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7ef8de53047ff" w:history="1">
              <w:r>
                <w:rPr>
                  <w:rStyle w:val="Hyperlink"/>
                </w:rPr>
                <w:t>2026-2032年中国车规级嵌入式多媒体卡行业现状分析及发展前景预测报告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7ef8de53047ff" w:history="1">
              <w:r>
                <w:rPr>
                  <w:rStyle w:val="Hyperlink"/>
                </w:rPr>
                <w:t>2026-2032年中国车规级嵌入式多媒体卡行业现状分析及发展前景预测报告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7ef8de53047ff" w:history="1">
                <w:r>
                  <w:rPr>
                    <w:rStyle w:val="Hyperlink"/>
                  </w:rPr>
                  <w:t>https://www.20087.com/0/92/CheGuiJiQianRuShiDuoMeiTiKaDeXianZhuangYuQianJing.html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嵌入式多媒体卡（eMMC）是一种专为汽车电子系统设计的非易失性存储解决方案，通过将NAND闪存与主控芯片高度集成，为车载信息娱乐、高级驾驶辅助系统（ADAS）及车身控制提供稳定可靠的数据存储。相较于消费级存储，车规级eMMC需满足AEC-Q100等严苛的可靠性认证，具备宽温域耐受、抗电磁干扰及超长使用寿命等显著优势。随着智能网联汽车的快速普及，单车数据吞吐量呈指数级增长，车规级eMMC正加速向大容量与高带宽方向演进。为满足ADAS系统对实时数据读取的严苛要求，新一代车规级eMMC广泛采用高速接口标准与先进的磨损均衡算法，确保了在极端振动与温度波动下的数据完整性与系统响应速度。</w:t>
      </w:r>
      <w:r>
        <w:rPr>
          <w:rFonts w:hint="eastAsia"/>
        </w:rPr>
        <w:br/>
      </w:r>
      <w:r>
        <w:rPr>
          <w:rFonts w:hint="eastAsia"/>
        </w:rPr>
        <w:t>　　未来，车规级嵌入式多媒体卡将沿着高安全、高算力协同与国产化替代的方向实现跨越式发展。市场调研网认为，在安全层面，面对日益严峻的车联网网络安全威胁，内置硬件级加密引擎与安全启动（Secure Boot）功能的eMMC将成为行业标配，为车辆核心算法与用户隐私构筑坚实的底层防线。在技术架构上，车规级eMMC将与车载计算平台实现更深度的软硬协同，通过集成AI预测性维护与实时健康状态监控功能，主动防范存储失效风险。此外，随着全球汽车供应链的重构，具备自主核心知识产权的车规级存储芯片将加速打破海外垄断，推动整个产业链向安全可控方向稳步迈进。长远来看，车规级eMMC将从被动的数据存储介质，蜕变为智能汽车数据流转与安全防护的核心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97ef8de53047ff" w:history="1">
        <w:r>
          <w:rPr>
            <w:rStyle w:val="Hyperlink"/>
          </w:rPr>
          <w:t>2026-2032年中国车规级嵌入式多媒体卡行业现状分析及发展前景预测报告</w:t>
        </w:r>
      </w:hyperlink>
      <w:r>
        <w:rPr>
          <w:rFonts w:hint="eastAsia"/>
        </w:rPr>
        <w:t>》，2025年车规级嵌入式多媒体卡行业市场规模达 亿元，预计2032年市场规模将达 亿元，期间年均复合增长率（CAGR）达 %。报告全面梳理了车规级嵌入式多媒体卡行业的市场规模、技术现状及产业链结构，结合数据分析了车规级嵌入式多媒体卡市场需求、价格动态与竞争格局，科学预测了车规级嵌入式多媒体卡发展趋势与市场前景，解读了行业内重点企业的战略布局与品牌影响力，同时对市场竞争与集中度进行了评估。此外，报告还细分了市场领域，揭示了车规级嵌入式多媒体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车规级嵌入式多媒体卡市场概述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按照不同产品类型，车规级嵌入式多媒体卡主要可以分为如下几个类别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中国不同产品类型车规级嵌入式多媒体卡增长趋势2021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8GB及以下</w:t>
      </w:r>
      <w:r>
        <w:rPr>
          <w:rFonts w:hint="eastAsia"/>
        </w:rPr>
        <w:br/>
      </w:r>
      <w:r>
        <w:rPr>
          <w:rFonts w:hint="eastAsia"/>
        </w:rPr>
        <w:t>　　　　1.2.3 16GB–32GB</w:t>
      </w:r>
      <w:r>
        <w:rPr>
          <w:rFonts w:hint="eastAsia"/>
        </w:rPr>
        <w:br/>
      </w:r>
      <w:r>
        <w:rPr>
          <w:rFonts w:hint="eastAsia"/>
        </w:rPr>
        <w:t>　　　　1.2.4 64GB–128GB</w:t>
      </w:r>
      <w:r>
        <w:rPr>
          <w:rFonts w:hint="eastAsia"/>
        </w:rPr>
        <w:br/>
      </w:r>
      <w:r>
        <w:rPr>
          <w:rFonts w:hint="eastAsia"/>
        </w:rPr>
        <w:t>　　　　1.2.5 256GB及以上</w:t>
      </w:r>
      <w:r>
        <w:rPr>
          <w:rFonts w:hint="eastAsia"/>
        </w:rPr>
        <w:br/>
      </w:r>
      <w:r>
        <w:rPr>
          <w:rFonts w:hint="eastAsia"/>
        </w:rPr>
        <w:t>　　1.3 按照不同温度等级，车规级嵌入式多媒体卡主要可以分为如下几个类别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中国不同温度等级车规级嵌入式多媒体卡增长趋势2021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AEC-Q100 Grade 3（-40°C至+85°C）</w:t>
      </w:r>
      <w:r>
        <w:rPr>
          <w:rFonts w:hint="eastAsia"/>
        </w:rPr>
        <w:br/>
      </w:r>
      <w:r>
        <w:rPr>
          <w:rFonts w:hint="eastAsia"/>
        </w:rPr>
        <w:t>　　　　1.3.3 AEC-Q100 Grade 2（-40°C至+105°C）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按照不同NAND类型，车规级嵌入式多媒体卡主要可以分为如下几个类别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中国不同NAND类型车规级嵌入式多媒体卡增长趋势2021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3D TLC</w:t>
      </w:r>
      <w:r>
        <w:rPr>
          <w:rFonts w:hint="eastAsia"/>
        </w:rPr>
        <w:br/>
      </w:r>
      <w:r>
        <w:rPr>
          <w:rFonts w:hint="eastAsia"/>
        </w:rPr>
        <w:t>　　　　1.4.3 MLC</w:t>
      </w:r>
      <w:r>
        <w:rPr>
          <w:rFonts w:hint="eastAsia"/>
        </w:rPr>
        <w:br/>
      </w:r>
      <w:r>
        <w:rPr>
          <w:rFonts w:hint="eastAsia"/>
        </w:rPr>
        <w:t>　　　　1.4.4 pSLC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从不同应用，车规级嵌入式多媒体卡主要包括如下几个方面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中国不同应用车规级嵌入式多媒体卡增长趋势2021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信息娱乐及座舱</w:t>
      </w:r>
      <w:r>
        <w:rPr>
          <w:rFonts w:hint="eastAsia"/>
        </w:rPr>
        <w:br/>
      </w:r>
      <w:r>
        <w:rPr>
          <w:rFonts w:hint="eastAsia"/>
        </w:rPr>
        <w:t>　　　　1.5.3 车联网及通信模块</w:t>
      </w:r>
      <w:r>
        <w:rPr>
          <w:rFonts w:hint="eastAsia"/>
        </w:rPr>
        <w:br/>
      </w:r>
      <w:r>
        <w:rPr>
          <w:rFonts w:hint="eastAsia"/>
        </w:rPr>
        <w:t>　　　　1.5.4 仪表及导航</w:t>
      </w:r>
      <w:r>
        <w:rPr>
          <w:rFonts w:hint="eastAsia"/>
        </w:rPr>
        <w:br/>
      </w:r>
      <w:r>
        <w:rPr>
          <w:rFonts w:hint="eastAsia"/>
        </w:rPr>
        <w:t>　　　　1.5.5 记录及摄像设备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中国车规级嵌入式多媒体卡发展现状及未来趋势（2021-2032）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中国市场车规级嵌入式多媒体卡收入及增长率（2021-2032）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中国市场车规级嵌入式多媒体卡销量及增长率（2021-2032）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中国市场主要车规级嵌入式多媒体卡厂商分析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中国市场主要厂商车规级嵌入式多媒体卡销量及市场占有率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中国市场主要厂商车规级嵌入式多媒体卡销量（2021-2026）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中国市场主要厂商车规级嵌入式多媒体卡销量市场份额（2021-2026）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中国市场主要厂商车规级嵌入式多媒体卡收入及市场占有率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中国市场主要厂商车规级嵌入式多媒体卡收入（2021-2026）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中国市场主要厂商车规级嵌入式多媒体卡收入市场份额（2021-2026）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2025年中国市场主要厂商车规级嵌入式多媒体卡收入排名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中国市场主要厂商车规级嵌入式多媒体卡价格（2021-2026）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中国市场主要厂商车规级嵌入式多媒体卡总部及产地分布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中国市场主要厂商成立时间及车规级嵌入式多媒体卡商业化日期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中国市场主要厂商车规级嵌入式多媒体卡产品类型及应用</w:t>
      </w:r>
      <w:r>
        <w:rPr>
          <w:rFonts w:hint="eastAsia"/>
        </w:rPr>
        <w:br/>
      </w:r>
      <w:r>
        <w:rPr>
          <w:rFonts w:hint="eastAsia"/>
        </w:rPr>
        <w:t>　　2.7 车规级嵌入式多媒体卡行业集中度、竞争程度分析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车规级嵌入式多媒体卡行业集中度分析：2025年中国Top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中国市场车规级嵌入式多媒体卡第一梯队、第二梯队和第三梯队厂商（品牌）及2025年市场份额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重点企业（1）基本信息、车规级嵌入式多媒体卡生产基地、总部、竞争对手及市场地位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重点企业（1）在中国市场车规级嵌入式多媒体卡销量、收入、价格及毛利率（2021-2026）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重点企业（2）基本信息、车规级嵌入式多媒体卡生产基地、总部、竞争对手及市场地位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重点企业（2）在中国市场车规级嵌入式多媒体卡销量、收入、价格及毛利率（2021-2026）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重点企业（3）基本信息、车规级嵌入式多媒体卡生产基地、总部、竞争对手及市场地位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重点企业（3）在中国市场车规级嵌入式多媒体卡销量、收入、价格及毛利率（2021-2026）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重点企业（4）基本信息、车规级嵌入式多媒体卡生产基地、总部、竞争对手及市场地位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重点企业（4）在中国市场车规级嵌入式多媒体卡销量、收入、价格及毛利率（2021-2026）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重点企业（5）基本信息、车规级嵌入式多媒体卡生产基地、总部、竞争对手及市场地位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重点企业（5）在中国市场车规级嵌入式多媒体卡销量、收入、价格及毛利率（2021-2026）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重点企业（6）基本信息、车规级嵌入式多媒体卡生产基地、总部、竞争对手及市场地位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重点企业（6）在中国市场车规级嵌入式多媒体卡销量、收入、价格及毛利率（2021-2026）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重点企业（7）基本信息、车规级嵌入式多媒体卡生产基地、总部、竞争对手及市场地位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重点企业（7）在中国市场车规级嵌入式多媒体卡销量、收入、价格及毛利率（2021-2026）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重点企业（8）基本信息、车规级嵌入式多媒体卡生产基地、总部、竞争对手及市场地位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重点企业（8）在中国市场车规级嵌入式多媒体卡销量、收入、价格及毛利率（2021-2026）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重点企业（9）基本信息、车规级嵌入式多媒体卡生产基地、总部、竞争对手及市场地位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重点企业（9）在中国市场车规级嵌入式多媒体卡销量、收入、价格及毛利率（2021-2026）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重点企业（10）基本信息、车规级嵌入式多媒体卡生产基地、总部、竞争对手及市场地位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重点企业（10）在中国市场车规级嵌入式多媒体卡销量、收入、价格及毛利率（2021-2026）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重点企业（11）基本信息、车规级嵌入式多媒体卡生产基地、总部、竞争对手及市场地位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重点企业（11）在中国市场车规级嵌入式多媒体卡销量、收入、价格及毛利率（2021-2026）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重点企业（12）基本信息、车规级嵌入式多媒体卡生产基地、总部、竞争对手及市场地位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重点企业（12）在中国市场车规级嵌入式多媒体卡销量、收入、价格及毛利率（2021-2026）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重点企业（13）基本信息、车规级嵌入式多媒体卡生产基地、总部、竞争对手及市场地位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重点企业（13）在中国市场车规级嵌入式多媒体卡销量、收入、价格及毛利率（2021-2026）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重点企业（14）基本信息、车规级嵌入式多媒体卡生产基地、总部、竞争对手及市场地位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重点企业（14）在中国市场车规级嵌入式多媒体卡销量、收入、价格及毛利率（2021-2026）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重点企业（15）基本信息、车规级嵌入式多媒体卡生产基地、总部、竞争对手及市场地位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重点企业（15）在中国市场车规级嵌入式多媒体卡销量、收入、价格及毛利率（2021-2026）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不同产品类型车规级嵌入式多媒体卡分析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中国市场不同产品类型车规级嵌入式多媒体卡销量（2021-2032）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中国市场不同产品类型车规级嵌入式多媒体卡销量及市场份额（2021-2026）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中国市场不同产品类型车规级嵌入式多媒体卡销量预测（2027-2032）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中国市场不同产品类型车规级嵌入式多媒体卡规模（2021-2032）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中国市场不同产品类型车规级嵌入式多媒体卡规模及市场份额（2021-2026）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中国市场不同产品类型车规级嵌入式多媒体卡规模预测（2027-2032）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中国市场不同产品类型车规级嵌入式多媒体卡价格走势（2021-2032）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不同应用车规级嵌入式多媒体卡分析</w:t>
      </w:r>
      <w:r>
        <w:rPr>
          <w:rFonts w:hint="eastAsia"/>
        </w:rPr>
        <w:br/>
      </w:r>
      <w:r>
        <w:rPr>
          <w:rFonts w:hint="eastAsia"/>
        </w:rPr>
        <w:t>　　5.1 中国市场不同应用车规级嵌入式多媒体卡销量（2021-2032）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中国市场不同应用车规级嵌入式多媒体卡销量及市场份额（2021-2026）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中国市场不同应用车规级嵌入式多媒体卡销量预测（2027-2032）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中国市场不同应用车规级嵌入式多媒体卡规模（2021-2032）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中国市场不同应用车规级嵌入式多媒体卡规模及市场份额（2021-2026）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中国市场不同应用车规级嵌入式多媒体卡规模预测（2027-2032）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中国市场不同应用车规级嵌入式多媒体卡价格走势（2021-2032）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车规级嵌入式多媒体卡行业发展分析---发展趋势</w:t>
      </w:r>
      <w:r>
        <w:rPr>
          <w:rFonts w:hint="eastAsia"/>
        </w:rPr>
        <w:br/>
      </w:r>
      <w:r>
        <w:rPr>
          <w:rFonts w:hint="eastAsia"/>
        </w:rPr>
        <w:t>　　6.2 车规级嵌入式多媒体卡行业发展分析---厂商壁垒</w:t>
      </w:r>
      <w:r>
        <w:rPr>
          <w:rFonts w:hint="eastAsia"/>
        </w:rPr>
        <w:br/>
      </w:r>
      <w:r>
        <w:rPr>
          <w:rFonts w:hint="eastAsia"/>
        </w:rPr>
        <w:t>　　6.3 车规级嵌入式多媒体卡行业发展分析---驱动因素</w:t>
      </w:r>
      <w:r>
        <w:rPr>
          <w:rFonts w:hint="eastAsia"/>
        </w:rPr>
        <w:br/>
      </w:r>
      <w:r>
        <w:rPr>
          <w:rFonts w:hint="eastAsia"/>
        </w:rPr>
        <w:t>　　6.4 车规级嵌入式多媒体卡行业发展分析---制约因素</w:t>
      </w:r>
      <w:r>
        <w:rPr>
          <w:rFonts w:hint="eastAsia"/>
        </w:rPr>
        <w:br/>
      </w:r>
      <w:r>
        <w:rPr>
          <w:rFonts w:hint="eastAsia"/>
        </w:rPr>
        <w:t>　　6.5 车规级嵌入式多媒体卡中国企业SWOT分析</w:t>
      </w:r>
      <w:r>
        <w:rPr>
          <w:rFonts w:hint="eastAsia"/>
        </w:rPr>
        <w:br/>
      </w:r>
      <w:r>
        <w:rPr>
          <w:rFonts w:hint="eastAsia"/>
        </w:rPr>
        <w:t>　　6.6 车规级嵌入式多媒体卡行业发展分析---行业政策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车规级嵌入式多媒体卡行业产业链简介</w:t>
      </w:r>
      <w:r>
        <w:rPr>
          <w:rFonts w:hint="eastAsia"/>
        </w:rPr>
        <w:br/>
      </w:r>
      <w:r>
        <w:rPr>
          <w:rFonts w:hint="eastAsia"/>
        </w:rPr>
        <w:t>　　7.2 车规级嵌入式多媒体卡产业链分析-上游</w:t>
      </w:r>
      <w:r>
        <w:rPr>
          <w:rFonts w:hint="eastAsia"/>
        </w:rPr>
        <w:br/>
      </w:r>
      <w:r>
        <w:rPr>
          <w:rFonts w:hint="eastAsia"/>
        </w:rPr>
        <w:t>　　7.3 车规级嵌入式多媒体卡产业链分析-中游</w:t>
      </w:r>
      <w:r>
        <w:rPr>
          <w:rFonts w:hint="eastAsia"/>
        </w:rPr>
        <w:br/>
      </w:r>
      <w:r>
        <w:rPr>
          <w:rFonts w:hint="eastAsia"/>
        </w:rPr>
        <w:t>　　7.4 车规级嵌入式多媒体卡产业链分析-下游</w:t>
      </w:r>
      <w:r>
        <w:rPr>
          <w:rFonts w:hint="eastAsia"/>
        </w:rPr>
        <w:br/>
      </w:r>
      <w:r>
        <w:rPr>
          <w:rFonts w:hint="eastAsia"/>
        </w:rPr>
        <w:t>　　7.5 车规级嵌入式多媒体卡行业采购模式</w:t>
      </w:r>
      <w:r>
        <w:rPr>
          <w:rFonts w:hint="eastAsia"/>
        </w:rPr>
        <w:br/>
      </w:r>
      <w:r>
        <w:rPr>
          <w:rFonts w:hint="eastAsia"/>
        </w:rPr>
        <w:t>　　7.6 车规级嵌入式多媒体卡行业生产模式</w:t>
      </w:r>
      <w:r>
        <w:rPr>
          <w:rFonts w:hint="eastAsia"/>
        </w:rPr>
        <w:br/>
      </w:r>
      <w:r>
        <w:rPr>
          <w:rFonts w:hint="eastAsia"/>
        </w:rPr>
        <w:t>　　7.7 车规级嵌入式多媒体卡行业销售模式及销售渠道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中国本土车规级嵌入式多媒体卡产能、产量分析</w:t>
      </w:r>
      <w:r>
        <w:rPr>
          <w:rFonts w:hint="eastAsia"/>
        </w:rPr>
        <w:br/>
      </w:r>
      <w:r>
        <w:rPr>
          <w:rFonts w:hint="eastAsia"/>
        </w:rPr>
        <w:t>　　8.1 中国车规级嵌入式多媒体卡供需现状及预测（2021-2032）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中国车规级嵌入式多媒体卡产能、产量、产能利用率及发展趋势（2021-2032）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中国车规级嵌入式多媒体卡产量、市场需求量及发展趋势（2021-2032）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中国车规级嵌入式多媒体卡进出口分析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中国市场车规级嵌入式多媒体卡主要进口来源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中国市场车规级嵌入式多媒体卡主要出口目的地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不同产品类型车规级嵌入式多媒体卡市场规模2021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不同温度等级车规级嵌入式多媒体卡市场规模2021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不同NAND类型车规级嵌入式多媒体卡市场规模2021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不同应用车规级嵌入式多媒体卡市场规模2021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中国市场主要厂商车规级嵌入式多媒体卡销量（2021-2026）&amp;（百万颗）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中国市场主要厂商车规级嵌入式多媒体卡销量市场份额（2021-2026）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中国市场主要厂商车规级嵌入式多媒体卡收入（2021-2026）&amp;（万元）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中国市场主要厂商车规级嵌入式多媒体卡收入份额（2021-2026）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2025年中国主要生产商车规级嵌入式多媒体卡收入排名（万元）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中国市场主要厂商车规级嵌入式多媒体卡价格（2021-2026）&amp;（元/颗）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中国市场主要厂商车规级嵌入式多媒体卡总部及产地分布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中国市场主要厂商成立时间及车规级嵌入式多媒体卡商业化日期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中国市场主要厂商车规级嵌入式多媒体卡产品类型及应用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2025年中国市场车规级嵌入式多媒体卡主要厂商市场地位（第一梯队、第二梯队和第三梯队）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车规级嵌入式多媒体卡市场投资、并购等现状分析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车规级嵌入式多媒体卡生产基地、总部、竞争对手及市场地位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车规级嵌入式多媒体卡销量（百万颗）、收入（万元）、价格（元/颗）及毛利率（2021-2026）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车规级嵌入式多媒体卡生产基地、总部、竞争对手及市场地位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车规级嵌入式多媒体卡销量（百万颗）、收入（万元）、价格（元/颗）及毛利率（2021-2026）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车规级嵌入式多媒体卡生产基地、总部、竞争对手及市场地位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车规级嵌入式多媒体卡销量（百万颗）、收入（万元）、价格（元/颗）及毛利率（2021-2026）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车规级嵌入式多媒体卡生产基地、总部、竞争对手及市场地位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车规级嵌入式多媒体卡销量（百万颗）、收入（万元）、价格（元/颗）及毛利率（2021-2026）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车规级嵌入式多媒体卡生产基地、总部、竞争对手及市场地位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车规级嵌入式多媒体卡销量（百万颗）、收入（万元）、价格（元/颗）及毛利率（2021-2026）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车规级嵌入式多媒体卡生产基地、总部、竞争对手及市场地位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车规级嵌入式多媒体卡销量（百万颗）、收入（万元）、价格（元/颗）及毛利率（2021-2026）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车规级嵌入式多媒体卡生产基地、总部、竞争对手及市场地位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车规级嵌入式多媒体卡销量（百万颗）、收入（万元）、价格（元/颗）及毛利率（2021-2026）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车规级嵌入式多媒体卡生产基地、总部、竞争对手及市场地位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车规级嵌入式多媒体卡销量（百万颗）、收入（万元）、价格（元/颗）及毛利率（2021-2026）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车规级嵌入式多媒体卡生产基地、总部、竞争对手及市场地位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车规级嵌入式多媒体卡销量（百万颗）、收入（万元）、价格（元/颗）及毛利率（2021-2026）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车规级嵌入式多媒体卡生产基地、总部、竞争对手及市场地位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车规级嵌入式多媒体卡销量（百万颗）、收入（万元）、价格（元/颗）及毛利率（2021-2026）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车规级嵌入式多媒体卡生产基地、总部、竞争对手及市场地位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车规级嵌入式多媒体卡销量（百万颗）、收入（万元）、价格（元/颗）及毛利率（2021-2026）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车规级嵌入式多媒体卡生产基地、总部、竞争对手及市场地位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车规级嵌入式多媒体卡销量（百万颗）、收入（万元）、价格（元/颗）及毛利率（2021-2026）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车规级嵌入式多媒体卡生产基地、总部、竞争对手及市场地位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车规级嵌入式多媒体卡销量（百万颗）、收入（万元）、价格（元/颗）及毛利率（2021-2026）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车规级嵌入式多媒体卡生产基地、总部、竞争对手及市场地位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车规级嵌入式多媒体卡销量（百万颗）、收入（万元）、价格（元/颗）及毛利率（2021-2026）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车规级嵌入式多媒体卡生产基地、总部、竞争对手及市场地位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车规级嵌入式多媒体卡产品规格、参数及市场应用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车规级嵌入式多媒体卡销量（百万颗）、收入（万元）、价格（元/颗）及毛利率（2021-2026）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中国市场不同产品类型车规级嵌入式多媒体卡销量（2021-2026）&amp;（百万颗）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中国市场不同产品类型车规级嵌入式多媒体卡销量市场份额（2021-2026）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中国市场不同产品类型车规级嵌入式多媒体卡销量预测（2027-2032）&amp;（百万颗）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中国市场不同产品类型车规级嵌入式多媒体卡销量市场份额预测（2027-2032）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中国市场不同产品类型车规级嵌入式多媒体卡规模（2021-2026）&amp;（万元）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中国市场不同产品类型车规级嵌入式多媒体卡规模市场份额（2021-2026）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中国市场不同产品类型车规级嵌入式多媒体卡规模预测（2027-2032）&amp;（万元）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中国市场不同产品类型车规级嵌入式多媒体卡规模市场份额预测（2027-2032）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中国市场不同应用车规级嵌入式多媒体卡销量（2021-2026）&amp;（百万颗）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100： 中国市场不同应用车规级嵌入式多媒体卡销量市场份额（2021-2026）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中国市场不同应用车规级嵌入式多媒体卡销量预测（2027-2032）&amp;（百万颗）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102： 中国市场不同应用车规级嵌入式多媒体卡销量市场份额预测（2027-2032）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中国市场不同应用车规级嵌入式多媒体卡规模（2021-2026）&amp;（万元）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中国市场不同应用车规级嵌入式多媒体卡规模市场份额（2021-2026）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中国市场不同应用车规级嵌入式多媒体卡规模预测（2027-2032）&amp;（万元）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中国市场不同应用车规级嵌入式多媒体卡规模市场份额预测（2027-2032）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车规级嵌入式多媒体卡行业发展分析---发展趋势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车规级嵌入式多媒体卡行业发展分析---厂商壁垒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车规级嵌入式多媒体卡行业发展分析---驱动因素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车规级嵌入式多媒体卡行业发展分析---制约因素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车规级嵌入式多媒体卡行业相关重点政策一览</w:t>
      </w:r>
      <w:r>
        <w:rPr>
          <w:rFonts w:hint="eastAsia"/>
        </w:rPr>
        <w:br/>
      </w:r>
      <w:r>
        <w:rPr>
          <w:rFonts w:hint="eastAsia"/>
        </w:rPr>
        <w:t>　　表 112： 车规级嵌入式多媒体卡行业供应链分析</w:t>
      </w:r>
      <w:r>
        <w:rPr>
          <w:rFonts w:hint="eastAsia"/>
        </w:rPr>
        <w:br/>
      </w:r>
      <w:r>
        <w:rPr>
          <w:rFonts w:hint="eastAsia"/>
        </w:rPr>
        <w:t>　　表 113： 车规级嵌入式多媒体卡上游原料供应商</w:t>
      </w:r>
      <w:r>
        <w:rPr>
          <w:rFonts w:hint="eastAsia"/>
        </w:rPr>
        <w:br/>
      </w:r>
      <w:r>
        <w:rPr>
          <w:rFonts w:hint="eastAsia"/>
        </w:rPr>
        <w:t>　　表 114： 车规级嵌入式多媒体卡行业主要下游客户</w:t>
      </w:r>
      <w:r>
        <w:rPr>
          <w:rFonts w:hint="eastAsia"/>
        </w:rPr>
        <w:br/>
      </w:r>
      <w:r>
        <w:rPr>
          <w:rFonts w:hint="eastAsia"/>
        </w:rPr>
        <w:t>　　表 115： 车规级嵌入式多媒体卡典型经销商</w:t>
      </w:r>
      <w:r>
        <w:rPr>
          <w:rFonts w:hint="eastAsia"/>
        </w:rPr>
        <w:br/>
      </w:r>
      <w:r>
        <w:rPr>
          <w:rFonts w:hint="eastAsia"/>
        </w:rPr>
        <w:t>　　表 116： 中国车规级嵌入式多媒体卡产量、销量、进口量及出口量（2021-2026）&amp;（百万颗）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117： 中国车规级嵌入式多媒体卡产量、销量、进口量及出口量预测（2027-2032）&amp;（百万颗）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118： 中国市场车规级嵌入式多媒体卡主要进口来源</w:t>
      </w:r>
      <w:r>
        <w:rPr>
          <w:rFonts w:hint="eastAsia"/>
        </w:rPr>
        <w:br/>
      </w:r>
      <w:r>
        <w:rPr>
          <w:rFonts w:hint="eastAsia"/>
        </w:rPr>
        <w:t>　　表 119： 中国市场车规级嵌入式多媒体卡主要出口目的地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车规级嵌入式多媒体卡产品图片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中国不同产品类型车规级嵌入式多媒体卡市场规模市场份额2025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8GB及以下产品图片</w:t>
      </w:r>
      <w:r>
        <w:rPr>
          <w:rFonts w:hint="eastAsia"/>
        </w:rPr>
        <w:br/>
      </w:r>
      <w:r>
        <w:rPr>
          <w:rFonts w:hint="eastAsia"/>
        </w:rPr>
        <w:t>　　图 4： 16GB–32GB产品图片</w:t>
      </w:r>
      <w:r>
        <w:rPr>
          <w:rFonts w:hint="eastAsia"/>
        </w:rPr>
        <w:br/>
      </w:r>
      <w:r>
        <w:rPr>
          <w:rFonts w:hint="eastAsia"/>
        </w:rPr>
        <w:t>　　图 5： 64GB–128GB产品图片</w:t>
      </w:r>
      <w:r>
        <w:rPr>
          <w:rFonts w:hint="eastAsia"/>
        </w:rPr>
        <w:br/>
      </w:r>
      <w:r>
        <w:rPr>
          <w:rFonts w:hint="eastAsia"/>
        </w:rPr>
        <w:t>　　图 6： 256GB及以上产品图片</w:t>
      </w:r>
      <w:r>
        <w:rPr>
          <w:rFonts w:hint="eastAsia"/>
        </w:rPr>
        <w:br/>
      </w:r>
      <w:r>
        <w:rPr>
          <w:rFonts w:hint="eastAsia"/>
        </w:rPr>
        <w:t>　　图 7： 中国不同温度等级车规级嵌入式多媒体卡市场规模市场份额2025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AEC-Q100 Grade 3（-40°C至+85°C）产品图片</w:t>
      </w:r>
      <w:r>
        <w:rPr>
          <w:rFonts w:hint="eastAsia"/>
        </w:rPr>
        <w:br/>
      </w:r>
      <w:r>
        <w:rPr>
          <w:rFonts w:hint="eastAsia"/>
        </w:rPr>
        <w:t>　　图 9： AEC-Q100 Grade 2（-40°C至+105°C）产品图片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中国不同NAND类型车规级嵌入式多媒体卡市场规模市场份额2025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3D TLC产品图片</w:t>
      </w:r>
      <w:r>
        <w:rPr>
          <w:rFonts w:hint="eastAsia"/>
        </w:rPr>
        <w:br/>
      </w:r>
      <w:r>
        <w:rPr>
          <w:rFonts w:hint="eastAsia"/>
        </w:rPr>
        <w:t>　　图 13： MLC产品图片</w:t>
      </w:r>
      <w:r>
        <w:rPr>
          <w:rFonts w:hint="eastAsia"/>
        </w:rPr>
        <w:br/>
      </w:r>
      <w:r>
        <w:rPr>
          <w:rFonts w:hint="eastAsia"/>
        </w:rPr>
        <w:t>　　图 14： pSLC产品图片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中国不同应用车规级嵌入式多媒体卡市场份额2025 &amp; 2032</w:t>
      </w:r>
      <w:r>
        <w:rPr>
          <w:rFonts w:hint="eastAsia"/>
        </w:rPr>
        <w:br/>
      </w:r>
      <w:r>
        <w:rPr>
          <w:rFonts w:hint="eastAsia"/>
        </w:rPr>
        <w:t>　　图 17： 信息娱乐及座舱</w:t>
      </w:r>
      <w:r>
        <w:rPr>
          <w:rFonts w:hint="eastAsia"/>
        </w:rPr>
        <w:br/>
      </w:r>
      <w:r>
        <w:rPr>
          <w:rFonts w:hint="eastAsia"/>
        </w:rPr>
        <w:t>　　图 18： 车联网及通信模块</w:t>
      </w:r>
      <w:r>
        <w:rPr>
          <w:rFonts w:hint="eastAsia"/>
        </w:rPr>
        <w:br/>
      </w:r>
      <w:r>
        <w:rPr>
          <w:rFonts w:hint="eastAsia"/>
        </w:rPr>
        <w:t>　　图 19： 仪表及导航</w:t>
      </w:r>
      <w:r>
        <w:rPr>
          <w:rFonts w:hint="eastAsia"/>
        </w:rPr>
        <w:br/>
      </w:r>
      <w:r>
        <w:rPr>
          <w:rFonts w:hint="eastAsia"/>
        </w:rPr>
        <w:t>　　图 20： 记录及摄像设备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中国市场车规级嵌入式多媒体卡市场规模，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中国市场车规级嵌入式多媒体卡收入及增长率（2021-2032）&amp;（万元）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中国市场车规级嵌入式多媒体卡销量及增长率（2021-2032）&amp;（百万颗）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2025年中国市场主要厂商车规级嵌入式多媒体卡销量市场份额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2025年中国市场主要厂商车规级嵌入式多媒体卡收入市场份额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2025年中国市场前五大厂商车规级嵌入式多媒体卡市场份额</w:t>
      </w:r>
      <w:r>
        <w:rPr>
          <w:rFonts w:hint="eastAsia"/>
        </w:rPr>
        <w:br/>
      </w:r>
      <w:r>
        <w:rPr>
          <w:rFonts w:hint="eastAsia"/>
        </w:rPr>
        <w:t>　　图 28： 2025年中国市场车规级嵌入式多媒体卡第一梯队、第二梯队和第三梯队厂商（品牌）及市场份额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中国市场不同产品类型车规级嵌入式多媒体卡价格走势（2021-2032）&amp;（元/颗）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30： 中国市场不同应用车规级嵌入式多媒体卡价格走势（2021-2032）&amp;（元/颗）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31： 车规级嵌入式多媒体卡中国企业SWOT分析</w:t>
      </w:r>
      <w:r>
        <w:rPr>
          <w:rFonts w:hint="eastAsia"/>
        </w:rPr>
        <w:br/>
      </w:r>
      <w:r>
        <w:rPr>
          <w:rFonts w:hint="eastAsia"/>
        </w:rPr>
        <w:t>　　图 32： 车规级嵌入式多媒体卡产业链</w:t>
      </w:r>
      <w:r>
        <w:rPr>
          <w:rFonts w:hint="eastAsia"/>
        </w:rPr>
        <w:br/>
      </w:r>
      <w:r>
        <w:rPr>
          <w:rFonts w:hint="eastAsia"/>
        </w:rPr>
        <w:t>　　图 33： 车规级嵌入式多媒体卡行业采购模式分析</w:t>
      </w:r>
      <w:r>
        <w:rPr>
          <w:rFonts w:hint="eastAsia"/>
        </w:rPr>
        <w:br/>
      </w:r>
      <w:r>
        <w:rPr>
          <w:rFonts w:hint="eastAsia"/>
        </w:rPr>
        <w:t>　　图 34： 车规级嵌入式多媒体卡行业生产模式分析</w:t>
      </w:r>
      <w:r>
        <w:rPr>
          <w:rFonts w:hint="eastAsia"/>
        </w:rPr>
        <w:br/>
      </w:r>
      <w:r>
        <w:rPr>
          <w:rFonts w:hint="eastAsia"/>
        </w:rPr>
        <w:t>　　图 35： 车规级嵌入式多媒体卡行业销售模式分析</w:t>
      </w:r>
      <w:r>
        <w:rPr>
          <w:rFonts w:hint="eastAsia"/>
        </w:rPr>
        <w:br/>
      </w:r>
      <w:r>
        <w:rPr>
          <w:rFonts w:hint="eastAsia"/>
        </w:rPr>
        <w:t>　　图 36： 中国车规级嵌入式多媒体卡产能、产量、产能利用率及发展趋势（2021-2032）&amp;（百万颗）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中国车规级嵌入式多媒体卡产量、市场需求量及发展趋势（2021-2032）&amp;（百万颗）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7ef8de53047ff" w:history="1">
        <w:r>
          <w:rPr>
            <w:rStyle w:val="Hyperlink"/>
          </w:rPr>
          <w:t>2026-2032年中国车规级嵌入式多媒体卡行业现状分析及发展前景预测报告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7ef8de53047ff" w:history="1">
        <w:r>
          <w:rPr>
            <w:rStyle w:val="Hyperlink"/>
          </w:rPr>
          <w:t>https://www.20087.com/0/92/CheGuiJiQianRuShiDuoMeiTiKaDeXianZhuangYuQianJing.html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0527be50d4a51" w:history="1">
      <w:r>
        <w:rPr>
          <w:rStyle w:val="Hyperlink"/>
        </w:rPr>
        <w:t>2026-2032年中国车规级嵌入式多媒体卡行业现状分析及发展前景预测报告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CheGuiJiQianRuShiDuoMeiTiKaDeXianZhuangYuQianJing.html" TargetMode="External" Id="R5c97ef8de530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CheGuiJiQianRuShiDuoMeiTiKaDeXianZhuangYuQianJing.html" TargetMode="External" Id="Rf5e0527be50d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2026-07-05T04:57:58Z</dcterms:created>
  <dcterms:modified xsi:type="dcterms:W3CDTF">2026-07-05T05:57:58Z</dcterms:modified>
  <dc:subject>2026-2032年中国车规级嵌入式多媒体卡行业现状分析及发展前景预测报告</dc:subject>
  <dc:title>2026-2032年中国车规级嵌入式多媒体卡行业现状分析及发展前景预测报告</dc:title>
  <cp:keywords>2026-2032年中国车规级嵌入式多媒体卡行业现状分析及发展前景预测报告</cp:keywords>
  <dc:description>2026-2032年中国车规级嵌入式多媒体卡行业现状分析及发展前景预测报告</dc:description>
</cp:coreProperties>
</file>