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ca6b24d794527" w:history="1">
              <w:r>
                <w:rPr>
                  <w:rStyle w:val="Hyperlink"/>
                </w:rPr>
                <w:t>2026-2032年中国10千兆以太网模块行业现状与发展前景报告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ca6b24d794527" w:history="1">
              <w:r>
                <w:rPr>
                  <w:rStyle w:val="Hyperlink"/>
                </w:rPr>
                <w:t>2026-2032年中国10千兆以太网模块行业现状与发展前景报告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ca6b24d794527" w:history="1">
                <w:r>
                  <w:rPr>
                    <w:rStyle w:val="Hyperlink"/>
                  </w:rPr>
                  <w:t>https://www.20087.com/0/82/10QianZhaoYiTaiWangMoKuaiDeQianJingQuShi.html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千兆以太网模块（10GbE模块）是用于服务器、交换机及存储设备中实现高速网络互联的光/电接口器件，支持SFP+、XFP等封装形式，广泛应用于数据中心、高性能计算及5G前传网络。目前，主流产品强调低功耗（&lt;1.5W）、高信号完整性、热插拔兼容性及支持多种传输介质（多模/单模光纤、DAC铜缆），高端型号集成数字诊断监控（DDM）功能。在AI训练集群与云原生架构推动下，对模块的延迟稳定性、误码率（BER&lt;10⁻¹²）及与RDMA、RoCE协议协同优化提出更高要求。然而，高速信号对PCB走线与连接器阻抗匹配极为敏感；且光模块供应链受芯片与EML激光器制约，存在交付波动风险。</w:t>
      </w:r>
      <w:r>
        <w:rPr>
          <w:rFonts w:hint="eastAsia"/>
        </w:rPr>
        <w:br/>
      </w:r>
      <w:r>
        <w:rPr>
          <w:rFonts w:hint="eastAsia"/>
        </w:rPr>
        <w:t>　　未来，10千兆以太网模块将向硅光集成、智能运维与能效优化深化。市场调研网认为，硅光子技术将降低光引擎成本与功耗；内置AI协处理器可实时分析链路质量并预测故障。在液冷数据中心中，模块将采用耐湿密封设计以适应高湿度环境。此外，开放光网络（OIF）标准推进将提升多厂商互操作性。长远看，尽管400G/800G加速部署，10GbE模块仍将在边缘计算、企业网及工业物联网中长期服役，通过智能化与绿色设计从“基础互联单元”升级为“边缘智能网络感知节点”，提供更可靠、更节能、更可管理的高速连接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fca6b24d794527" w:history="1">
        <w:r>
          <w:rPr>
            <w:rStyle w:val="Hyperlink"/>
          </w:rPr>
          <w:t>2026-2032年中国10千兆以太网模块行业现状与发展前景报告</w:t>
        </w:r>
      </w:hyperlink>
      <w:r>
        <w:rPr>
          <w:rFonts w:hint="eastAsia"/>
        </w:rPr>
        <w:t>》，2025年10千兆以太网模块行业市场规模达 亿元，预计2032年市场规模将达 亿元，期间年均复合增长率（CAGR）达 %。报告基于国家统计局、行业协会等详实数据，结合全面市场调研，系统分析了10千兆以太网模块行业的市场规模、技术现状及未来发展方向。报告从经济环境、政策导向等角度出发，深入探讨了10千兆以太网模块行业发展趋势、竞争格局及重点企业的战略布局，同时对10千兆以太网模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10千兆以太网模块市场概述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按照不同形式类型，10千兆以太网模块主要可以分为如下几个类别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中国不同形式类型10千兆以太网模块增长趋势2021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SFP+</w:t>
      </w:r>
      <w:r>
        <w:rPr>
          <w:rFonts w:hint="eastAsia"/>
        </w:rPr>
        <w:br/>
      </w:r>
      <w:r>
        <w:rPr>
          <w:rFonts w:hint="eastAsia"/>
        </w:rPr>
        <w:t>　　　　1.2.3 XFP</w:t>
      </w:r>
      <w:r>
        <w:rPr>
          <w:rFonts w:hint="eastAsia"/>
        </w:rPr>
        <w:br/>
      </w:r>
      <w:r>
        <w:rPr>
          <w:rFonts w:hint="eastAsia"/>
        </w:rPr>
        <w:t>　　1.3 按照不同介质类型，10千兆以太网模块主要可以分为如下几个类别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中国不同介质类型10千兆以太网模块增长趋势2021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光模块</w:t>
      </w:r>
      <w:r>
        <w:rPr>
          <w:rFonts w:hint="eastAsia"/>
        </w:rPr>
        <w:br/>
      </w:r>
      <w:r>
        <w:rPr>
          <w:rFonts w:hint="eastAsia"/>
        </w:rPr>
        <w:t>　　　　1.3.3 电模块</w:t>
      </w:r>
      <w:r>
        <w:rPr>
          <w:rFonts w:hint="eastAsia"/>
        </w:rPr>
        <w:br/>
      </w:r>
      <w:r>
        <w:rPr>
          <w:rFonts w:hint="eastAsia"/>
        </w:rPr>
        <w:t>　　1.4 按照不同接收距离类型，10千兆以太网模块主要可以分为如下几个类别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中国不同接收距离类型10千兆以太网模块增长趋势2021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短距离</w:t>
      </w:r>
      <w:r>
        <w:rPr>
          <w:rFonts w:hint="eastAsia"/>
        </w:rPr>
        <w:br/>
      </w:r>
      <w:r>
        <w:rPr>
          <w:rFonts w:hint="eastAsia"/>
        </w:rPr>
        <w:t>　　　　1.4.3 中距离</w:t>
      </w:r>
      <w:r>
        <w:rPr>
          <w:rFonts w:hint="eastAsia"/>
        </w:rPr>
        <w:br/>
      </w:r>
      <w:r>
        <w:rPr>
          <w:rFonts w:hint="eastAsia"/>
        </w:rPr>
        <w:t>　　　　1.4.4 长距离</w:t>
      </w:r>
      <w:r>
        <w:rPr>
          <w:rFonts w:hint="eastAsia"/>
        </w:rPr>
        <w:br/>
      </w:r>
      <w:r>
        <w:rPr>
          <w:rFonts w:hint="eastAsia"/>
        </w:rPr>
        <w:t>　　1.5 从不同应用，10千兆以太网模块主要包括如下几个方面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中国不同应用10千兆以太网模块增长趋势2021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中国10千兆以太网模块发展现状及未来趋势（2021-2032）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中国市场10千兆以太网模块收入及增长率（2021-2032）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中国市场10千兆以太网模块销量及增长率（2021-2032）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中国市场主要10千兆以太网模块厂商分析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中国市场主要厂商10千兆以太网模块销量及市场占有率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中国市场主要厂商10千兆以太网模块销量（2021-2026）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中国市场主要厂商10千兆以太网模块销量市场份额（2021-2026）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中国市场主要厂商10千兆以太网模块收入及市场占有率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中国市场主要厂商10千兆以太网模块收入（2021-2026）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中国市场主要厂商10千兆以太网模块收入市场份额（2021-2026）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2025年中国市场主要厂商10千兆以太网模块收入排名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中国市场主要厂商10千兆以太网模块价格（2021-2026）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中国市场主要厂商10千兆以太网模块总部及产地分布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中国市场主要厂商成立时间及10千兆以太网模块商业化日期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中国市场主要厂商10千兆以太网模块产品类型及应用</w:t>
      </w:r>
      <w:r>
        <w:rPr>
          <w:rFonts w:hint="eastAsia"/>
        </w:rPr>
        <w:br/>
      </w:r>
      <w:r>
        <w:rPr>
          <w:rFonts w:hint="eastAsia"/>
        </w:rPr>
        <w:t>　　2.7 10千兆以太网模块行业集中度、竞争程度分析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10千兆以太网模块行业集中度分析：2025年中国Top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中国市场10千兆以太网模块第一梯队、第二梯队和第三梯队厂商（品牌）及2025年市场份额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重点企业（12）在中国市场10千兆以太网模块销量、收入、价格及毛利率（2021-2026）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不同形式类型10千兆以太网模块分析</w:t>
      </w:r>
      <w:r>
        <w:rPr>
          <w:rFonts w:hint="eastAsia"/>
        </w:rPr>
        <w:br/>
      </w:r>
      <w:r>
        <w:rPr>
          <w:rFonts w:hint="eastAsia"/>
        </w:rPr>
        <w:t>　　4.1 中国市场不同形式类型10千兆以太网模块销量（2021-2032）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中国市场不同形式类型10千兆以太网模块销量及市场份额（2021-2026）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中国市场不同形式类型10千兆以太网模块销量预测（2027-2032）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中国市场不同形式类型10千兆以太网模块规模（2021-2032）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中国市场不同形式类型10千兆以太网模块规模及市场份额（2021-2026）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中国市场不同形式类型10千兆以太网模块规模预测（2027-2032）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中国市场不同形式类型10千兆以太网模块价格走势（2021-2032）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不同应用10千兆以太网模块分析</w:t>
      </w:r>
      <w:r>
        <w:rPr>
          <w:rFonts w:hint="eastAsia"/>
        </w:rPr>
        <w:br/>
      </w:r>
      <w:r>
        <w:rPr>
          <w:rFonts w:hint="eastAsia"/>
        </w:rPr>
        <w:t>　　5.1 中国市场不同应用10千兆以太网模块销量（2021-2032）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中国市场不同应用10千兆以太网模块销量及市场份额（2021-2026）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中国市场不同应用10千兆以太网模块销量预测（2027-2032）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中国市场不同应用10千兆以太网模块规模（2021-2032）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中国市场不同应用10千兆以太网模块规模及市场份额（2021-2026）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中国市场不同应用10千兆以太网模块规模预测（2027-2032）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中国市场不同应用10千兆以太网模块价格走势（2021-2032）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10千兆以太网模块行业发展分析---发展趋势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10千兆以太网模块行业发展分析---厂商壁垒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10千兆以太网模块行业发展分析---驱动因素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10千兆以太网模块行业发展分析---制约因素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10千兆以太网模块中国企业SWOT分析</w:t>
      </w:r>
      <w:r>
        <w:rPr>
          <w:rFonts w:hint="eastAsia"/>
        </w:rPr>
        <w:br/>
      </w:r>
      <w:r>
        <w:rPr>
          <w:rFonts w:hint="eastAsia"/>
        </w:rPr>
        <w:t>　　6.6 10千兆以太网模块行业发展分析---行业政策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10千兆以太网模块行业产业链简介</w:t>
      </w:r>
      <w:r>
        <w:rPr>
          <w:rFonts w:hint="eastAsia"/>
        </w:rPr>
        <w:br/>
      </w:r>
      <w:r>
        <w:rPr>
          <w:rFonts w:hint="eastAsia"/>
        </w:rPr>
        <w:t>　　7.2 10千兆以太网模块产业链分析-上游</w:t>
      </w:r>
      <w:r>
        <w:rPr>
          <w:rFonts w:hint="eastAsia"/>
        </w:rPr>
        <w:br/>
      </w:r>
      <w:r>
        <w:rPr>
          <w:rFonts w:hint="eastAsia"/>
        </w:rPr>
        <w:t>　　7.3 10千兆以太网模块产业链分析-中游</w:t>
      </w:r>
      <w:r>
        <w:rPr>
          <w:rFonts w:hint="eastAsia"/>
        </w:rPr>
        <w:br/>
      </w:r>
      <w:r>
        <w:rPr>
          <w:rFonts w:hint="eastAsia"/>
        </w:rPr>
        <w:t>　　7.4 10千兆以太网模块产业链分析-下游</w:t>
      </w:r>
      <w:r>
        <w:rPr>
          <w:rFonts w:hint="eastAsia"/>
        </w:rPr>
        <w:br/>
      </w:r>
      <w:r>
        <w:rPr>
          <w:rFonts w:hint="eastAsia"/>
        </w:rPr>
        <w:t>　　7.5 10千兆以太网模块行业采购模式</w:t>
      </w:r>
      <w:r>
        <w:rPr>
          <w:rFonts w:hint="eastAsia"/>
        </w:rPr>
        <w:br/>
      </w:r>
      <w:r>
        <w:rPr>
          <w:rFonts w:hint="eastAsia"/>
        </w:rPr>
        <w:t>　　7.6 10千兆以太网模块行业生产模式</w:t>
      </w:r>
      <w:r>
        <w:rPr>
          <w:rFonts w:hint="eastAsia"/>
        </w:rPr>
        <w:br/>
      </w:r>
      <w:r>
        <w:rPr>
          <w:rFonts w:hint="eastAsia"/>
        </w:rPr>
        <w:t>　　7.7 10千兆以太网模块行业销售模式及销售渠道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中国本土10千兆以太网模块产能、产量分析</w:t>
      </w:r>
      <w:r>
        <w:rPr>
          <w:rFonts w:hint="eastAsia"/>
        </w:rPr>
        <w:br/>
      </w:r>
      <w:r>
        <w:rPr>
          <w:rFonts w:hint="eastAsia"/>
        </w:rPr>
        <w:t>　　8.1 中国10千兆以太网模块供需现状及预测（2021-2032）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中国10千兆以太网模块产能、产量、产能利用率及发展趋势（2021-2032）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中国10千兆以太网模块产量、市场需求量及发展趋势（2021-2032）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中国10千兆以太网模块进出口分析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中国市场10千兆以太网模块主要进口来源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中国市场10千兆以太网模块主要出口目的地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不同形式类型10千兆以太网模块市场规模2021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不同介质类型10千兆以太网模块市场规模2021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不同接收距离类型10千兆以太网模块市场规模2021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不同应用10千兆以太网模块市场规模2021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中国市场主要厂商10千兆以太网模块销量（2021-2026）&amp;（千件）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中国市场主要厂商10千兆以太网模块销量市场份额（2021-2026）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中国市场主要厂商10千兆以太网模块收入（2021-2026）&amp;（万元）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中国市场主要厂商10千兆以太网模块收入份额（2021-2026）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2025年中国主要生产商10千兆以太网模块收入排名（万元）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中国市场主要厂商10千兆以太网模块价格（2021-2026）&amp;（元/件）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中国市场主要厂商10千兆以太网模块总部及产地分布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中国市场主要厂商成立时间及10千兆以太网模块商业化日期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中国市场主要厂商10千兆以太网模块产品类型及应用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2025年中国市场10千兆以太网模块主要厂商市场地位（第一梯队、第二梯队和第三梯队）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10千兆以太网模块市场投资、并购等现状分析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10千兆以太网模块生产基地、总部、竞争对手及市场地位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10千兆以太网模块产品规格、参数及市场应用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10千兆以太网模块销量（千件）、收入（万元）、价格（元/件）及毛利率（2021-2026）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中国市场不同形式类型10千兆以太网模块销量（2021-2026）&amp;（千件）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中国市场不同形式类型10千兆以太网模块销量市场份额（2021-2026）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中国市场不同形式类型10千兆以太网模块销量预测（2027-2032）&amp;（千件）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中国市场不同形式类型10千兆以太网模块销量市场份额预测（2027-2032）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中国市场不同形式类型10千兆以太网模块规模（2021-2026）&amp;（万元）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中国市场不同形式类型10千兆以太网模块规模市场份额（2021-2026）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中国市场不同形式类型10千兆以太网模块规模预测（2027-2032）&amp;（万元）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中国市场不同形式类型10千兆以太网模块规模市场份额预测（2027-2032）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中国市场不同应用10千兆以太网模块销量（2021-2026）&amp;（千件）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中国市场不同应用10千兆以太网模块销量市场份额（2021-2026）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中国市场不同应用10千兆以太网模块销量预测（2027-2032）&amp;（千件）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中国市场不同应用10千兆以太网模块销量市场份额预测（2027-2032）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中国市场不同应用10千兆以太网模块规模（2021-2026）&amp;（万元）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中国市场不同应用10千兆以太网模块规模市场份额（2021-2026）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中国市场不同应用10千兆以太网模块规模预测（2027-2032）&amp;（万元）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中国市场不同应用10千兆以太网模块规模市场份额预测（2027-2032）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10千兆以太网模块行业发展分析---发展趋势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10千兆以太网模块行业发展分析---厂商壁垒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10千兆以太网模块行业发展分析---驱动因素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10千兆以太网模块行业发展分析---制约因素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10千兆以太网模块行业相关重点政策一览</w:t>
      </w:r>
      <w:r>
        <w:rPr>
          <w:rFonts w:hint="eastAsia"/>
        </w:rPr>
        <w:br/>
      </w:r>
      <w:r>
        <w:rPr>
          <w:rFonts w:hint="eastAsia"/>
        </w:rPr>
        <w:t>　　表 97： 10千兆以太网模块行业供应链分析</w:t>
      </w:r>
      <w:r>
        <w:rPr>
          <w:rFonts w:hint="eastAsia"/>
        </w:rPr>
        <w:br/>
      </w:r>
      <w:r>
        <w:rPr>
          <w:rFonts w:hint="eastAsia"/>
        </w:rPr>
        <w:t>　　表 98： 10千兆以太网模块上游原料供应商</w:t>
      </w:r>
      <w:r>
        <w:rPr>
          <w:rFonts w:hint="eastAsia"/>
        </w:rPr>
        <w:br/>
      </w:r>
      <w:r>
        <w:rPr>
          <w:rFonts w:hint="eastAsia"/>
        </w:rPr>
        <w:t>　　表 99： 10千兆以太网模块行业主要下游客户</w:t>
      </w:r>
      <w:r>
        <w:rPr>
          <w:rFonts w:hint="eastAsia"/>
        </w:rPr>
        <w:br/>
      </w:r>
      <w:r>
        <w:rPr>
          <w:rFonts w:hint="eastAsia"/>
        </w:rPr>
        <w:t>　　表 100： 10千兆以太网模块典型经销商</w:t>
      </w:r>
      <w:r>
        <w:rPr>
          <w:rFonts w:hint="eastAsia"/>
        </w:rPr>
        <w:br/>
      </w:r>
      <w:r>
        <w:rPr>
          <w:rFonts w:hint="eastAsia"/>
        </w:rPr>
        <w:t>　　表 101： 中国10千兆以太网模块产量、销量、进口量及出口量（2021-2026）&amp;（千件）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中国10千兆以太网模块产量、销量、进口量及出口量预测（2027-2032）&amp;（千件）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中国市场10千兆以太网模块主要进口来源</w:t>
      </w:r>
      <w:r>
        <w:rPr>
          <w:rFonts w:hint="eastAsia"/>
        </w:rPr>
        <w:br/>
      </w:r>
      <w:r>
        <w:rPr>
          <w:rFonts w:hint="eastAsia"/>
        </w:rPr>
        <w:t>　　表 104： 中国市场10千兆以太网模块主要出口目的地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10千兆以太网模块产品图片</w:t>
      </w:r>
      <w:r>
        <w:rPr>
          <w:rFonts w:hint="eastAsia"/>
        </w:rPr>
        <w:br/>
      </w:r>
      <w:r>
        <w:rPr>
          <w:rFonts w:hint="eastAsia"/>
        </w:rPr>
        <w:t>　　图 2： 中国不同形式类型10千兆以太网模块市场规模市场份额2025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SFP+产品图片</w:t>
      </w:r>
      <w:r>
        <w:rPr>
          <w:rFonts w:hint="eastAsia"/>
        </w:rPr>
        <w:br/>
      </w:r>
      <w:r>
        <w:rPr>
          <w:rFonts w:hint="eastAsia"/>
        </w:rPr>
        <w:t>　　图 4： XFP产品图片</w:t>
      </w:r>
      <w:r>
        <w:rPr>
          <w:rFonts w:hint="eastAsia"/>
        </w:rPr>
        <w:br/>
      </w:r>
      <w:r>
        <w:rPr>
          <w:rFonts w:hint="eastAsia"/>
        </w:rPr>
        <w:t>　　图 5： 中国不同介质类型10千兆以太网模块市场规模市场份额2025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光模块产品图片</w:t>
      </w:r>
      <w:r>
        <w:rPr>
          <w:rFonts w:hint="eastAsia"/>
        </w:rPr>
        <w:br/>
      </w:r>
      <w:r>
        <w:rPr>
          <w:rFonts w:hint="eastAsia"/>
        </w:rPr>
        <w:t>　　图 7： 电模块产品图片</w:t>
      </w:r>
      <w:r>
        <w:rPr>
          <w:rFonts w:hint="eastAsia"/>
        </w:rPr>
        <w:br/>
      </w:r>
      <w:r>
        <w:rPr>
          <w:rFonts w:hint="eastAsia"/>
        </w:rPr>
        <w:t>　　图 8： 中国不同接收距离类型10千兆以太网模块市场规模市场份额2025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短距离产品图片</w:t>
      </w:r>
      <w:r>
        <w:rPr>
          <w:rFonts w:hint="eastAsia"/>
        </w:rPr>
        <w:br/>
      </w:r>
      <w:r>
        <w:rPr>
          <w:rFonts w:hint="eastAsia"/>
        </w:rPr>
        <w:t>　　图 10： 中距离产品图片</w:t>
      </w:r>
      <w:r>
        <w:rPr>
          <w:rFonts w:hint="eastAsia"/>
        </w:rPr>
        <w:br/>
      </w:r>
      <w:r>
        <w:rPr>
          <w:rFonts w:hint="eastAsia"/>
        </w:rPr>
        <w:t>　　图 11： 长距离产品图片</w:t>
      </w:r>
      <w:r>
        <w:rPr>
          <w:rFonts w:hint="eastAsia"/>
        </w:rPr>
        <w:br/>
      </w:r>
      <w:r>
        <w:rPr>
          <w:rFonts w:hint="eastAsia"/>
        </w:rPr>
        <w:t>　　图 12： 中国不同应用10千兆以太网模块市场份额2025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中国市场10千兆以太网模块市场规模，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中国市场10千兆以太网模块收入及增长率（2021-2032）&amp;（万元）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中国市场10千兆以太网模块销量及增长率（2021-2032）&amp;（千件）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2025年中国市场主要厂商10千兆以太网模块销量市场份额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2025年中国市场主要厂商10千兆以太网模块收入市场份额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2025年中国市场前五大厂商10千兆以太网模块市场份额</w:t>
      </w:r>
      <w:r>
        <w:rPr>
          <w:rFonts w:hint="eastAsia"/>
        </w:rPr>
        <w:br/>
      </w:r>
      <w:r>
        <w:rPr>
          <w:rFonts w:hint="eastAsia"/>
        </w:rPr>
        <w:t>　　图 21： 2025年中国市场10千兆以太网模块第一梯队、第二梯队和第三梯队厂商（品牌）及市场份额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中国市场不同形式类型10千兆以太网模块价格走势（2021-2032）&amp;（元/件）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中国市场不同应用10千兆以太网模块价格走势（2021-2032）&amp;（元/件）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10千兆以太网模块中国企业SWOT分析</w:t>
      </w:r>
      <w:r>
        <w:rPr>
          <w:rFonts w:hint="eastAsia"/>
        </w:rPr>
        <w:br/>
      </w:r>
      <w:r>
        <w:rPr>
          <w:rFonts w:hint="eastAsia"/>
        </w:rPr>
        <w:t>　　图 25： 10千兆以太网模块产业链</w:t>
      </w:r>
      <w:r>
        <w:rPr>
          <w:rFonts w:hint="eastAsia"/>
        </w:rPr>
        <w:br/>
      </w:r>
      <w:r>
        <w:rPr>
          <w:rFonts w:hint="eastAsia"/>
        </w:rPr>
        <w:t>　　图 26： 10千兆以太网模块行业采购模式分析</w:t>
      </w:r>
      <w:r>
        <w:rPr>
          <w:rFonts w:hint="eastAsia"/>
        </w:rPr>
        <w:br/>
      </w:r>
      <w:r>
        <w:rPr>
          <w:rFonts w:hint="eastAsia"/>
        </w:rPr>
        <w:t>　　图 27： 10千兆以太网模块行业生产模式分析</w:t>
      </w:r>
      <w:r>
        <w:rPr>
          <w:rFonts w:hint="eastAsia"/>
        </w:rPr>
        <w:br/>
      </w:r>
      <w:r>
        <w:rPr>
          <w:rFonts w:hint="eastAsia"/>
        </w:rPr>
        <w:t>　　图 28： 10千兆以太网模块行业销售模式分析</w:t>
      </w:r>
      <w:r>
        <w:rPr>
          <w:rFonts w:hint="eastAsia"/>
        </w:rPr>
        <w:br/>
      </w:r>
      <w:r>
        <w:rPr>
          <w:rFonts w:hint="eastAsia"/>
        </w:rPr>
        <w:t>　　图 29： 中国10千兆以太网模块产能、产量、产能利用率及发展趋势（2021-2032）&amp;（千件）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中国10千兆以太网模块产量、市场需求量及发展趋势（2021-2032）&amp;（千件）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ca6b24d794527" w:history="1">
        <w:r>
          <w:rPr>
            <w:rStyle w:val="Hyperlink"/>
          </w:rPr>
          <w:t>2026-2032年中国10千兆以太网模块行业现状与发展前景报告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ca6b24d794527" w:history="1">
        <w:r>
          <w:rPr>
            <w:rStyle w:val="Hyperlink"/>
          </w:rPr>
          <w:t>https://www.20087.com/0/82/10QianZhaoYiTaiWangMoKuaiDeQianJingQuShi.html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be72a1b1b49d1" w:history="1">
      <w:r>
        <w:rPr>
          <w:rStyle w:val="Hyperlink"/>
        </w:rPr>
        <w:t>2026-2032年中国10千兆以太网模块行业现状与发展前景报告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10QianZhaoYiTaiWangMoKuaiDeQianJingQuShi.html" TargetMode="External" Id="R97fca6b24d79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10QianZhaoYiTaiWangMoKuaiDeQianJingQuShi.html" TargetMode="External" Id="R83cbe72a1b1b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2026-03-02T06:54:30Z</dcterms:created>
  <dcterms:modified xsi:type="dcterms:W3CDTF">2026-03-02T07:54:30Z</dcterms:modified>
  <dc:subject>2026-2032年中国10千兆以太网模块行业现状与发展前景报告</dc:subject>
  <dc:title>2026-2032年中国10千兆以太网模块行业现状与发展前景报告</dc:title>
  <cp:keywords>2026-2032年中国10千兆以太网模块行业现状与发展前景报告</cp:keywords>
  <dc:description>2026-2032年中国10千兆以太网模块行业现状与发展前景报告</dc:description>
</cp:coreProperties>
</file>