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a12206a274382" w:history="1">
              <w:r>
                <w:rPr>
                  <w:rStyle w:val="Hyperlink"/>
                </w:rPr>
                <w:t>2026-2032年全球与中国数字机械臂行业市场分析及前景趋势预测报告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a12206a274382" w:history="1">
              <w:r>
                <w:rPr>
                  <w:rStyle w:val="Hyperlink"/>
                </w:rPr>
                <w:t>2026-2032年全球与中国数字机械臂行业市场分析及前景趋势预测报告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a12206a274382" w:history="1">
                <w:r>
                  <w:rPr>
                    <w:rStyle w:val="Hyperlink"/>
                  </w:rPr>
                  <w:t>https://www.20087.com/0/62/ShuZiJiXieBeiHangYeQianJing.html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械臂是工业自动化与科研实验的核心执行单元，已从传统伺服电机驱动向高精度、高柔性、网络化方向演进。该类产品集成编码器、力矩传感器及EtherCAT/CAN总线通信，支持轨迹规划、力控柔顺及多机协同，广泛应用于装配、分拣、焊接及生物实验室液体处理。主流厂商强调重复定位精度（&lt;±0.02mm）、开放API接口及ROS兼容性，以适配AI视觉引导与数字孪生仿真。随着协作机器人（Cobot）普及，安全皮肤、碰撞检测与人机共融成为设计重点。然而，在高速高负载工况下，谐波减速器寿命与振动抑制仍是性能瓶颈。</w:t>
      </w:r>
      <w:r>
        <w:rPr>
          <w:rFonts w:hint="eastAsia"/>
        </w:rPr>
        <w:br/>
      </w:r>
      <w:r>
        <w:rPr>
          <w:rFonts w:hint="eastAsia"/>
        </w:rPr>
        <w:t>　　未来，数字机械臂将向自主决策、边缘智能与材料革新方向突破。市场调研网认为，内置AI芯片可实现本地化物体识别与路径重规划，减少对中心服务器依赖；数字孪生体实时映射物理状态，支持远程调试与预测性维护。在硬件层面，碳纤维关节与无框力矩电机将提升功率密度；液态金属电路将增强柔性臂的信号完整性。更进一步，机械臂将与5G专网、工业元宇宙平台深度集成，支持跨地域遥操作与虚拟训练。长远看，数字机械臂将从执行终端升级为智能制造的认知—行动闭环核心，在柔性生产、精准医疗与太空作业等前沿领域重塑人机协作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a12206a274382" w:history="1">
        <w:r>
          <w:rPr>
            <w:rStyle w:val="Hyperlink"/>
          </w:rPr>
          <w:t>2026-2032年全球与中国数字机械臂行业市场分析及前景趋势预测报告</w:t>
        </w:r>
      </w:hyperlink>
      <w:r>
        <w:rPr>
          <w:rFonts w:hint="eastAsia"/>
        </w:rPr>
        <w:t>》，2025年数字机械臂行业市场规模达 亿元，预计2032年市场规模将达 亿元，期间年均复合增长率（CAGR）达 %。报告系统分析了数字机械臂行业的市场规模、供需动态及竞争格局，重点评估了主要数字机械臂企业的经营表现，并对数字机械臂行业未来发展趋势进行了科学预测。报告结合数字机械臂技术现状与SWOT分析，揭示了市场机遇与潜在风险。市场调研网发布的《</w:t>
      </w:r>
      <w:hyperlink r:id="R071a12206a274382" w:history="1">
        <w:r>
          <w:rPr>
            <w:rStyle w:val="Hyperlink"/>
          </w:rPr>
          <w:t>2026-2032年全球与中国数字机械臂行业市场分析及前景趋势预测报告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可编程型</w:t>
      </w:r>
      <w:r>
        <w:rPr>
          <w:rFonts w:hint="eastAsia"/>
        </w:rPr>
        <w:br/>
      </w:r>
      <w:r>
        <w:rPr>
          <w:rFonts w:hint="eastAsia"/>
        </w:rPr>
        <w:t>　　　　1.3.3 不可编程型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机器管理</w:t>
      </w:r>
      <w:r>
        <w:rPr>
          <w:rFonts w:hint="eastAsia"/>
        </w:rPr>
        <w:br/>
      </w:r>
      <w:r>
        <w:rPr>
          <w:rFonts w:hint="eastAsia"/>
        </w:rPr>
        <w:t>　　　　1.4.3 拣货</w:t>
      </w:r>
      <w:r>
        <w:rPr>
          <w:rFonts w:hint="eastAsia"/>
        </w:rPr>
        <w:br/>
      </w:r>
      <w:r>
        <w:rPr>
          <w:rFonts w:hint="eastAsia"/>
        </w:rPr>
        <w:t>　　　　1.4.4 移动平台</w:t>
      </w:r>
      <w:r>
        <w:rPr>
          <w:rFonts w:hint="eastAsia"/>
        </w:rPr>
        <w:br/>
      </w:r>
      <w:r>
        <w:rPr>
          <w:rFonts w:hint="eastAsia"/>
        </w:rPr>
        <w:t>　　　　1.4.5 实验室自动化</w:t>
      </w:r>
      <w:r>
        <w:rPr>
          <w:rFonts w:hint="eastAsia"/>
        </w:rPr>
        <w:br/>
      </w:r>
      <w:r>
        <w:rPr>
          <w:rFonts w:hint="eastAsia"/>
        </w:rPr>
        <w:t>　　　　1.4.6 机器人研究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数字机械臂行业发展总体概况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数字机械臂行业发展主要特点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数字机械臂行业发展影响因素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数字机械臂有利因素</w:t>
      </w:r>
      <w:r>
        <w:rPr>
          <w:rFonts w:hint="eastAsia"/>
        </w:rPr>
        <w:br/>
      </w:r>
      <w:r>
        <w:rPr>
          <w:rFonts w:hint="eastAsia"/>
        </w:rPr>
        <w:t>　　　　1.5.3 .2 数字机械臂不利因素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2025年数字机械臂主要企业在国际市场排名（按销量）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全球市场主要企业数字机械臂销量（2023-2026）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2025年数字机械臂主要企业在国际市场排名（按收入）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全球市场主要企业数字机械臂销售收入（2023-2026）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全球市场主要企业数字机械臂销售价格（2023-2026）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2025年数字机械臂主要企业在中国市场排名（按销量）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中国市场主要企业数字机械臂销量（2023-2026）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2025年数字机械臂主要企业在中国市场排名（按收入）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中国市场主要企业数字机械臂销售收入（2023-2026）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全球主要厂商数字机械臂总部及产地分布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全球主要厂商成立时间及数字机械臂商业化日期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全球主要厂商数字机械臂产品类型及应用</w:t>
      </w:r>
      <w:r>
        <w:rPr>
          <w:rFonts w:hint="eastAsia"/>
        </w:rPr>
        <w:br/>
      </w:r>
      <w:r>
        <w:rPr>
          <w:rFonts w:hint="eastAsia"/>
        </w:rPr>
        <w:t>　　2.9 数字机械臂行业集中度、竞争程度分析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数字机械臂行业集中度分析：2025年全球Top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全球数字机械臂第一梯队、第二梯队和第三梯队生产商（品牌）及市场份额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全球数字机械臂总体规模分析</w:t>
      </w:r>
      <w:r>
        <w:rPr>
          <w:rFonts w:hint="eastAsia"/>
        </w:rPr>
        <w:br/>
      </w:r>
      <w:r>
        <w:rPr>
          <w:rFonts w:hint="eastAsia"/>
        </w:rPr>
        <w:t>　　3.1 全球数字机械臂供需现状及预测（2021-2032）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全球数字机械臂产量、需求量及发展趋势（2021-2032）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全球主要地区数字机械臂产量及发展趋势（2021-2032）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全球主要地区数字机械臂产量（2021-2026）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全球主要地区数字机械臂产量（2027-2032）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中国市场数字机械臂进出口（2021-2032）</w:t>
      </w:r>
      <w:r>
        <w:rPr>
          <w:rFonts w:hint="eastAsia"/>
        </w:rPr>
        <w:br/>
      </w:r>
      <w:r>
        <w:rPr>
          <w:rFonts w:hint="eastAsia"/>
        </w:rPr>
        <w:t>　　3.4 全球数字机械臂销量及销售额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全球市场数字机械臂销售额（2021-2032）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全球市场数字机械臂销量（2021-2032）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全球市场数字机械臂价格趋势（2021-2032）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全球数字机械臂主要地区分析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全球主要地区数字机械臂市场规模分析：2021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全球主要地区数字机械臂销售收入及市场份额（2021-2026）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全球主要地区数字机械臂销售收入预测（2027-2032）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全球主要地区数字机械臂销量分析：2021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全球主要地区数字机械臂销量及市场份额预测（2027-2032）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不同产品类型数字机械臂分析</w:t>
      </w:r>
      <w:r>
        <w:rPr>
          <w:rFonts w:hint="eastAsia"/>
        </w:rPr>
        <w:br/>
      </w:r>
      <w:r>
        <w:rPr>
          <w:rFonts w:hint="eastAsia"/>
        </w:rPr>
        <w:t>　　6.1 全球不同产品类型数字机械臂销量（2021-2032）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全球不同产品类型数字机械臂销量预测（2027-2032）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全球不同产品类型数字机械臂收入（2021-2032）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全球不同产品类型数字机械臂收入预测（2027-2032）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全球不同产品类型数字机械臂价格走势（2021-2032）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中国不同产品类型数字机械臂销量（2021-2032）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中国不同产品类型数字机械臂销量预测（2027-2032）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中国不同产品类型数字机械臂收入（2021-2032）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不同应用数字机械臂分析</w:t>
      </w:r>
      <w:r>
        <w:rPr>
          <w:rFonts w:hint="eastAsia"/>
        </w:rPr>
        <w:br/>
      </w:r>
      <w:r>
        <w:rPr>
          <w:rFonts w:hint="eastAsia"/>
        </w:rPr>
        <w:t>　　7.1 全球不同应用数字机械臂销量（2021-2032）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全球不同应用数字机械臂销量预测（2027-2032）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全球不同应用数字机械臂收入（2021-2032）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全球不同应用数字机械臂收入预测（2027-2032）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全球不同应用数字机械臂价格走势（2021-2032）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中国不同应用数字机械臂销量（2021-2032）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中国不同应用数字机械臂销量预测（2027-2032）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中国不同应用数字机械臂收入（2021-2032）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数字机械臂行业发展趋势</w:t>
      </w:r>
      <w:r>
        <w:rPr>
          <w:rFonts w:hint="eastAsia"/>
        </w:rPr>
        <w:br/>
      </w:r>
      <w:r>
        <w:rPr>
          <w:rFonts w:hint="eastAsia"/>
        </w:rPr>
        <w:t>　　8.2 数字机械臂行业主要驱动因素</w:t>
      </w:r>
      <w:r>
        <w:rPr>
          <w:rFonts w:hint="eastAsia"/>
        </w:rPr>
        <w:br/>
      </w:r>
      <w:r>
        <w:rPr>
          <w:rFonts w:hint="eastAsia"/>
        </w:rPr>
        <w:t>　　8.3 数字机械臂中国企业SWOT分析</w:t>
      </w:r>
      <w:r>
        <w:rPr>
          <w:rFonts w:hint="eastAsia"/>
        </w:rPr>
        <w:br/>
      </w:r>
      <w:r>
        <w:rPr>
          <w:rFonts w:hint="eastAsia"/>
        </w:rPr>
        <w:t>　　8.4 中国数字机械臂行业政策环境分析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数字机械臂行业产业链简介</w:t>
      </w:r>
      <w:r>
        <w:rPr>
          <w:rFonts w:hint="eastAsia"/>
        </w:rPr>
        <w:br/>
      </w:r>
      <w:r>
        <w:rPr>
          <w:rFonts w:hint="eastAsia"/>
        </w:rPr>
        <w:t>　　　　9.1.1 数字机械臂行业供应链分析</w:t>
      </w:r>
      <w:r>
        <w:rPr>
          <w:rFonts w:hint="eastAsia"/>
        </w:rPr>
        <w:br/>
      </w:r>
      <w:r>
        <w:rPr>
          <w:rFonts w:hint="eastAsia"/>
        </w:rPr>
        <w:t>　　　　9.1.2 数字机械臂主要原料及供应情况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数字机械臂行业采购模式</w:t>
      </w:r>
      <w:r>
        <w:rPr>
          <w:rFonts w:hint="eastAsia"/>
        </w:rPr>
        <w:br/>
      </w:r>
      <w:r>
        <w:rPr>
          <w:rFonts w:hint="eastAsia"/>
        </w:rPr>
        <w:t>　　9.3 数字机械臂行业生产模式</w:t>
      </w:r>
      <w:r>
        <w:rPr>
          <w:rFonts w:hint="eastAsia"/>
        </w:rPr>
        <w:br/>
      </w:r>
      <w:r>
        <w:rPr>
          <w:rFonts w:hint="eastAsia"/>
        </w:rPr>
        <w:t>　　9.4 数字机械臂行业销售模式及销售渠道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按应用细分，全球数字机械臂市场规模（CAGR）2021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数字机械臂行业发展主要特点</w:t>
      </w:r>
      <w:r>
        <w:rPr>
          <w:rFonts w:hint="eastAsia"/>
        </w:rPr>
        <w:br/>
      </w:r>
      <w:r>
        <w:rPr>
          <w:rFonts w:hint="eastAsia"/>
        </w:rPr>
        <w:t>　　表 4： 数字机械臂行业发展有利因素分析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数字机械臂行业发展不利因素分析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进入数字机械臂行业壁垒</w:t>
      </w:r>
      <w:r>
        <w:rPr>
          <w:rFonts w:hint="eastAsia"/>
        </w:rPr>
        <w:br/>
      </w:r>
      <w:r>
        <w:rPr>
          <w:rFonts w:hint="eastAsia"/>
        </w:rPr>
        <w:t>　　表 7： 数字机械臂主要企业在国际市场占有率（按销量，2023-2026）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2025年数字机械臂主要企业在国际市场排名（按销量）&amp;（千台）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全球市场主要企业数字机械臂销量（2023-2026）&amp;（千台）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数字机械臂主要企业在国际市场占有率（按收入，2023-2026）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2025年数字机械臂主要企业在国际市场排名（按收入）&amp;（万元）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全球市场主要企业数字机械臂销售价格（2023-2026）&amp;（元/台）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2025年数字机械臂主要企业在中国市场排名（按销量）&amp;（千台）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中国市场主要企业数字机械臂销量（2023-2026）&amp;（千台）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数字机械臂主要企业在中国市场占有率（按收入，2023-2026）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2025年数字机械臂主要企业在中国市场排名（按收入）&amp;（万元）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全球主要厂商数字机械臂总部及产地分布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全球主要厂商成立时间及数字机械臂商业化日期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全球主要厂商数字机械臂产品类型及应用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全球主要地区数字机械臂产量增速（CAGR）：（2021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全球主要地区数字机械臂产量（2021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全球主要地区数字机械臂产量（2021-2026）&amp;（千台）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全球主要地区数字机械臂产量（2027-2032）&amp;（千台）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全球主要地区数字机械臂产量市场份额（2021-2026）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全球主要地区数字机械臂产量市场份额（2027-2032）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中国市场数字机械臂产量、销量、进出口（2021-2026）&amp;（千台）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中国市场数字机械臂产量、销量、进出口预测（2027-2032）&amp;（千台）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全球主要地区数字机械臂销售收入增速：（2021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全球主要地区数字机械臂销售收入（2021-2026）&amp;（万元）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全球主要地区数字机械臂销售收入市场份额（2021-2026）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全球主要地区数字机械臂收入（2027-2032）&amp;（万元）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全球主要地区数字机械臂收入市场份额（2027-2032）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全球主要地区数字机械臂销量（千台）：2021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全球主要地区数字机械臂销量市场份额（2021-2026）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全球主要地区数字机械臂销量（2027-2032）&amp;（千台）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全球主要地区数字机械臂销量份额（2027-2032）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全球不同产品类型数字机械臂销量（2021-2026）&amp;（千台）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全球不同产品类型数字机械臂销量市场份额（2021-2026）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全球不同产品类型数字机械臂销量预测（2027-2032）&amp;（千台）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全球市场不同产品类型数字机械臂销量市场份额预测（2027-2032）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全球不同产品类型数字机械臂收入（2021-2026）&amp;（万元）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全球不同产品类型数字机械臂收入市场份额（2021-2026）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全球不同产品类型数字机械臂收入预测（2027-2032）&amp;（万元）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全球不同产品类型数字机械臂收入市场份额预测（2027-2032）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中国不同产品类型数字机械臂销量（2021-2026）&amp;（千台）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中国不同产品类型数字机械臂销量市场份额（2021-2026）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中国不同产品类型数字机械臂销量预测（2027-2032）&amp;（千台）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全球市场不同产品类型数字机械臂销量市场份额预测（2027-2032）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中国不同产品类型数字机械臂收入（2021-2026）&amp;（万元）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中国不同产品类型数字机械臂收入市场份额（2021-2026）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中国不同产品类型数字机械臂收入预测（2027-2032）&amp;（万元）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中国不同产品类型数字机械臂收入市场份额预测（2027-2032）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全球不同应用数字机械臂销量（2021-2026）&amp;（千台）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全球不同应用数字机械臂销量市场份额（2021-2026）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全球不同应用数字机械臂销量预测（2027-2032）&amp;（千台）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全球市场不同应用数字机械臂销量市场份额预测（2027-2032）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全球不同应用数字机械臂收入（2021-2026）&amp;（万元）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全球不同应用数字机械臂收入市场份额（2021-2026）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全球不同应用数字机械臂收入预测（2027-2032）&amp;（万元）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全球不同应用数字机械臂收入市场份额预测（2027-2032）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中国不同应用数字机械臂销量（2021-2026）&amp;（千台）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中国不同应用数字机械臂销量市场份额（2021-2026）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中国不同应用数字机械臂销量预测（2027-2032）&amp;（千台）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中国市场不同应用数字机械臂销量市场份额预测（2027-2032）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中国不同应用数字机械臂收入（2021-2026）&amp;（万元）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中国不同应用数字机械臂收入市场份额（2021-2026）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中国不同应用数字机械臂收入预测（2027-2032）&amp;（万元）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中国不同应用数字机械臂收入市场份额预测（2027-2032）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数字机械臂行业发展趋势</w:t>
      </w:r>
      <w:r>
        <w:rPr>
          <w:rFonts w:hint="eastAsia"/>
        </w:rPr>
        <w:br/>
      </w:r>
      <w:r>
        <w:rPr>
          <w:rFonts w:hint="eastAsia"/>
        </w:rPr>
        <w:t>　　表 126： 数字机械臂行业主要驱动因素</w:t>
      </w:r>
      <w:r>
        <w:rPr>
          <w:rFonts w:hint="eastAsia"/>
        </w:rPr>
        <w:br/>
      </w:r>
      <w:r>
        <w:rPr>
          <w:rFonts w:hint="eastAsia"/>
        </w:rPr>
        <w:t>　　表 127： 数字机械臂行业供应链分析</w:t>
      </w:r>
      <w:r>
        <w:rPr>
          <w:rFonts w:hint="eastAsia"/>
        </w:rPr>
        <w:br/>
      </w:r>
      <w:r>
        <w:rPr>
          <w:rFonts w:hint="eastAsia"/>
        </w:rPr>
        <w:t>　　表 128： 数字机械臂上游原料供应商</w:t>
      </w:r>
      <w:r>
        <w:rPr>
          <w:rFonts w:hint="eastAsia"/>
        </w:rPr>
        <w:br/>
      </w:r>
      <w:r>
        <w:rPr>
          <w:rFonts w:hint="eastAsia"/>
        </w:rPr>
        <w:t>　　表 129： 数字机械臂主要地区不同应用客户分析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数字机械臂典型经销商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数字机械臂产品图片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全球不同产品类型数字机械臂市场份额2025 &amp; 2032</w:t>
      </w:r>
      <w:r>
        <w:rPr>
          <w:rFonts w:hint="eastAsia"/>
        </w:rPr>
        <w:br/>
      </w:r>
      <w:r>
        <w:rPr>
          <w:rFonts w:hint="eastAsia"/>
        </w:rPr>
        <w:t>　　图 4： 可编程型产品图片</w:t>
      </w:r>
      <w:r>
        <w:rPr>
          <w:rFonts w:hint="eastAsia"/>
        </w:rPr>
        <w:br/>
      </w:r>
      <w:r>
        <w:rPr>
          <w:rFonts w:hint="eastAsia"/>
        </w:rPr>
        <w:t>　　图 5： 不可编程型产品图片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全球不同应用数字机械臂市场份额2025 &amp; 2032</w:t>
      </w:r>
      <w:r>
        <w:rPr>
          <w:rFonts w:hint="eastAsia"/>
        </w:rPr>
        <w:br/>
      </w:r>
      <w:r>
        <w:rPr>
          <w:rFonts w:hint="eastAsia"/>
        </w:rPr>
        <w:t>　　图 8： 机器管理</w:t>
      </w:r>
      <w:r>
        <w:rPr>
          <w:rFonts w:hint="eastAsia"/>
        </w:rPr>
        <w:br/>
      </w:r>
      <w:r>
        <w:rPr>
          <w:rFonts w:hint="eastAsia"/>
        </w:rPr>
        <w:t>　　图 9： 拣货</w:t>
      </w:r>
      <w:r>
        <w:rPr>
          <w:rFonts w:hint="eastAsia"/>
        </w:rPr>
        <w:br/>
      </w:r>
      <w:r>
        <w:rPr>
          <w:rFonts w:hint="eastAsia"/>
        </w:rPr>
        <w:t>　　图 10： 移动平台</w:t>
      </w:r>
      <w:r>
        <w:rPr>
          <w:rFonts w:hint="eastAsia"/>
        </w:rPr>
        <w:br/>
      </w:r>
      <w:r>
        <w:rPr>
          <w:rFonts w:hint="eastAsia"/>
        </w:rPr>
        <w:t>　　图 11： 实验室自动化</w:t>
      </w:r>
      <w:r>
        <w:rPr>
          <w:rFonts w:hint="eastAsia"/>
        </w:rPr>
        <w:br/>
      </w:r>
      <w:r>
        <w:rPr>
          <w:rFonts w:hint="eastAsia"/>
        </w:rPr>
        <w:t>　　图 12： 机器人研究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2025年全球前五大生产商数字机械臂市场份额</w:t>
      </w:r>
      <w:r>
        <w:rPr>
          <w:rFonts w:hint="eastAsia"/>
        </w:rPr>
        <w:br/>
      </w:r>
      <w:r>
        <w:rPr>
          <w:rFonts w:hint="eastAsia"/>
        </w:rPr>
        <w:t>　　图 15： 2025年全球数字机械臂第一梯队、第二梯队和第三梯队厂商及市场份额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全球数字机械臂产能、产量、产能利用率及发展趋势（2021-2032）&amp;（千台）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全球数字机械臂产量、需求量及发展趋势（2021-2032）&amp;（千台）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全球主要地区数字机械臂产量市场份额（2021-2032）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中国数字机械臂产能、产量、产能利用率及发展趋势（2021-2032）&amp;（千台）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中国数字机械臂产量、市场需求量及发展趋势（2021-2032）&amp;（千台）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全球数字机械臂市场销售额及增长率：（2021-2032）&amp;（万元）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全球市场数字机械臂市场规模：2021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全球市场数字机械臂销量及增长率（2021-2032）&amp;（千台）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全球市场数字机械臂价格趋势（2021-2032）&amp;（元/台）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全球主要地区数字机械臂销售收入（2021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全球主要地区数字机械臂销售收入市场份额（2021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北美市场数字机械臂销量及增长率（2021-2032）&amp;（千台）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北美市场数字机械臂收入及增长率（2021-2032）&amp;（万元）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欧洲市场数字机械臂销量及增长率（2021-2032）&amp;（千台）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欧洲市场数字机械臂收入及增长率（2021-2032）&amp;（万元）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中国市场数字机械臂销量及增长率（2021-2032）&amp;（千台）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中国市场数字机械臂收入及增长率（2021-2032）&amp;（万元）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日本市场数字机械臂销量及增长率（2021-2032）&amp;（千台）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日本市场数字机械臂收入及增长率（2021-2032）&amp;（万元）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东南亚市场数字机械臂销量及增长率（2021-2032）&amp;（千台）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东南亚市场数字机械臂收入及增长率（2021-2032）&amp;（万元）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印度市场数字机械臂销量及增长率（2021-2032）&amp;（千台）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印度市场数字机械臂收入及增长率（2021-2032）&amp;（万元）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南美市场数字机械臂销量及增长率（2021-2032）&amp;（千台）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南美市场数字机械臂收入及增长率（2021-2032）&amp;（万元）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中东市场数字机械臂销量及增长率（2021-2032）&amp;（千台）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中东市场数字机械臂收入及增长率（2021-2032）&amp;（万元）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全球不同产品类型数字机械臂价格走势（2021-2032）&amp;（元/台）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全球不同应用数字机械臂价格走势（2021-2032）&amp;（元/台）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数字机械臂中国企业SWOT分析</w:t>
      </w:r>
      <w:r>
        <w:rPr>
          <w:rFonts w:hint="eastAsia"/>
        </w:rPr>
        <w:br/>
      </w:r>
      <w:r>
        <w:rPr>
          <w:rFonts w:hint="eastAsia"/>
        </w:rPr>
        <w:t>　　图 46： 数字机械臂产业链</w:t>
      </w:r>
      <w:r>
        <w:rPr>
          <w:rFonts w:hint="eastAsia"/>
        </w:rPr>
        <w:br/>
      </w:r>
      <w:r>
        <w:rPr>
          <w:rFonts w:hint="eastAsia"/>
        </w:rPr>
        <w:t>　　图 47： 数字机械臂行业采购模式分析</w:t>
      </w:r>
      <w:r>
        <w:rPr>
          <w:rFonts w:hint="eastAsia"/>
        </w:rPr>
        <w:br/>
      </w:r>
      <w:r>
        <w:rPr>
          <w:rFonts w:hint="eastAsia"/>
        </w:rPr>
        <w:t>　　图 48： 数字机械臂行业生产模式</w:t>
      </w:r>
      <w:r>
        <w:rPr>
          <w:rFonts w:hint="eastAsia"/>
        </w:rPr>
        <w:br/>
      </w:r>
      <w:r>
        <w:rPr>
          <w:rFonts w:hint="eastAsia"/>
        </w:rPr>
        <w:t>　　图 49： 数字机械臂行业销售模式分析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a12206a274382" w:history="1">
        <w:r>
          <w:rPr>
            <w:rStyle w:val="Hyperlink"/>
          </w:rPr>
          <w:t>2026-2032年全球与中国数字机械臂行业市场分析及前景趋势预测报告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a12206a274382" w:history="1">
        <w:r>
          <w:rPr>
            <w:rStyle w:val="Hyperlink"/>
          </w:rPr>
          <w:t>https://www.20087.com/0/62/ShuZiJiXieBeiHangYeQianJing.html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热点：机械臂工业机器人、机械臂数字孪生、小型机械臂、智能机械臂、2轴机械臂、机械臂sdk、机械臂怎么做、机械臂现状、移动机械臂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0049b0c23446c" w:history="1">
      <w:r>
        <w:rPr>
          <w:rStyle w:val="Hyperlink"/>
        </w:rPr>
        <w:t>2026-2032年全球与中国数字机械臂行业市场分析及前景趋势预测报告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uZiJiXieBeiHangYeQianJing.html" TargetMode="External" Id="R071a12206a27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uZiJiXieBeiHangYeQianJing.html" TargetMode="External" Id="Re760049b0c23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2026-03-04T01:45:24Z</dcterms:created>
  <dcterms:modified xsi:type="dcterms:W3CDTF">2026-03-04T02:45:24Z</dcterms:modified>
  <dc:subject>2026-2032年全球与中国数字机械臂行业市场分析及前景趋势预测报告</dc:subject>
  <dc:title>2026-2032年全球与中国数字机械臂行业市场分析及前景趋势预测报告</dc:title>
  <cp:keywords>2026-2032年全球与中国数字机械臂行业市场分析及前景趋势预测报告</cp:keywords>
  <dc:description>2026-2032年全球与中国数字机械臂行业市场分析及前景趋势预测报告</dc:description>
</cp:coreProperties>
</file>