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0adf14b6c441d" w:history="1">
              <w:r>
                <w:rPr>
                  <w:rStyle w:val="Hyperlink"/>
                </w:rPr>
                <w:t>2025-2031年全球与中国汽油冲击夯市场现状调研及趋势分析报告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0adf14b6c441d" w:history="1">
              <w:r>
                <w:rPr>
                  <w:rStyle w:val="Hyperlink"/>
                </w:rPr>
                <w:t>2025-2031年全球与中国汽油冲击夯市场现状调研及趋势分析报告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0adf14b6c441d" w:history="1">
                <w:r>
                  <w:rPr>
                    <w:rStyle w:val="Hyperlink"/>
                  </w:rPr>
                  <w:t>https://www.20087.com/0/22/QiYouChongJiHangDeFaZhanQuShi.html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冲击夯是一种用于压实土壤和填料的工程机械，广泛应用于道路建设、房屋地基处理和景观美化项目中。随着基础设施建设的持续需求，汽油冲击夯市场保持稳定增长。技术进步，如减震系统和电子控制单元的集成，提高了设备的性能和操作者的舒适度。</w:t>
      </w:r>
      <w:r>
        <w:rPr>
          <w:rFonts w:hint="eastAsia"/>
        </w:rPr>
        <w:br/>
      </w:r>
      <w:r>
        <w:rPr>
          <w:rFonts w:hint="eastAsia"/>
        </w:rPr>
        <w:t>　　未来，汽油冲击夯行业将向更环保、更智能的方向发展。电动和混合动力冲击夯的研发，将减少尾气排放，符合日益严格的环保法规。同时，物联网技术的应用，如远程监控和预测性维护，将提升设备的管理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0adf14b6c441d" w:history="1">
        <w:r>
          <w:rPr>
            <w:rStyle w:val="Hyperlink"/>
          </w:rPr>
          <w:t>2025-2031年全球与中国汽油冲击夯市场现状调研及趋势分析报告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汽油冲击夯行业的发展现状、市场规模、供需动态及进出口情况。报告详细解读了汽油冲击夯产业链上下游、重点区域市场、竞争格局及领先企业的表现，同时评估了汽油冲击夯行业风险与投资机会。通过对汽油冲击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中国汽油冲击夯概述</w:t>
      </w:r>
      <w:r>
        <w:rPr>
          <w:rFonts w:hint="eastAsia"/>
        </w:rPr>
        <w:br/>
      </w:r>
      <w:r>
        <w:rPr>
          <w:rFonts w:hint="eastAsia"/>
        </w:rPr>
        <w:t>　　第一节 汽油冲击夯行业定义</w:t>
      </w:r>
      <w:r>
        <w:rPr>
          <w:rFonts w:hint="eastAsia"/>
        </w:rPr>
        <w:br/>
      </w:r>
      <w:r>
        <w:rPr>
          <w:rFonts w:hint="eastAsia"/>
        </w:rPr>
        <w:t>　　第二节 汽油冲击夯行业发展特性</w:t>
      </w:r>
      <w:r>
        <w:rPr>
          <w:rFonts w:hint="eastAsia"/>
        </w:rPr>
        <w:br/>
      </w:r>
      <w:r>
        <w:rPr>
          <w:rFonts w:hint="eastAsia"/>
        </w:rPr>
        <w:t>　　第三节 汽油冲击夯产业链分析</w:t>
      </w:r>
      <w:r>
        <w:rPr>
          <w:rFonts w:hint="eastAsia"/>
        </w:rPr>
        <w:br/>
      </w:r>
      <w:r>
        <w:rPr>
          <w:rFonts w:hint="eastAsia"/>
        </w:rPr>
        <w:t>　　第四节 汽油冲击夯行业生命周期分析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2024-2025年国外汽油冲击夯市场发展概况</w:t>
      </w:r>
      <w:r>
        <w:rPr>
          <w:rFonts w:hint="eastAsia"/>
        </w:rPr>
        <w:br/>
      </w:r>
      <w:r>
        <w:rPr>
          <w:rFonts w:hint="eastAsia"/>
        </w:rPr>
        <w:t>　　第一节 全球汽油冲击夯市场发展分析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北美地区主要国家汽油冲击夯市场概况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欧洲地区主要国家汽油冲击夯市场概况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亚洲地区主要国家汽油冲击夯市场概况</w:t>
      </w:r>
      <w:r>
        <w:rPr>
          <w:rFonts w:hint="eastAsia"/>
        </w:rPr>
        <w:br/>
      </w:r>
      <w:r>
        <w:rPr>
          <w:rFonts w:hint="eastAsia"/>
        </w:rPr>
        <w:t>　　第五节 全球汽油冲击夯市场发展预测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2024-2025年中国汽油冲击夯发展环境分析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汽油冲击夯行业相关政策、标准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汽油冲击夯行业相关发展规划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中国汽油冲击夯技术发展分析</w:t>
      </w:r>
      <w:r>
        <w:rPr>
          <w:rFonts w:hint="eastAsia"/>
        </w:rPr>
        <w:br/>
      </w:r>
      <w:r>
        <w:rPr>
          <w:rFonts w:hint="eastAsia"/>
        </w:rPr>
        <w:t>　　第一节 当前汽油冲击夯技术发展现状分析</w:t>
      </w:r>
      <w:r>
        <w:rPr>
          <w:rFonts w:hint="eastAsia"/>
        </w:rPr>
        <w:br/>
      </w:r>
      <w:r>
        <w:rPr>
          <w:rFonts w:hint="eastAsia"/>
        </w:rPr>
        <w:t>　　第二节 汽油冲击夯生产中需注意的问题</w:t>
      </w:r>
      <w:r>
        <w:rPr>
          <w:rFonts w:hint="eastAsia"/>
        </w:rPr>
        <w:br/>
      </w:r>
      <w:r>
        <w:rPr>
          <w:rFonts w:hint="eastAsia"/>
        </w:rPr>
        <w:t>　　第三节 汽油冲击夯行业主要技术趋势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汽油冲击夯市场特性分析</w:t>
      </w:r>
      <w:r>
        <w:rPr>
          <w:rFonts w:hint="eastAsia"/>
        </w:rPr>
        <w:br/>
      </w:r>
      <w:r>
        <w:rPr>
          <w:rFonts w:hint="eastAsia"/>
        </w:rPr>
        <w:t>　　第一节 汽油冲击夯行业集中度分析</w:t>
      </w:r>
      <w:r>
        <w:rPr>
          <w:rFonts w:hint="eastAsia"/>
        </w:rPr>
        <w:br/>
      </w:r>
      <w:r>
        <w:rPr>
          <w:rFonts w:hint="eastAsia"/>
        </w:rPr>
        <w:t>　　第二节 汽油冲击夯行业SWOT分析</w:t>
      </w:r>
      <w:r>
        <w:rPr>
          <w:rFonts w:hint="eastAsia"/>
        </w:rPr>
        <w:br/>
      </w:r>
      <w:r>
        <w:rPr>
          <w:rFonts w:hint="eastAsia"/>
        </w:rPr>
        <w:t>　　　　一、汽油冲击夯行业优势</w:t>
      </w:r>
      <w:r>
        <w:rPr>
          <w:rFonts w:hint="eastAsia"/>
        </w:rPr>
        <w:br/>
      </w:r>
      <w:r>
        <w:rPr>
          <w:rFonts w:hint="eastAsia"/>
        </w:rPr>
        <w:t>　　　　二、汽油冲击夯行业劣势</w:t>
      </w:r>
      <w:r>
        <w:rPr>
          <w:rFonts w:hint="eastAsia"/>
        </w:rPr>
        <w:br/>
      </w:r>
      <w:r>
        <w:rPr>
          <w:rFonts w:hint="eastAsia"/>
        </w:rPr>
        <w:t>　　　　三、汽油冲击夯行业机会</w:t>
      </w:r>
      <w:r>
        <w:rPr>
          <w:rFonts w:hint="eastAsia"/>
        </w:rPr>
        <w:br/>
      </w:r>
      <w:r>
        <w:rPr>
          <w:rFonts w:hint="eastAsia"/>
        </w:rPr>
        <w:t>　　　　四、汽油冲击夯行业风险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中国汽油冲击夯发展现状</w:t>
      </w:r>
      <w:r>
        <w:rPr>
          <w:rFonts w:hint="eastAsia"/>
        </w:rPr>
        <w:br/>
      </w:r>
      <w:r>
        <w:rPr>
          <w:rFonts w:hint="eastAsia"/>
        </w:rPr>
        <w:t>　　第一节 中国汽油冲击夯市场现状分析</w:t>
      </w:r>
      <w:r>
        <w:rPr>
          <w:rFonts w:hint="eastAsia"/>
        </w:rPr>
        <w:br/>
      </w:r>
      <w:r>
        <w:rPr>
          <w:rFonts w:hint="eastAsia"/>
        </w:rPr>
        <w:t>　　第二节 中国汽油冲击夯行业产量情况分析及预测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一、汽油冲击夯总体产能规模</w:t>
      </w:r>
      <w:r>
        <w:rPr>
          <w:rFonts w:hint="eastAsia"/>
        </w:rPr>
        <w:br/>
      </w:r>
      <w:r>
        <w:rPr>
          <w:rFonts w:hint="eastAsia"/>
        </w:rPr>
        <w:t>　　　　二、汽油冲击夯生产区域分布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三、2019-2024年中国汽油冲击夯产量统计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三、2025-2031年中国汽油冲击夯产量预测</w:t>
      </w:r>
      <w:r>
        <w:rPr>
          <w:rFonts w:hint="eastAsia"/>
        </w:rPr>
        <w:br/>
      </w:r>
      <w:r>
        <w:rPr>
          <w:rFonts w:hint="eastAsia"/>
        </w:rPr>
        <w:t>　　第三节 中国汽油冲击夯市场需求分析及预测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一、中国汽油冲击夯市场需求特点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二、2019-2024年中国汽油冲击夯市场需求量统计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三、2025-2031年中国汽油冲击夯市场需求量预测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中国汽油冲击夯价格趋势分析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一、2019-2024年中国汽油冲击夯市场价格趋势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二、2025-2031年中国汽油冲击夯市场价格走势预测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2019-2024年汽油冲击夯行业经济运行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2019-2024年中国汽油冲击夯行业盈利能力分析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2019-2024年中国汽油冲击夯行业发展能力分析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2019-2024年汽油冲击夯行业偿债能力分析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2019-2024年汽油冲击夯制造企业数量分析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中国汽油冲击夯行业重点地区发展分析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**地区汽油冲击夯市场发展分析</w:t>
      </w:r>
      <w:r>
        <w:rPr>
          <w:rFonts w:hint="eastAsia"/>
        </w:rPr>
        <w:br/>
      </w:r>
      <w:r>
        <w:rPr>
          <w:rFonts w:hint="eastAsia"/>
        </w:rPr>
        <w:t>　　第三节 **地区汽油冲击夯市场发展分析</w:t>
      </w:r>
      <w:r>
        <w:rPr>
          <w:rFonts w:hint="eastAsia"/>
        </w:rPr>
        <w:br/>
      </w:r>
      <w:r>
        <w:rPr>
          <w:rFonts w:hint="eastAsia"/>
        </w:rPr>
        <w:t>　　第四节 **地区汽油冲击夯市场发展分析</w:t>
      </w:r>
      <w:r>
        <w:rPr>
          <w:rFonts w:hint="eastAsia"/>
        </w:rPr>
        <w:br/>
      </w:r>
      <w:r>
        <w:rPr>
          <w:rFonts w:hint="eastAsia"/>
        </w:rPr>
        <w:t>　　第五节 **地区汽油冲击夯市场发展分析</w:t>
      </w:r>
      <w:r>
        <w:rPr>
          <w:rFonts w:hint="eastAsia"/>
        </w:rPr>
        <w:br/>
      </w:r>
      <w:r>
        <w:rPr>
          <w:rFonts w:hint="eastAsia"/>
        </w:rPr>
        <w:t>　　第六节 **地区汽油冲击夯市场发展分析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2019-2024年中国汽油冲击夯进出口分析</w:t>
      </w:r>
      <w:r>
        <w:rPr>
          <w:rFonts w:hint="eastAsia"/>
        </w:rPr>
        <w:br/>
      </w:r>
      <w:r>
        <w:rPr>
          <w:rFonts w:hint="eastAsia"/>
        </w:rPr>
        <w:t>　　第一节 汽油冲击夯进口情况分析</w:t>
      </w:r>
      <w:r>
        <w:rPr>
          <w:rFonts w:hint="eastAsia"/>
        </w:rPr>
        <w:br/>
      </w:r>
      <w:r>
        <w:rPr>
          <w:rFonts w:hint="eastAsia"/>
        </w:rPr>
        <w:t>　　第二节 汽油冲击夯出口情况分析</w:t>
      </w:r>
      <w:r>
        <w:rPr>
          <w:rFonts w:hint="eastAsia"/>
        </w:rPr>
        <w:br/>
      </w:r>
      <w:r>
        <w:rPr>
          <w:rFonts w:hint="eastAsia"/>
        </w:rPr>
        <w:t>　　第三节 影响汽油冲击夯进出口因素分析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主要汽油冲击夯生产企业及竞争格局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汽油冲击夯行业投资战略研究</w:t>
      </w:r>
      <w:r>
        <w:rPr>
          <w:rFonts w:hint="eastAsia"/>
        </w:rPr>
        <w:br/>
      </w:r>
      <w:r>
        <w:rPr>
          <w:rFonts w:hint="eastAsia"/>
        </w:rPr>
        <w:t>　　第一节 汽油冲击夯行业发展战略研究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对我国汽油冲击夯品牌的战略思考</w:t>
      </w:r>
      <w:r>
        <w:rPr>
          <w:rFonts w:hint="eastAsia"/>
        </w:rPr>
        <w:br/>
      </w:r>
      <w:r>
        <w:rPr>
          <w:rFonts w:hint="eastAsia"/>
        </w:rPr>
        <w:t>　　　　一、汽油冲击夯品牌的重要性</w:t>
      </w:r>
      <w:r>
        <w:rPr>
          <w:rFonts w:hint="eastAsia"/>
        </w:rPr>
        <w:br/>
      </w:r>
      <w:r>
        <w:rPr>
          <w:rFonts w:hint="eastAsia"/>
        </w:rPr>
        <w:t>　　　　二、汽油冲击夯实施品牌战略的意义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三、汽油冲击夯企业品牌的现状分析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四、我国汽油冲击夯企业的品牌战略</w:t>
      </w:r>
      <w:r>
        <w:rPr>
          <w:rFonts w:hint="eastAsia"/>
        </w:rPr>
        <w:br/>
      </w:r>
      <w:r>
        <w:rPr>
          <w:rFonts w:hint="eastAsia"/>
        </w:rPr>
        <w:t>　　　　五、汽油冲击夯品牌战略管理的策略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汽油冲击夯经营策略分析</w:t>
      </w:r>
      <w:r>
        <w:rPr>
          <w:rFonts w:hint="eastAsia"/>
        </w:rPr>
        <w:br/>
      </w:r>
      <w:r>
        <w:rPr>
          <w:rFonts w:hint="eastAsia"/>
        </w:rPr>
        <w:t>　　　　一、汽油冲击夯市场细分策略</w:t>
      </w:r>
      <w:r>
        <w:rPr>
          <w:rFonts w:hint="eastAsia"/>
        </w:rPr>
        <w:br/>
      </w:r>
      <w:r>
        <w:rPr>
          <w:rFonts w:hint="eastAsia"/>
        </w:rPr>
        <w:t>　　　　二、汽油冲击夯市场创新策略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四、汽油冲击夯新产品差异化战略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2025-2031年中国汽油冲击夯发展趋势预测及投资风险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2025年汽油冲击夯市场前景分析</w:t>
      </w:r>
      <w:r>
        <w:rPr>
          <w:rFonts w:hint="eastAsia"/>
        </w:rPr>
        <w:br/>
      </w:r>
      <w:r>
        <w:rPr>
          <w:rFonts w:hint="eastAsia"/>
        </w:rPr>
        <w:t>　　第二节 2025年汽油冲击夯行业发展趋势预测</w:t>
      </w:r>
      <w:r>
        <w:rPr>
          <w:rFonts w:hint="eastAsia"/>
        </w:rPr>
        <w:br/>
      </w:r>
      <w:r>
        <w:rPr>
          <w:rFonts w:hint="eastAsia"/>
        </w:rPr>
        <w:t>　　第三节 汽油冲击夯行业投资风险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汽油冲击夯投资建议</w:t>
      </w:r>
      <w:r>
        <w:rPr>
          <w:rFonts w:hint="eastAsia"/>
        </w:rPr>
        <w:br/>
      </w:r>
      <w:r>
        <w:rPr>
          <w:rFonts w:hint="eastAsia"/>
        </w:rPr>
        <w:t>　　第一节 汽油冲击夯行业投资环境分析</w:t>
      </w:r>
      <w:r>
        <w:rPr>
          <w:rFonts w:hint="eastAsia"/>
        </w:rPr>
        <w:br/>
      </w:r>
      <w:r>
        <w:rPr>
          <w:rFonts w:hint="eastAsia"/>
        </w:rPr>
        <w:t>　　第二节 汽油冲击夯行业投资进入壁垒分析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2019-2024年中国汽油冲击夯行业产量及增长趋势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2025-2031年中国汽油冲击夯行业产量预测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2019-2024年中国汽油冲击夯行业市场需求及增长情况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2025-2031年中国汽油冲击夯行业市场需求预测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2019-2024年中国汽油冲击夯行业利润及增长情况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**地区汽油冲击夯行业市场需求情况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**地区汽油冲击夯行业市场需求情况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2019-2024年中国汽油冲击夯行业出口情况分析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2019-2024年中国汽油冲击夯行业产品市场价格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2025-2031年中国汽油冲击夯行业产品市场价格走势预测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汽油冲击夯重点企业经营情况分析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汽油冲击夯重点企业经营情况分析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2025-2031年中国汽油冲击夯市场规模预测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2025-2031年中国汽油冲击夯行业利润预测</w:t>
      </w:r>
      <w:r>
        <w:rPr>
          <w:rFonts w:hint="eastAsia"/>
        </w:rPr>
        <w:br/>
      </w:r>
      <w:r>
        <w:rPr>
          <w:rFonts w:hint="eastAsia"/>
        </w:rPr>
        <w:t>　　图表 2025年汽油冲击夯行业壁垒</w:t>
      </w:r>
      <w:r>
        <w:rPr>
          <w:rFonts w:hint="eastAsia"/>
        </w:rPr>
        <w:br/>
      </w:r>
      <w:r>
        <w:rPr>
          <w:rFonts w:hint="eastAsia"/>
        </w:rPr>
        <w:t>　　图表 2025年汽油冲击夯市场前景分析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2025-2031年中国汽油冲击夯市场需求预测</w:t>
      </w:r>
      <w:r>
        <w:rPr>
          <w:rFonts w:hint="eastAsia"/>
        </w:rPr>
        <w:br/>
      </w:r>
      <w:r>
        <w:rPr>
          <w:rFonts w:hint="eastAsia"/>
        </w:rPr>
        <w:t>　　图表 2025年汽油冲击夯发展趋势预测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0adf14b6c441d" w:history="1">
        <w:r>
          <w:rPr>
            <w:rStyle w:val="Hyperlink"/>
          </w:rPr>
          <w:t>2025-2031年全球与中国汽油冲击夯市场现状调研及趋势分析报告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0adf14b6c441d" w:history="1">
        <w:r>
          <w:rPr>
            <w:rStyle w:val="Hyperlink"/>
          </w:rPr>
          <w:t>https://www.20087.com/0/22/QiYouChongJiHangDeFaZhanQuShi.html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热点：汽油打夯机启动步骤、汽油冲击夯离合器更换视频、汽油平板夯、汽油冲击夯怎么启动视频、打夯机怎么启动、汽油冲击夯怎么发动、汽油冲击夯常见维修问题、汽油冲击夯拆卸视频、蛙式打夯机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74f4ed5174482" w:history="1">
      <w:r>
        <w:rPr>
          <w:rStyle w:val="Hyperlink"/>
        </w:rPr>
        <w:t>2025-2031年全球与中国汽油冲击夯市场现状调研及趋势分析报告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YouChongJiHangDeFaZhanQuShi.html" TargetMode="External" Id="R8690adf14b6c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YouChongJiHangDeFaZhanQuShi.html" TargetMode="External" Id="Rfc674f4ed517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2024-09-05T05:02:00Z</dcterms:created>
  <dcterms:modified xsi:type="dcterms:W3CDTF">2024-09-05T06:02:00Z</dcterms:modified>
  <dc:subject>2025-2031年全球与中国汽油冲击夯市场现状调研及趋势分析报告</dc:subject>
  <dc:title>2025-2031年全球与中国汽油冲击夯市场现状调研及趋势分析报告</dc:title>
  <cp:keywords>2025-2031年全球与中国汽油冲击夯市场现状调研及趋势分析报告</cp:keywords>
  <dc:description>2025-2031年全球与中国汽油冲击夯市场现状调研及趋势分析报告</dc:description>
</cp:coreProperties>
</file>