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60b059d04002" w:history="1">
              <w:r>
                <w:rPr>
                  <w:rStyle w:val="Hyperlink"/>
                </w:rPr>
                <w:t>2026-2032年中国真空薄膜行业研究与前景分析报告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60b059d04002" w:history="1">
              <w:r>
                <w:rPr>
                  <w:rStyle w:val="Hyperlink"/>
                </w:rPr>
                <w:t>2026-2032年中国真空薄膜行业研究与前景分析报告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560b059d04002" w:history="1">
                <w:r>
                  <w:rPr>
                    <w:rStyle w:val="Hyperlink"/>
                  </w:rPr>
                  <w:t>https://www.20087.com/0/02/ZhenKongBoMoDeFaZhanQianJing.html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薄膜是通过物理气相沉积（PVD）或化学气相沉积（CVD）在基材表面形成的致密功能涂层，广泛应用于光学镜片、半导体封装、装饰五金及阻隔包装领域。当前高端产品强调膜层均匀性（±2%厚度偏差）、附着力（划格法0级）、高透光率或特定反射波段控制；在Mini LED与柔性电子兴起下，对低应力、高导电透明氧化物（如ITO替代材料）需求激增。然而，大面积镀膜易出现色差或针孔缺陷；部分含稀有金属（如铟）薄膜面临供应链风险。</w:t>
      </w:r>
      <w:r>
        <w:rPr>
          <w:rFonts w:hint="eastAsia"/>
        </w:rPr>
        <w:br/>
      </w:r>
      <w:r>
        <w:rPr>
          <w:rFonts w:hint="eastAsia"/>
        </w:rPr>
        <w:t>　　未来，真空薄膜将向多层复合、智能响应与绿色工艺演进。梯度折射率膜系实现宽角度增透；电致变色薄膜支持动态调光，适配智能窗与AR眼镜。在制造端，卷对卷（R2R）磁控溅射提升柔性基材镀膜效率；无铟透明导电膜（如银纳米线、石墨烯）降低材料依赖。更关键的是，薄膜将集成传感功能——应力敏感膜层可监测结构微变形，用于桥梁或飞机健康监测。随着先进制造与节能建筑发展，真空薄膜将从被动功能层升级为主动感知、环境适应的智能表面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560b059d04002" w:history="1">
        <w:r>
          <w:rPr>
            <w:rStyle w:val="Hyperlink"/>
          </w:rPr>
          <w:t>2026-2032年中国真空薄膜行业研究与前景分析报告</w:t>
        </w:r>
      </w:hyperlink>
      <w:r>
        <w:rPr>
          <w:rFonts w:hint="eastAsia"/>
        </w:rPr>
        <w:t>》基于统计局、相关行业协会及科研机构的详实数据，系统呈现真空薄膜行业市场规模、技术发展现状及未来趋势，客观分析真空薄膜行业竞争格局与主要企业经营状况。报告从真空薄膜供需关系、政策环境等维度，评估了真空薄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真空薄膜行业概述</w:t>
      </w:r>
      <w:r>
        <w:rPr>
          <w:rFonts w:hint="eastAsia"/>
        </w:rPr>
        <w:br/>
      </w:r>
      <w:r>
        <w:rPr>
          <w:rFonts w:hint="eastAsia"/>
        </w:rPr>
        <w:t>　　第一节 真空薄膜定义与分类</w:t>
      </w:r>
      <w:r>
        <w:rPr>
          <w:rFonts w:hint="eastAsia"/>
        </w:rPr>
        <w:br/>
      </w:r>
      <w:r>
        <w:rPr>
          <w:rFonts w:hint="eastAsia"/>
        </w:rPr>
        <w:t>　　第二节 真空薄膜应用领域</w:t>
      </w:r>
      <w:r>
        <w:rPr>
          <w:rFonts w:hint="eastAsia"/>
        </w:rPr>
        <w:br/>
      </w:r>
      <w:r>
        <w:rPr>
          <w:rFonts w:hint="eastAsia"/>
        </w:rPr>
        <w:t>　　第三节 真空薄膜行业经济指标分析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一、国内真空薄膜产能及利用情况</w:t>
      </w:r>
      <w:r>
        <w:rPr>
          <w:rFonts w:hint="eastAsia"/>
        </w:rPr>
        <w:br/>
      </w:r>
      <w:r>
        <w:rPr>
          <w:rFonts w:hint="eastAsia"/>
        </w:rPr>
        <w:t>　　　　二、真空薄膜产能扩张与投资动态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三、2026-2032年真空薄膜产量预测</w:t>
      </w:r>
      <w:r>
        <w:rPr>
          <w:rFonts w:hint="eastAsia"/>
        </w:rPr>
        <w:br/>
      </w:r>
      <w:r>
        <w:rPr>
          <w:rFonts w:hint="eastAsia"/>
        </w:rPr>
        <w:t>　　第三节 2026-2032年真空薄膜市场需求与销售分析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一、2025-2026年真空薄膜行业需求现状</w:t>
      </w:r>
      <w:r>
        <w:rPr>
          <w:rFonts w:hint="eastAsia"/>
        </w:rPr>
        <w:br/>
      </w:r>
      <w:r>
        <w:rPr>
          <w:rFonts w:hint="eastAsia"/>
        </w:rPr>
        <w:t>　　　　二、真空薄膜客户群体与需求特点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2020-2025年中国真空薄膜行业规模情况</w:t>
      </w:r>
      <w:r>
        <w:rPr>
          <w:rFonts w:hint="eastAsia"/>
        </w:rPr>
        <w:br/>
      </w:r>
      <w:r>
        <w:rPr>
          <w:rFonts w:hint="eastAsia"/>
        </w:rPr>
        <w:t>　　　　一、真空薄膜行业企业数量规模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一、真空薄膜行业盈利能力</w:t>
      </w:r>
      <w:r>
        <w:rPr>
          <w:rFonts w:hint="eastAsia"/>
        </w:rPr>
        <w:br/>
      </w:r>
      <w:r>
        <w:rPr>
          <w:rFonts w:hint="eastAsia"/>
        </w:rPr>
        <w:t>　　　　二、真空薄膜行业偿债能力</w:t>
      </w:r>
      <w:r>
        <w:rPr>
          <w:rFonts w:hint="eastAsia"/>
        </w:rPr>
        <w:br/>
      </w:r>
      <w:r>
        <w:rPr>
          <w:rFonts w:hint="eastAsia"/>
        </w:rPr>
        <w:t>　　　　三、真空薄膜行业营运能力</w:t>
      </w:r>
      <w:r>
        <w:rPr>
          <w:rFonts w:hint="eastAsia"/>
        </w:rPr>
        <w:br/>
      </w:r>
      <w:r>
        <w:rPr>
          <w:rFonts w:hint="eastAsia"/>
        </w:rPr>
        <w:t>　　　　四、真空薄膜行业发展能力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中国真空薄膜行业竞争格局分析</w:t>
      </w:r>
      <w:r>
        <w:rPr>
          <w:rFonts w:hint="eastAsia"/>
        </w:rPr>
        <w:br/>
      </w:r>
      <w:r>
        <w:rPr>
          <w:rFonts w:hint="eastAsia"/>
        </w:rPr>
        <w:t>　　第一节 真空薄膜行业竞争格局总览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中国真空薄膜行业风险与对策</w:t>
      </w:r>
      <w:r>
        <w:rPr>
          <w:rFonts w:hint="eastAsia"/>
        </w:rPr>
        <w:br/>
      </w:r>
      <w:r>
        <w:rPr>
          <w:rFonts w:hint="eastAsia"/>
        </w:rPr>
        <w:t>　　第一节 真空薄膜行业SWOT分析</w:t>
      </w:r>
      <w:r>
        <w:rPr>
          <w:rFonts w:hint="eastAsia"/>
        </w:rPr>
        <w:br/>
      </w:r>
      <w:r>
        <w:rPr>
          <w:rFonts w:hint="eastAsia"/>
        </w:rPr>
        <w:t>　　　　一、真空薄膜行业优势</w:t>
      </w:r>
      <w:r>
        <w:rPr>
          <w:rFonts w:hint="eastAsia"/>
        </w:rPr>
        <w:br/>
      </w:r>
      <w:r>
        <w:rPr>
          <w:rFonts w:hint="eastAsia"/>
        </w:rPr>
        <w:t>　　　　二、真空薄膜行业劣势</w:t>
      </w:r>
      <w:r>
        <w:rPr>
          <w:rFonts w:hint="eastAsia"/>
        </w:rPr>
        <w:br/>
      </w:r>
      <w:r>
        <w:rPr>
          <w:rFonts w:hint="eastAsia"/>
        </w:rPr>
        <w:t>　　　　三、真空薄膜市场机会</w:t>
      </w:r>
      <w:r>
        <w:rPr>
          <w:rFonts w:hint="eastAsia"/>
        </w:rPr>
        <w:br/>
      </w:r>
      <w:r>
        <w:rPr>
          <w:rFonts w:hint="eastAsia"/>
        </w:rPr>
        <w:t>　　　　四、真空薄膜市场威胁</w:t>
      </w:r>
      <w:r>
        <w:rPr>
          <w:rFonts w:hint="eastAsia"/>
        </w:rPr>
        <w:br/>
      </w:r>
      <w:r>
        <w:rPr>
          <w:rFonts w:hint="eastAsia"/>
        </w:rPr>
        <w:t>　　第二节 真空薄膜行业风险及对策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(中智-林)真空薄膜行业发展建议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2026-2032年中国真空薄膜行业产量预测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2026-2032年中国真空薄膜行业市场需求预测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2026年真空薄膜行业壁垒</w:t>
      </w:r>
      <w:r>
        <w:rPr>
          <w:rFonts w:hint="eastAsia"/>
        </w:rPr>
        <w:br/>
      </w:r>
      <w:r>
        <w:rPr>
          <w:rFonts w:hint="eastAsia"/>
        </w:rPr>
        <w:t>　　图表 2026年真空薄膜市场前景分析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2026-2032年中国真空薄膜市场规模预测</w:t>
      </w:r>
      <w:r>
        <w:rPr>
          <w:rFonts w:hint="eastAsia"/>
        </w:rPr>
        <w:br/>
      </w:r>
      <w:r>
        <w:rPr>
          <w:rFonts w:hint="eastAsia"/>
        </w:rPr>
        <w:t>　　图表 2026年真空薄膜发展趋势预测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60b059d04002" w:history="1">
        <w:r>
          <w:rPr>
            <w:rStyle w:val="Hyperlink"/>
          </w:rPr>
          <w:t>2026-2032年中国真空薄膜行业研究与前景分析报告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560b059d04002" w:history="1">
        <w:r>
          <w:rPr>
            <w:rStyle w:val="Hyperlink"/>
          </w:rPr>
          <w:t>https://www.20087.com/0/02/ZhenKongBoMoDeFaZhanQianJing.html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热点：双层塑料薄膜、真空薄膜蒸发器、真空贴膜机、真空薄膜规、空气薄膜、真空薄膜印模直接成形法中复制树脂薄膜厚度为、透明塑料薄膜材料大全、真空薄膜材料、真空袋膜复合材料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c928d75c14648" w:history="1">
      <w:r>
        <w:rPr>
          <w:rStyle w:val="Hyperlink"/>
        </w:rPr>
        <w:t>2026-2032年中国真空薄膜行业研究与前景分析报告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enKongBoMoDeFaZhanQianJing.html" TargetMode="External" Id="R891560b059d0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enKongBoMoDeFaZhanQianJing.html" TargetMode="External" Id="R50cc928d75c1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2026-01-04T01:46:55Z</dcterms:created>
  <dcterms:modified xsi:type="dcterms:W3CDTF">2026-01-04T02:46:55Z</dcterms:modified>
  <dc:subject>2026-2032年中国真空薄膜行业研究与前景分析报告</dc:subject>
  <dc:title>2026-2032年中国真空薄膜行业研究与前景分析报告</dc:title>
  <cp:keywords>2026-2032年中国真空薄膜行业研究与前景分析报告</cp:keywords>
  <dc:description>2026-2032年中国真空薄膜行业研究与前景分析报告</dc:description>
</cp:coreProperties>
</file>