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56f05e5454d99" w:history="1">
              <w:r>
                <w:rPr>
                  <w:rStyle w:val="Hyperlink"/>
                </w:rPr>
                <w:t>2026-2032年中国铁氧体吸收材料发展现状与前景分析报告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56f05e5454d99" w:history="1">
              <w:r>
                <w:rPr>
                  <w:rStyle w:val="Hyperlink"/>
                </w:rPr>
                <w:t>2026-2032年中国铁氧体吸收材料发展现状与前景分析报告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56f05e5454d99" w:history="1">
                <w:r>
                  <w:rPr>
                    <w:rStyle w:val="Hyperlink"/>
                  </w:rPr>
                  <w:t>https://www.20087.com/0/72/TieYangTiXiShouCaiLiaoShiChangXianZhuangHeQianJing.html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氧体吸收材料是以锰锌、镍锌等铁氧体为基础的电磁波损耗功能材料，通过磁滞损耗与涡流效应吸收特定频段电磁干扰，广泛应用于5G基站、开关电源、电动汽车及军用隐身领域。铁氧体吸收材料形态包括片状、瓦形及柔性复合材料，强调高磁导率、宽频吸收与低高频介电常数匹配。高端市场由日美企业主导，国产材料在高频段（&gt;1 GHz）损耗因子与温度稳定性方面仍有差距。生产工艺依赖精密烧结控制，批次一致性是产业化难点。</w:t>
      </w:r>
      <w:r>
        <w:rPr>
          <w:rFonts w:hint="eastAsia"/>
        </w:rPr>
        <w:br/>
      </w:r>
      <w:r>
        <w:rPr>
          <w:rFonts w:hint="eastAsia"/>
        </w:rPr>
        <w:t>　　未来，铁氧体吸收材料将向宽频复合、轻量化与智能调控突破。多层梯度结构或与碳纳米管、MXene复合可拓展吸收频带至毫米波段；柔性铁氧体薄膜将适配曲面电子设备。在功能端，外场（如磁场、温度）可调谐吸收材料将实现动态电磁防护；3D打印技术可定制复杂几何吸波结构。此外，全生命周期电磁兼容（EMC）设计将推动材料前置集成。长远看，铁氧体吸收材料将从被动屏蔽元件升级为赋能6G通信、智能驾驶与国防电子的主动电磁环境调控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56f05e5454d99" w:history="1">
        <w:r>
          <w:rPr>
            <w:rStyle w:val="Hyperlink"/>
          </w:rPr>
          <w:t>2026-2032年中国铁氧体吸收材料发展现状与前景分析报告</w:t>
        </w:r>
      </w:hyperlink>
      <w:r>
        <w:rPr>
          <w:rFonts w:hint="eastAsia"/>
        </w:rPr>
        <w:t>》基于权威数据和长期市场监测，全面分析了铁氧体吸收材料行业的市场规模、供需状况及竞争格局。报告梳理了铁氧体吸收材料技术现状与未来方向，预测了市场前景与趋势，并评估了重点企业的表现与地位。同时，报告揭示了铁氧体吸收材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铁氧体吸收材料行业概述</w:t>
      </w:r>
      <w:r>
        <w:rPr>
          <w:rFonts w:hint="eastAsia"/>
        </w:rPr>
        <w:br/>
      </w:r>
      <w:r>
        <w:rPr>
          <w:rFonts w:hint="eastAsia"/>
        </w:rPr>
        <w:t>　　第一节 铁氧体吸收材料定义与分类</w:t>
      </w:r>
      <w:r>
        <w:rPr>
          <w:rFonts w:hint="eastAsia"/>
        </w:rPr>
        <w:br/>
      </w:r>
      <w:r>
        <w:rPr>
          <w:rFonts w:hint="eastAsia"/>
        </w:rPr>
        <w:t>　　第二节 铁氧体吸收材料应用领域</w:t>
      </w:r>
      <w:r>
        <w:rPr>
          <w:rFonts w:hint="eastAsia"/>
        </w:rPr>
        <w:br/>
      </w:r>
      <w:r>
        <w:rPr>
          <w:rFonts w:hint="eastAsia"/>
        </w:rPr>
        <w:t>　　第三节 铁氧体吸收材料行业经济指标分析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一、铁氧体吸收材料行业赢利性评估</w:t>
      </w:r>
      <w:r>
        <w:rPr>
          <w:rFonts w:hint="eastAsia"/>
        </w:rPr>
        <w:br/>
      </w:r>
      <w:r>
        <w:rPr>
          <w:rFonts w:hint="eastAsia"/>
        </w:rPr>
        <w:t>　　　　二、铁氧体吸收材料行业成长速度分析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三、铁氧体吸收材料附加值提升空间探讨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四、铁氧体吸收材料行业进入壁垒分析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五、铁氧体吸收材料行业风险性评估</w:t>
      </w:r>
      <w:r>
        <w:rPr>
          <w:rFonts w:hint="eastAsia"/>
        </w:rPr>
        <w:br/>
      </w:r>
      <w:r>
        <w:rPr>
          <w:rFonts w:hint="eastAsia"/>
        </w:rPr>
        <w:t>　　　　六、铁氧体吸收材料行业周期性分析</w:t>
      </w:r>
      <w:r>
        <w:rPr>
          <w:rFonts w:hint="eastAsia"/>
        </w:rPr>
        <w:br/>
      </w:r>
      <w:r>
        <w:rPr>
          <w:rFonts w:hint="eastAsia"/>
        </w:rPr>
        <w:t>　　　　七、铁氧体吸收材料行业竞争程度指标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八、铁氧体吸收材料行业成熟度综合分析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铁氧体吸收材料产业链及经营模式分析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三、铁氧体吸收材料销售模式与渠道策略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全球铁氧体吸收材料市场发展分析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2025-2026年全球铁氧体吸收材料行业发展分析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一、全球铁氧体吸收材料行业市场规模与趋势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二、全球铁氧体吸收材料行业发展特点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三、全球铁氧体吸收材料行业竞争格局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主要国家与地区铁氧体吸收材料市场分析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2026-2032年全球铁氧体吸收材料行业发展趋势与前景预测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一、铁氧体吸收材料行业发展趋势</w:t>
      </w:r>
      <w:r>
        <w:rPr>
          <w:rFonts w:hint="eastAsia"/>
        </w:rPr>
        <w:br/>
      </w:r>
      <w:r>
        <w:rPr>
          <w:rFonts w:hint="eastAsia"/>
        </w:rPr>
        <w:t>　　　　二、铁氧体吸收材料行业发展潜力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中国铁氧体吸收材料行业市场分析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2025-2026年铁氧体吸收材料产能与投资动态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一、国内铁氧体吸收材料产能现状与利用效率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二、铁氧体吸收材料产能扩张与投资动态分析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2026-2032年铁氧体吸收材料行业产量统计与趋势预测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一、2020-2025年铁氧体吸收材料行业产量与增长趋势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1、2020-2025年铁氧体吸收材料产量及增长趋势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2、2020-2025年铁氧体吸收材料细分产品产量及份额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二、铁氧体吸收材料产量影响因素分析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三、2026-2032年铁氧体吸收材料产量预测</w:t>
      </w:r>
      <w:r>
        <w:rPr>
          <w:rFonts w:hint="eastAsia"/>
        </w:rPr>
        <w:br/>
      </w:r>
      <w:r>
        <w:rPr>
          <w:rFonts w:hint="eastAsia"/>
        </w:rPr>
        <w:t>　　第三节 2026-2032年铁氧体吸收材料市场需求与销售分析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一、2025-2026年铁氧体吸收材料行业需求现状</w:t>
      </w:r>
      <w:r>
        <w:rPr>
          <w:rFonts w:hint="eastAsia"/>
        </w:rPr>
        <w:br/>
      </w:r>
      <w:r>
        <w:rPr>
          <w:rFonts w:hint="eastAsia"/>
        </w:rPr>
        <w:t>　　　　二、铁氧体吸收材料客户群体与需求特点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三、2020-2025年铁氧体吸收材料行业销售规模分析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四、2026-2032年铁氧体吸收材料市场增长潜力与规模预测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2025-2026年铁氧体吸收材料行业技术发展现状及趋势分析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铁氧体吸收材料行业技术发展现状分析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国内外铁氧体吸收材料行业技术差距分析及差距形成的主要原因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铁氧体吸收材料行业技术发展方向、趋势预测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提升铁氧体吸收材料行业技术能力策略建议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中国铁氧体吸收材料细分市场分析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一、2025-2026年铁氧体吸收材料主要细分产品市场现状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铁氧体吸收材料价格机制与竞争策略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一、2020-2025年铁氧体吸收材料市场价格走势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铁氧体吸收材料定价策略与方法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2026-2032年铁氧体吸收材料价格竞争态势与趋势预测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中国铁氧体吸收材料行业重点区域市场研究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2025-2026年重点区域铁氧体吸收材料市场发展概况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二、2020-2025年铁氧体吸收材料市场需求规模情况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三、2026-2032年铁氧体吸收材料行业发展潜力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二、2020-2025年铁氧体吸收材料市场需求规模情况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三、2026-2032年铁氧体吸收材料行业发展潜力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二、2020-2025年铁氧体吸收材料市场需求规模情况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三、2026-2032年铁氧体吸收材料行业发展潜力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二、2020-2025年铁氧体吸收材料市场需求规模情况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三、2026-2032年铁氧体吸收材料行业发展潜力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二、2020-2025年铁氧体吸收材料市场需求规模情况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三、2026-2032年铁氧体吸收材料行业发展潜力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2020-2025年中国铁氧体吸收材料行业进出口情况分析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铁氧体吸收材料行业进口规模与来源分析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一、2020-2025年铁氧体吸收材料进口规模分析</w:t>
      </w:r>
      <w:r>
        <w:rPr>
          <w:rFonts w:hint="eastAsia"/>
        </w:rPr>
        <w:br/>
      </w:r>
      <w:r>
        <w:rPr>
          <w:rFonts w:hint="eastAsia"/>
        </w:rPr>
        <w:t>　　　　二、铁氧体吸收材料主要进口来源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铁氧体吸收材料行业出口规模与目的地分析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一、2020-2025年铁氧体吸收材料出口规模分析</w:t>
      </w:r>
      <w:r>
        <w:rPr>
          <w:rFonts w:hint="eastAsia"/>
        </w:rPr>
        <w:br/>
      </w:r>
      <w:r>
        <w:rPr>
          <w:rFonts w:hint="eastAsia"/>
        </w:rPr>
        <w:t>　　　　二、铁氧体吸收材料主要出口目的地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2020-2025年中国铁氧体吸收材料总体规模与财务指标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中国铁氧体吸收材料行业总体规模分析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一、铁氧体吸收材料企业数量与结构</w:t>
      </w:r>
      <w:r>
        <w:rPr>
          <w:rFonts w:hint="eastAsia"/>
        </w:rPr>
        <w:br/>
      </w:r>
      <w:r>
        <w:rPr>
          <w:rFonts w:hint="eastAsia"/>
        </w:rPr>
        <w:t>　　　　二、铁氧体吸收材料从业人员规模</w:t>
      </w:r>
      <w:r>
        <w:rPr>
          <w:rFonts w:hint="eastAsia"/>
        </w:rPr>
        <w:br/>
      </w:r>
      <w:r>
        <w:rPr>
          <w:rFonts w:hint="eastAsia"/>
        </w:rPr>
        <w:t>　　　　三、铁氧体吸收材料行业资产状况</w:t>
      </w:r>
      <w:r>
        <w:rPr>
          <w:rFonts w:hint="eastAsia"/>
        </w:rPr>
        <w:br/>
      </w:r>
      <w:r>
        <w:rPr>
          <w:rFonts w:hint="eastAsia"/>
        </w:rPr>
        <w:t>　　第二节 中国铁氧体吸收材料行业财务指标总体分析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铁氧体吸收材料行业重点企业经营状况分析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铁氧体吸收材料重点企业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铁氧体吸收材料领先企业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铁氧体吸收材料标杆企业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铁氧体吸收材料代表企业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铁氧体吸收材料龙头企业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铁氧体吸收材料重点企业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中国铁氧体吸收材料行业竞争格局分析</w:t>
      </w:r>
      <w:r>
        <w:rPr>
          <w:rFonts w:hint="eastAsia"/>
        </w:rPr>
        <w:br/>
      </w:r>
      <w:r>
        <w:rPr>
          <w:rFonts w:hint="eastAsia"/>
        </w:rPr>
        <w:t>　　第一节 铁氧体吸收材料行业竞争格局总览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2025-2026年铁氧体吸收材料行业竞争力分析</w:t>
      </w:r>
      <w:r>
        <w:rPr>
          <w:rFonts w:hint="eastAsia"/>
        </w:rPr>
        <w:br/>
      </w:r>
      <w:r>
        <w:rPr>
          <w:rFonts w:hint="eastAsia"/>
        </w:rPr>
        <w:t>　　　　一、铁氧体吸收材料供应商议价能力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四、铁氧体吸收材料替代品威胁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2020-2025年铁氧体吸收材料行业企业并购活动分析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2025-2026年铁氧体吸收材料行业会展与招投标活动分析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一、铁氧体吸收材料行业会展活动及其市场影响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2026年中国铁氧体吸收材料企业发展策略分析</w:t>
      </w:r>
      <w:r>
        <w:rPr>
          <w:rFonts w:hint="eastAsia"/>
        </w:rPr>
        <w:br/>
      </w:r>
      <w:r>
        <w:rPr>
          <w:rFonts w:hint="eastAsia"/>
        </w:rPr>
        <w:t>　　第一节 铁氧体吸收材料市场策略分析</w:t>
      </w:r>
      <w:r>
        <w:rPr>
          <w:rFonts w:hint="eastAsia"/>
        </w:rPr>
        <w:br/>
      </w:r>
      <w:r>
        <w:rPr>
          <w:rFonts w:hint="eastAsia"/>
        </w:rPr>
        <w:t>　　　　一、铁氧体吸收材料市场定位与拓展策略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二、铁氧体吸收材料市场细分与目标客户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铁氧体吸收材料销售策略分析</w:t>
      </w:r>
      <w:r>
        <w:rPr>
          <w:rFonts w:hint="eastAsia"/>
        </w:rPr>
        <w:br/>
      </w:r>
      <w:r>
        <w:rPr>
          <w:rFonts w:hint="eastAsia"/>
        </w:rPr>
        <w:t>　　　　一、铁氧体吸收材料销售渠道与网络建设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提高铁氧体吸收材料企业竞争力建议</w:t>
      </w:r>
      <w:r>
        <w:rPr>
          <w:rFonts w:hint="eastAsia"/>
        </w:rPr>
        <w:br/>
      </w:r>
      <w:r>
        <w:rPr>
          <w:rFonts w:hint="eastAsia"/>
        </w:rPr>
        <w:t>　　　　一、铁氧体吸收材料技术创新与管理优化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铁氧体吸收材料品牌战略思考</w:t>
      </w:r>
      <w:r>
        <w:rPr>
          <w:rFonts w:hint="eastAsia"/>
        </w:rPr>
        <w:br/>
      </w:r>
      <w:r>
        <w:rPr>
          <w:rFonts w:hint="eastAsia"/>
        </w:rPr>
        <w:t>　　　　一、铁氧体吸收材料品牌建设与维护</w:t>
      </w:r>
      <w:r>
        <w:rPr>
          <w:rFonts w:hint="eastAsia"/>
        </w:rPr>
        <w:br/>
      </w:r>
      <w:r>
        <w:rPr>
          <w:rFonts w:hint="eastAsia"/>
        </w:rPr>
        <w:t>　　　　二、铁氧体吸收材料品牌影响力与市场竞争力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中国铁氧体吸收材料行业风险与对策</w:t>
      </w:r>
      <w:r>
        <w:rPr>
          <w:rFonts w:hint="eastAsia"/>
        </w:rPr>
        <w:br/>
      </w:r>
      <w:r>
        <w:rPr>
          <w:rFonts w:hint="eastAsia"/>
        </w:rPr>
        <w:t>　　第一节 铁氧体吸收材料行业SWOT分析</w:t>
      </w:r>
      <w:r>
        <w:rPr>
          <w:rFonts w:hint="eastAsia"/>
        </w:rPr>
        <w:br/>
      </w:r>
      <w:r>
        <w:rPr>
          <w:rFonts w:hint="eastAsia"/>
        </w:rPr>
        <w:t>　　　　一、铁氧体吸收材料行业优势分析</w:t>
      </w:r>
      <w:r>
        <w:rPr>
          <w:rFonts w:hint="eastAsia"/>
        </w:rPr>
        <w:br/>
      </w:r>
      <w:r>
        <w:rPr>
          <w:rFonts w:hint="eastAsia"/>
        </w:rPr>
        <w:t>　　　　二、铁氧体吸收材料行业劣势分析</w:t>
      </w:r>
      <w:r>
        <w:rPr>
          <w:rFonts w:hint="eastAsia"/>
        </w:rPr>
        <w:br/>
      </w:r>
      <w:r>
        <w:rPr>
          <w:rFonts w:hint="eastAsia"/>
        </w:rPr>
        <w:t>　　　　三、铁氧体吸收材料市场机会探索</w:t>
      </w:r>
      <w:r>
        <w:rPr>
          <w:rFonts w:hint="eastAsia"/>
        </w:rPr>
        <w:br/>
      </w:r>
      <w:r>
        <w:rPr>
          <w:rFonts w:hint="eastAsia"/>
        </w:rPr>
        <w:t>　　　　四、铁氧体吸收材料市场威胁评估</w:t>
      </w:r>
      <w:r>
        <w:rPr>
          <w:rFonts w:hint="eastAsia"/>
        </w:rPr>
        <w:br/>
      </w:r>
      <w:r>
        <w:rPr>
          <w:rFonts w:hint="eastAsia"/>
        </w:rPr>
        <w:t>　　第二节 铁氧体吸收材料行业风险及对策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2026-2032年中国铁氧体吸收材料行业前景与发展趋势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铁氧体吸收材料行业发展环境分析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2026-2032年铁氧体吸收材料行业发展趋势与方向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一、铁氧体吸收材料行业发展方向预测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二、铁氧体吸收材料发展趋势分析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2026-2032年铁氧体吸收材料行业发展潜力与机遇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一、铁氧体吸收材料市场发展潜力评估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二、铁氧体吸收材料新兴市场与机遇探索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铁氧体吸收材料行业研究结论与建议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[-中-智-林-]铁氧体吸收材料行业发展建议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铁氧体吸收材料行业历程</w:t>
      </w:r>
      <w:r>
        <w:rPr>
          <w:rFonts w:hint="eastAsia"/>
        </w:rPr>
        <w:br/>
      </w:r>
      <w:r>
        <w:rPr>
          <w:rFonts w:hint="eastAsia"/>
        </w:rPr>
        <w:t>　　图表 铁氧体吸收材料行业生命周期</w:t>
      </w:r>
      <w:r>
        <w:rPr>
          <w:rFonts w:hint="eastAsia"/>
        </w:rPr>
        <w:br/>
      </w:r>
      <w:r>
        <w:rPr>
          <w:rFonts w:hint="eastAsia"/>
        </w:rPr>
        <w:t>　　图表 铁氧体吸收材料行业产业链分析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2020-2025年中国铁氧体吸收材料行业市场规模及增长情况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2020-2025年铁氧体吸收材料行业市场容量分析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2020-2025年中国铁氧体吸收材料行业产能统计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2020-2025年中国铁氧体吸收材料行业产量及增长趋势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2020-2025年中国铁氧体吸收材料市场需求量及增速统计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2025年中国铁氧体吸收材料行业需求领域分布格局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2020-2025年中国铁氧体吸收材料行业销售收入分析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2020-2025年中国铁氧体吸收材料行业盈利情况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2020-2025年中国铁氧体吸收材料行业利润总额统计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2020-2025年中国铁氧体吸收材料进口数量分析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2020-2025年中国铁氧体吸收材料进口金额分析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2020-2025年中国铁氧体吸收材料出口数量分析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2020-2025年中国铁氧体吸收材料出口金额分析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2025年中国铁氧体吸收材料进口国家及地区分析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2025年中国铁氧体吸收材料出口国家及地区分析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2020-2025年中国铁氧体吸收材料行业企业数量情况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2020-2025年中国铁氧体吸收材料行业企业平均规模情况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**地区铁氧体吸收材料市场规模及增长情况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**地区铁氧体吸收材料行业市场需求情况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**地区铁氧体吸收材料市场规模及增长情况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**地区铁氧体吸收材料行业市场需求情况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**地区铁氧体吸收材料市场规模及增长情况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**地区铁氧体吸收材料行业市场需求情况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**地区铁氧体吸收材料市场规模及增长情况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**地区铁氧体吸收材料行业市场需求情况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铁氧体吸收材料重点企业（一）基本信息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铁氧体吸收材料重点企业（一）经营情况分析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铁氧体吸收材料重点企业（一）主要经济指标情况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铁氧体吸收材料重点企业（一）盈利能力情况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铁氧体吸收材料重点企业（一）偿债能力情况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铁氧体吸收材料重点企业（一）运营能力情况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铁氧体吸收材料重点企业（一）成长能力情况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铁氧体吸收材料重点企业（二）基本信息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铁氧体吸收材料重点企业（二）经营情况分析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铁氧体吸收材料重点企业（二）主要经济指标情况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铁氧体吸收材料重点企业（二）盈利能力情况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铁氧体吸收材料重点企业（二）偿债能力情况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铁氧体吸收材料重点企业（二）运营能力情况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铁氧体吸收材料重点企业（二）成长能力情况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铁氧体吸收材料企业信息</w:t>
      </w:r>
      <w:r>
        <w:rPr>
          <w:rFonts w:hint="eastAsia"/>
        </w:rPr>
        <w:br/>
      </w:r>
      <w:r>
        <w:rPr>
          <w:rFonts w:hint="eastAsia"/>
        </w:rPr>
        <w:t>　　图表 铁氧体吸收材料企业经营情况分析</w:t>
      </w:r>
      <w:r>
        <w:rPr>
          <w:rFonts w:hint="eastAsia"/>
        </w:rPr>
        <w:br/>
      </w:r>
      <w:r>
        <w:rPr>
          <w:rFonts w:hint="eastAsia"/>
        </w:rPr>
        <w:t>　　图表 铁氧体吸收材料重点企业（三）主要经济指标情况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铁氧体吸收材料重点企业（三）盈利能力情况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铁氧体吸收材料重点企业（三）偿债能力情况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铁氧体吸收材料重点企业（三）运营能力情况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铁氧体吸收材料重点企业（三）成长能力情况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2026-2032年中国铁氧体吸收材料行业产能预测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2026-2032年中国铁氧体吸收材料行业产量预测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2026-2032年中国铁氧体吸收材料市场需求量预测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2026-2032年中国铁氧体吸收材料行业供需平衡预测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2026-2032年中国铁氧体吸收材料行业市场容量预测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2026-2032年中国铁氧体吸收材料行业市场规模预测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2026-2032年中国铁氧体吸收材料市场前景分析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2026-2032年中国铁氧体吸收材料发展趋势预测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56f05e5454d99" w:history="1">
        <w:r>
          <w:rPr>
            <w:rStyle w:val="Hyperlink"/>
          </w:rPr>
          <w:t>2026-2032年中国铁氧体吸收材料发展现状与前景分析报告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56f05e5454d99" w:history="1">
        <w:r>
          <w:rPr>
            <w:rStyle w:val="Hyperlink"/>
          </w:rPr>
          <w:t>https://www.20087.com/0/72/TieYangTiXiShouCaiLiaoShiChangXianZhuangHeQianJing.html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热点：铁氧体磁铁回收价格、铁氧体吸收材料是什么、常用铁氧体磁芯材料、铁氧体吸波材料、铁氧体材料参数、铁氧体的材料、铁氧体磁性材料配方、铁氧体材料有哪些种类、铁氧体耐温多少度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a43d9aa1e43bf" w:history="1">
      <w:r>
        <w:rPr>
          <w:rStyle w:val="Hyperlink"/>
        </w:rPr>
        <w:t>2026-2032年中国铁氧体吸收材料发展现状与前景分析报告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TieYangTiXiShouCaiLiaoShiChangXianZhuangHeQianJing.html" TargetMode="External" Id="R4e756f05e545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TieYangTiXiShouCaiLiaoShiChangXianZhuangHeQianJing.html" TargetMode="External" Id="Rceda43d9aa1e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2025-12-11T00:24:39Z</dcterms:created>
  <dcterms:modified xsi:type="dcterms:W3CDTF">2025-12-11T01:24:39Z</dcterms:modified>
  <dc:subject>2026-2032年中国铁氧体吸收材料发展现状与前景分析报告</dc:subject>
  <dc:title>2026-2032年中国铁氧体吸收材料发展现状与前景分析报告</dc:title>
  <cp:keywords>2026-2032年中国铁氧体吸收材料发展现状与前景分析报告</cp:keywords>
  <dc:description>2026-2032年中国铁氧体吸收材料发展现状与前景分析报告</dc:description>
</cp:coreProperties>
</file>