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fafcff11c46bc" w:history="1">
              <w:r>
                <w:rPr>
                  <w:rStyle w:val="Hyperlink"/>
                </w:rPr>
                <w:t>2025-2031年全球与中国气相色谱质谱仪行业现状调研及前景分析报告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fafcff11c46bc" w:history="1">
              <w:r>
                <w:rPr>
                  <w:rStyle w:val="Hyperlink"/>
                </w:rPr>
                <w:t>2025-2031年全球与中国气相色谱质谱仪行业现状调研及前景分析报告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fafcff11c46bc" w:history="1">
                <w:r>
                  <w:rPr>
                    <w:rStyle w:val="Hyperlink"/>
                  </w:rPr>
                  <w:t>https://www.20087.com/1/62/QiXiangSePuZhiPuYiShiChangXianZhuangHeQianJing.html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色谱质谱仪（GC-MS）是一种用于化学分析的精密仪器，因其具有高灵敏度和强大的分离能力，在环境监测、食品安全检测和药物分析等领域发挥着重要作用。随着分析技术的发展和对化学物质检测精度要求的提高，对高效、智能的GC-MS需求不断增加。目前，GC-MS不仅在提高分析速度和准确性方面有了长足进展，还在降低成本和提高操作便捷性方面进行了优化。此外，随着传感器技术和数据处理算法的进步，GC-MS在功能性和应用范围方面也有了显著提升。</w:t>
      </w:r>
      <w:r>
        <w:rPr>
          <w:rFonts w:hint="eastAsia"/>
        </w:rPr>
        <w:br/>
      </w:r>
      <w:r>
        <w:rPr>
          <w:rFonts w:hint="eastAsia"/>
        </w:rPr>
        <w:t>　　未来，随着精准医疗和环境科学的发展，GC-MS的应用前景广阔。技术上，如何进一步提高仪器的集成度和智能化水平将是研发的重点。此外，随着人工智能和大数据分析技术的应用，开发能够实现自动数据分析和智能决策支持的智能GC-MS系统将成为趋势。然而，高昂的研发成本和市场竞争的加剧可能会对行业发展造成一定影响。因此，持续的技术创新和市场适应性将是推动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fafcff11c46bc" w:history="1">
        <w:r>
          <w:rPr>
            <w:rStyle w:val="Hyperlink"/>
          </w:rPr>
          <w:t>2025-2031年全球与中国气相色谱质谱仪行业现状调研及前景分析报告</w:t>
        </w:r>
      </w:hyperlink>
      <w:r>
        <w:rPr>
          <w:rFonts w:hint="eastAsia"/>
        </w:rPr>
        <w:t>》基于统计局、相关行业协会及科研机构的详实数据，系统呈现气相色谱质谱仪行业市场规模、技术发展现状及未来趋势，客观分析气相色谱质谱仪行业竞争格局与主要企业经营状况。报告从气相色谱质谱仪供需关系、政策环境等维度，评估了气相色谱质谱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气相色谱质谱仪市场概述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按照不同产品类型，气相色谱质谱仪主要可以分为如下几个类别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全球不同产品类型气相色谱质谱仪销售额增长趋势2020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单四极杆GC-MS</w:t>
      </w:r>
      <w:r>
        <w:rPr>
          <w:rFonts w:hint="eastAsia"/>
        </w:rPr>
        <w:br/>
      </w:r>
      <w:r>
        <w:rPr>
          <w:rFonts w:hint="eastAsia"/>
        </w:rPr>
        <w:t>　　　　1.2.3 三重四极杆GC-MS</w:t>
      </w:r>
      <w:r>
        <w:rPr>
          <w:rFonts w:hint="eastAsia"/>
        </w:rPr>
        <w:br/>
      </w:r>
      <w:r>
        <w:rPr>
          <w:rFonts w:hint="eastAsia"/>
        </w:rPr>
        <w:t>　　　　1.2.4 飞行时间质谱仪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从不同应用，气相色谱质谱仪主要包括如下几个方面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全球不同应用气相色谱质谱仪销售额增长趋势2020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环境分析</w:t>
      </w:r>
      <w:r>
        <w:rPr>
          <w:rFonts w:hint="eastAsia"/>
        </w:rPr>
        <w:br/>
      </w:r>
      <w:r>
        <w:rPr>
          <w:rFonts w:hint="eastAsia"/>
        </w:rPr>
        <w:t>　　　　1.3.3 制药和生命科学</w:t>
      </w:r>
      <w:r>
        <w:rPr>
          <w:rFonts w:hint="eastAsia"/>
        </w:rPr>
        <w:br/>
      </w:r>
      <w:r>
        <w:rPr>
          <w:rFonts w:hint="eastAsia"/>
        </w:rPr>
        <w:t>　　　　1.3.4 食品与农业</w:t>
      </w:r>
      <w:r>
        <w:rPr>
          <w:rFonts w:hint="eastAsia"/>
        </w:rPr>
        <w:br/>
      </w:r>
      <w:r>
        <w:rPr>
          <w:rFonts w:hint="eastAsia"/>
        </w:rPr>
        <w:t>　　　　1.3.5 工业应用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气相色谱质谱仪行业背景、发展历史、现状及趋势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气相色谱质谱仪行业目前现状分析</w:t>
      </w:r>
      <w:r>
        <w:rPr>
          <w:rFonts w:hint="eastAsia"/>
        </w:rPr>
        <w:br/>
      </w:r>
      <w:r>
        <w:rPr>
          <w:rFonts w:hint="eastAsia"/>
        </w:rPr>
        <w:t>　　　　1.4.2 气相色谱质谱仪发展趋势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全球气相色谱质谱仪总体规模分析</w:t>
      </w:r>
      <w:r>
        <w:rPr>
          <w:rFonts w:hint="eastAsia"/>
        </w:rPr>
        <w:br/>
      </w:r>
      <w:r>
        <w:rPr>
          <w:rFonts w:hint="eastAsia"/>
        </w:rPr>
        <w:t>　　2.1 全球气相色谱质谱仪供需现状及预测（2020-2031）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全球气相色谱质谱仪产能、产量、产能利用率及发展趋势（2020-2031）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全球气相色谱质谱仪产量、需求量及发展趋势（2020-2031）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全球主要地区气相色谱质谱仪产量及发展趋势（2020-2031）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全球主要地区气相色谱质谱仪产量（2020-2025）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全球主要地区气相色谱质谱仪产量（2026-2031）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全球主要地区气相色谱质谱仪产量市场份额（2020-2031）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中国气相色谱质谱仪供需现状及预测（2020-2031）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中国气相色谱质谱仪产能、产量、产能利用率及发展趋势（2020-2031）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中国气相色谱质谱仪产量、市场需求量及发展趋势（2020-2031）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全球气相色谱质谱仪销量及销售额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全球市场气相色谱质谱仪销售额（2020-2031）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全球市场气相色谱质谱仪销量（2020-2031）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全球市场气相色谱质谱仪价格趋势（2020-2031）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全球气相色谱质谱仪主要地区分析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全球主要地区气相色谱质谱仪市场规模分析：2020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全球主要地区气相色谱质谱仪销售收入及市场份额（2020-2025年）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全球主要地区气相色谱质谱仪销售收入预测（2026-2031年）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全球主要地区气相色谱质谱仪销量分析：2020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全球主要地区气相色谱质谱仪销量及市场份额（2020-2025年）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全球主要地区气相色谱质谱仪销量及市场份额预测（2026-2031）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北美市场气相色谱质谱仪销量、收入及增长率（2020-2031）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欧洲市场气相色谱质谱仪销量、收入及增长率（2020-2031）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中国市场气相色谱质谱仪销量、收入及增长率（2020-2031）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日本市场气相色谱质谱仪销量、收入及增长率（2020-2031）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东南亚市场气相色谱质谱仪销量、收入及增长率（2020-2031）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印度市场气相色谱质谱仪销量、收入及增长率（2020-2031）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全球市场主要厂商气相色谱质谱仪产能市场份额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全球市场主要厂商气相色谱质谱仪销量（2020-2025）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全球市场主要厂商气相色谱质谱仪销量（2020-2025）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全球市场主要厂商气相色谱质谱仪销售收入（2020-2025）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全球市场主要厂商气相色谱质谱仪销售价格（2020-2025）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2024年全球主要生产商气相色谱质谱仪收入排名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中国市场主要厂商气相色谱质谱仪销量（2020-2025）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中国市场主要厂商气相色谱质谱仪销量（2020-2025）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中国市场主要厂商气相色谱质谱仪销售收入（2020-2025）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2024年中国主要生产商气相色谱质谱仪收入排名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中国市场主要厂商气相色谱质谱仪销售价格（2020-2025）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全球主要厂商气相色谱质谱仪总部及产地分布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全球主要厂商成立时间及气相色谱质谱仪商业化日期</w:t>
      </w:r>
      <w:r>
        <w:rPr>
          <w:rFonts w:hint="eastAsia"/>
        </w:rPr>
        <w:br/>
      </w:r>
      <w:r>
        <w:rPr>
          <w:rFonts w:hint="eastAsia"/>
        </w:rPr>
        <w:t>　　4.6 全球主要厂商气相色谱质谱仪产品类型及应用</w:t>
      </w:r>
      <w:r>
        <w:rPr>
          <w:rFonts w:hint="eastAsia"/>
        </w:rPr>
        <w:br/>
      </w:r>
      <w:r>
        <w:rPr>
          <w:rFonts w:hint="eastAsia"/>
        </w:rPr>
        <w:t>　　4.7 气相色谱质谱仪行业集中度、竞争程度分析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气相色谱质谱仪行业集中度分析：2024年全球Top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全球气相色谱质谱仪第一梯队、第二梯队和第三梯队生产商（品牌）及市场份额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气相色谱质谱仪销量、收入、价格及毛利率（2020-2025）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气相色谱质谱仪销量、收入、价格及毛利率（2020-2025）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气相色谱质谱仪销量、收入、价格及毛利率（2020-2025）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气相色谱质谱仪销量、收入、价格及毛利率（2020-2025）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气相色谱质谱仪销量、收入、价格及毛利率（2020-2025）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气相色谱质谱仪销量、收入、价格及毛利率（2020-2025）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气相色谱质谱仪销量、收入、价格及毛利率（2020-2025）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气相色谱质谱仪销量、收入、价格及毛利率（2020-2025）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气相色谱质谱仪销量、收入、价格及毛利率（2020-2025）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气相色谱质谱仪销量、收入、价格及毛利率（2020-2025）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气相色谱质谱仪销量、收入、价格及毛利率（2020-2025）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气相色谱质谱仪销量、收入、价格及毛利率（2020-2025）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气相色谱质谱仪销量、收入、价格及毛利率（2020-2025）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气相色谱质谱仪销量、收入、价格及毛利率（2020-2025）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气相色谱质谱仪销量、收入、价格及毛利率（2020-2025）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气相色谱质谱仪销量、收入、价格及毛利率（2020-2025）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气相色谱质谱仪销量、收入、价格及毛利率（2020-2025）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不同产品类型气相色谱质谱仪分析</w:t>
      </w:r>
      <w:r>
        <w:rPr>
          <w:rFonts w:hint="eastAsia"/>
        </w:rPr>
        <w:br/>
      </w:r>
      <w:r>
        <w:rPr>
          <w:rFonts w:hint="eastAsia"/>
        </w:rPr>
        <w:t>　　6.1 全球不同产品类型气相色谱质谱仪销量（2020-2031）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全球不同产品类型气相色谱质谱仪销量及市场份额（2020-2025）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全球不同产品类型气相色谱质谱仪销量预测（2026-2031）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全球不同产品类型气相色谱质谱仪收入（2020-2031）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全球不同产品类型气相色谱质谱仪收入及市场份额（2020-2025）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全球不同产品类型气相色谱质谱仪收入预测（2026-2031）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全球不同产品类型气相色谱质谱仪价格走势（2020-2031）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不同应用气相色谱质谱仪分析</w:t>
      </w:r>
      <w:r>
        <w:rPr>
          <w:rFonts w:hint="eastAsia"/>
        </w:rPr>
        <w:br/>
      </w:r>
      <w:r>
        <w:rPr>
          <w:rFonts w:hint="eastAsia"/>
        </w:rPr>
        <w:t>　　7.1 全球不同应用气相色谱质谱仪销量（2020-2031）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全球不同应用气相色谱质谱仪销量及市场份额（2020-2025）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全球不同应用气相色谱质谱仪销量预测（2026-2031）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全球不同应用气相色谱质谱仪收入（2020-2031）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全球不同应用气相色谱质谱仪收入及市场份额（2020-2025）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全球不同应用气相色谱质谱仪收入预测（2026-2031）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全球不同应用气相色谱质谱仪价格走势（2020-2031）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气相色谱质谱仪产业链分析</w:t>
      </w:r>
      <w:r>
        <w:rPr>
          <w:rFonts w:hint="eastAsia"/>
        </w:rPr>
        <w:br/>
      </w:r>
      <w:r>
        <w:rPr>
          <w:rFonts w:hint="eastAsia"/>
        </w:rPr>
        <w:t>　　8.2 气相色谱质谱仪工艺制造技术分析</w:t>
      </w:r>
      <w:r>
        <w:rPr>
          <w:rFonts w:hint="eastAsia"/>
        </w:rPr>
        <w:br/>
      </w:r>
      <w:r>
        <w:rPr>
          <w:rFonts w:hint="eastAsia"/>
        </w:rPr>
        <w:t>　　8.3 气相色谱质谱仪产业上游供应分析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气相色谱质谱仪下游客户分析</w:t>
      </w:r>
      <w:r>
        <w:rPr>
          <w:rFonts w:hint="eastAsia"/>
        </w:rPr>
        <w:br/>
      </w:r>
      <w:r>
        <w:rPr>
          <w:rFonts w:hint="eastAsia"/>
        </w:rPr>
        <w:t>　　8.5 气相色谱质谱仪销售渠道分析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气相色谱质谱仪行业发展机遇及主要驱动因素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气相色谱质谱仪行业发展面临的风险</w:t>
      </w:r>
      <w:r>
        <w:rPr>
          <w:rFonts w:hint="eastAsia"/>
        </w:rPr>
        <w:br/>
      </w:r>
      <w:r>
        <w:rPr>
          <w:rFonts w:hint="eastAsia"/>
        </w:rPr>
        <w:t>　　9.3 气相色谱质谱仪行业政策分析</w:t>
      </w:r>
      <w:r>
        <w:rPr>
          <w:rFonts w:hint="eastAsia"/>
        </w:rPr>
        <w:br/>
      </w:r>
      <w:r>
        <w:rPr>
          <w:rFonts w:hint="eastAsia"/>
        </w:rPr>
        <w:t>　　9.4 气相色谱质谱仪中国企业SWOT分析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全球不同产品类型气相色谱质谱仪销售额增长（CAGR）趋势2020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气相色谱质谱仪行业目前发展现状</w:t>
      </w:r>
      <w:r>
        <w:rPr>
          <w:rFonts w:hint="eastAsia"/>
        </w:rPr>
        <w:br/>
      </w:r>
      <w:r>
        <w:rPr>
          <w:rFonts w:hint="eastAsia"/>
        </w:rPr>
        <w:t>　　表 4： 气相色谱质谱仪发展趋势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全球主要地区气相色谱质谱仪产量增速（CAGR）：（2020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全球主要地区气相色谱质谱仪产量（2020-2025）&amp;（台）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全球主要地区气相色谱质谱仪产量（2026-2031）&amp;（台）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全球主要地区气相色谱质谱仪产量市场份额（2020-2025）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全球主要地区气相色谱质谱仪产量（2026-2031）&amp;（台）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全球主要地区气相色谱质谱仪销售收入增速：（2020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全球主要地区气相色谱质谱仪销售收入（2020-2025）&amp;（百万美元）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全球主要地区气相色谱质谱仪销售收入市场份额（2020-2025）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全球主要地区气相色谱质谱仪收入（2026-2031）&amp;（百万美元）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全球主要地区气相色谱质谱仪收入市场份额（2026-2031）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全球主要地区气相色谱质谱仪销量（台）：2020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全球主要地区气相色谱质谱仪销量（2020-2025）&amp;（台）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全球主要地区气相色谱质谱仪销量市场份额（2020-2025）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全球主要地区气相色谱质谱仪销量（2026-2031）&amp;（台）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全球主要地区气相色谱质谱仪销量份额（2026-2031）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全球市场主要厂商气相色谱质谱仪产能（2024-2025）&amp;（台）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全球市场主要厂商气相色谱质谱仪销量（2020-2025）&amp;（台）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全球市场主要厂商气相色谱质谱仪销量市场份额（2020-2025）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全球市场主要厂商气相色谱质谱仪销售收入（2020-2025）&amp;（百万美元）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全球市场主要厂商气相色谱质谱仪销售收入市场份额（2020-2025）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全球市场主要厂商气相色谱质谱仪销售价格（2020-2025）&amp;（千美元/台）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2024年全球主要生产商气相色谱质谱仪收入排名（百万美元）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中国市场主要厂商气相色谱质谱仪销量（2020-2025）&amp;（台）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中国市场主要厂商气相色谱质谱仪销量市场份额（2020-2025）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中国市场主要厂商气相色谱质谱仪销售收入（2020-2025）&amp;（百万美元）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中国市场主要厂商气相色谱质谱仪销售收入市场份额（2020-2025）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2024年中国主要生产商气相色谱质谱仪收入排名（百万美元）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中国市场主要厂商气相色谱质谱仪销售价格（2020-2025）&amp;（千美元/台）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全球主要厂商气相色谱质谱仪总部及产地分布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全球主要厂商成立时间及气相色谱质谱仪商业化日期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全球主要厂商气相色谱质谱仪产品类型及应用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2024年全球气相色谱质谱仪主要厂商市场地位（第一梯队、第二梯队和第三梯队）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全球气相色谱质谱仪市场投资、并购等现状分析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气相色谱质谱仪销量（台）、收入（百万美元）、价格（千美元/台）及毛利率（2020-2025）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气相色谱质谱仪销量（台）、收入（百万美元）、价格（千美元/台）及毛利率（2020-2025）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气相色谱质谱仪销量（台）、收入（百万美元）、价格（千美元/台）及毛利率（2020-2025）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气相色谱质谱仪销量（台）、收入（百万美元）、价格（千美元/台）及毛利率（2020-2025）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气相色谱质谱仪销量（台）、收入（百万美元）、价格（千美元/台）及毛利率（2020-2025）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气相色谱质谱仪销量（台）、收入（百万美元）、价格（千美元/台）及毛利率（2020-2025）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气相色谱质谱仪销量（台）、收入（百万美元）、价格（千美元/台）及毛利率（2020-2025）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气相色谱质谱仪销量（台）、收入（百万美元）、价格（千美元/台）及毛利率（2020-2025）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气相色谱质谱仪销量（台）、收入（百万美元）、价格（千美元/台）及毛利率（2020-2025）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气相色谱质谱仪销量（台）、收入（百万美元）、价格（千美元/台）及毛利率（2020-2025）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气相色谱质谱仪销量（台）、收入（百万美元）、价格（千美元/台）及毛利率（2020-2025）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气相色谱质谱仪销量（台）、收入（百万美元）、价格（千美元/台）及毛利率（2020-2025）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气相色谱质谱仪销量（台）、收入（百万美元）、价格（千美元/台）及毛利率（2020-2025）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气相色谱质谱仪销量（台）、收入（百万美元）、价格（千美元/台）及毛利率（2020-2025）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气相色谱质谱仪销量（台）、收入（百万美元）、价格（千美元/台）及毛利率（2020-2025）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气相色谱质谱仪销量（台）、收入（百万美元）、价格（千美元/台）及毛利率（2020-2025）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气相色谱质谱仪生产基地、销售区域、竞争对手及市场地位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气相色谱质谱仪产品规格、参数及市场应用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气相色谱质谱仪销量（台）、收入（百万美元）、价格（千美元/台）及毛利率（2020-2025）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全球不同产品类型气相色谱质谱仪销量（2020-2025年）&amp;（台）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全球不同产品类型气相色谱质谱仪销量市场份额（2020-2025）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全球不同产品类型气相色谱质谱仪销量预测（2026-2031）&amp;（台）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全球市场不同产品类型气相色谱质谱仪销量市场份额预测（2026-2031）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全球不同产品类型气相色谱质谱仪收入（2020-2025年）&amp;（百万美元）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全球不同产品类型气相色谱质谱仪收入市场份额（2020-2025）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全球不同产品类型气相色谱质谱仪收入预测（2026-2031）&amp;（百万美元）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全球不同产品类型气相色谱质谱仪收入市场份额预测（2026-2031）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全球不同应用气相色谱质谱仪销量（2020-2025年）&amp;（台）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全球不同应用气相色谱质谱仪销量市场份额（2020-2025）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全球不同应用气相色谱质谱仪销量预测（2026-2031）&amp;（台）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全球市场不同应用气相色谱质谱仪销量市场份额预测（2026-2031）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全球不同应用气相色谱质谱仪收入（2020-2025年）&amp;（百万美元）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全球不同应用气相色谱质谱仪收入市场份额（2020-2025）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全球不同应用气相色谱质谱仪收入预测（2026-2031）&amp;（百万美元）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全球不同应用气相色谱质谱仪收入市场份额预测（2026-2031）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气相色谱质谱仪上游原料供应商及联系方式列表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气相色谱质谱仪典型客户列表</w:t>
      </w:r>
      <w:r>
        <w:rPr>
          <w:rFonts w:hint="eastAsia"/>
        </w:rPr>
        <w:br/>
      </w:r>
      <w:r>
        <w:rPr>
          <w:rFonts w:hint="eastAsia"/>
        </w:rPr>
        <w:t>　　表 141： 气相色谱质谱仪主要销售模式及销售渠道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气相色谱质谱仪行业发展机遇及主要驱动因素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气相色谱质谱仪行业发展面临的风险</w:t>
      </w:r>
      <w:r>
        <w:rPr>
          <w:rFonts w:hint="eastAsia"/>
        </w:rPr>
        <w:br/>
      </w:r>
      <w:r>
        <w:rPr>
          <w:rFonts w:hint="eastAsia"/>
        </w:rPr>
        <w:t>　　表 144： 气相色谱质谱仪行业政策分析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气相色谱质谱仪产品图片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全球不同产品类型气相色谱质谱仪销售额2020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全球不同产品类型气相色谱质谱仪市场份额2024 &amp; 2031</w:t>
      </w:r>
      <w:r>
        <w:rPr>
          <w:rFonts w:hint="eastAsia"/>
        </w:rPr>
        <w:br/>
      </w:r>
      <w:r>
        <w:rPr>
          <w:rFonts w:hint="eastAsia"/>
        </w:rPr>
        <w:t>　　图 4： 单四极杆GC-MS产品图片</w:t>
      </w:r>
      <w:r>
        <w:rPr>
          <w:rFonts w:hint="eastAsia"/>
        </w:rPr>
        <w:br/>
      </w:r>
      <w:r>
        <w:rPr>
          <w:rFonts w:hint="eastAsia"/>
        </w:rPr>
        <w:t>　　图 5： 三重四极杆GC-MS产品图片</w:t>
      </w:r>
      <w:r>
        <w:rPr>
          <w:rFonts w:hint="eastAsia"/>
        </w:rPr>
        <w:br/>
      </w:r>
      <w:r>
        <w:rPr>
          <w:rFonts w:hint="eastAsia"/>
        </w:rPr>
        <w:t>　　图 6： 飞行时间质谱仪产品图片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全球不同应用气相色谱质谱仪市场份额2024 &amp; 2031</w:t>
      </w:r>
      <w:r>
        <w:rPr>
          <w:rFonts w:hint="eastAsia"/>
        </w:rPr>
        <w:br/>
      </w:r>
      <w:r>
        <w:rPr>
          <w:rFonts w:hint="eastAsia"/>
        </w:rPr>
        <w:t>　　图 10： 环境分析</w:t>
      </w:r>
      <w:r>
        <w:rPr>
          <w:rFonts w:hint="eastAsia"/>
        </w:rPr>
        <w:br/>
      </w:r>
      <w:r>
        <w:rPr>
          <w:rFonts w:hint="eastAsia"/>
        </w:rPr>
        <w:t>　　图 11： 制药和生命科学</w:t>
      </w:r>
      <w:r>
        <w:rPr>
          <w:rFonts w:hint="eastAsia"/>
        </w:rPr>
        <w:br/>
      </w:r>
      <w:r>
        <w:rPr>
          <w:rFonts w:hint="eastAsia"/>
        </w:rPr>
        <w:t>　　图 12： 食品与农业</w:t>
      </w:r>
      <w:r>
        <w:rPr>
          <w:rFonts w:hint="eastAsia"/>
        </w:rPr>
        <w:br/>
      </w:r>
      <w:r>
        <w:rPr>
          <w:rFonts w:hint="eastAsia"/>
        </w:rPr>
        <w:t>　　图 13： 工业应用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全球气相色谱质谱仪产能、产量、产能利用率及发展趋势（2020-2031）&amp;（台）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全球气相色谱质谱仪产量、需求量及发展趋势（2020-2031）&amp;（台）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全球主要地区气相色谱质谱仪产量（2020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全球主要地区气相色谱质谱仪产量市场份额（2020-2031）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中国气相色谱质谱仪产能、产量、产能利用率及发展趋势（2020-2031）&amp;（台）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中国气相色谱质谱仪产量、市场需求量及发展趋势（2020-2031）&amp;（台）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全球气相色谱质谱仪市场销售额及增长率：（2020-2031）&amp;（百万美元）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全球市场气相色谱质谱仪市场规模：2020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全球市场气相色谱质谱仪销量及增长率（2020-2031）&amp;（台）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全球市场气相色谱质谱仪价格趋势（2020-2031）&amp;（千美元/台）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25： 全球主要地区气相色谱质谱仪销售收入（2020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全球主要地区气相色谱质谱仪销售收入市场份额（2020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北美市场气相色谱质谱仪销量及增长率（2020-2031）&amp;（台）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北美市场气相色谱质谱仪收入及增长率（2020-2031）&amp;（百万美元）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欧洲市场气相色谱质谱仪销量及增长率（2020-2031）&amp;（台）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欧洲市场气相色谱质谱仪收入及增长率（2020-2031）&amp;（百万美元）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中国市场气相色谱质谱仪销量及增长率（2020-2031）&amp;（台）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中国市场气相色谱质谱仪收入及增长率（2020-2031）&amp;（百万美元）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日本市场气相色谱质谱仪销量及增长率（2020-2031）&amp;（台）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日本市场气相色谱质谱仪收入及增长率（2020-2031）&amp;（百万美元）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东南亚市场气相色谱质谱仪销量及增长率（2020-2031）&amp;（台）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东南亚市场气相色谱质谱仪收入及增长率（2020-2031）&amp;（百万美元）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印度市场气相色谱质谱仪销量及增长率（2020-2031）&amp;（台）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印度市场气相色谱质谱仪收入及增长率（2020-2031）&amp;（百万美元）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2024年全球市场主要厂商气相色谱质谱仪销量市场份额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2024年全球市场主要厂商气相色谱质谱仪收入市场份额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2024年中国市场主要厂商气相色谱质谱仪销量市场份额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2024年中国市场主要厂商气相色谱质谱仪收入市场份额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2024年全球前五大生产商气相色谱质谱仪市场份额</w:t>
      </w:r>
      <w:r>
        <w:rPr>
          <w:rFonts w:hint="eastAsia"/>
        </w:rPr>
        <w:br/>
      </w:r>
      <w:r>
        <w:rPr>
          <w:rFonts w:hint="eastAsia"/>
        </w:rPr>
        <w:t>　　图 44： 2024年全球气相色谱质谱仪第一梯队、第二梯队和第三梯队厂商及市场份额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全球不同产品类型气相色谱质谱仪价格走势（2020-2031）&amp;（千美元/台）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全球不同应用气相色谱质谱仪价格走势（2020-2031）&amp;（千美元/台）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47： 气相色谱质谱仪产业链</w:t>
      </w:r>
      <w:r>
        <w:rPr>
          <w:rFonts w:hint="eastAsia"/>
        </w:rPr>
        <w:br/>
      </w:r>
      <w:r>
        <w:rPr>
          <w:rFonts w:hint="eastAsia"/>
        </w:rPr>
        <w:t>　　图 48： 气相色谱质谱仪中国企业SWOT分析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fafcff11c46bc" w:history="1">
        <w:r>
          <w:rPr>
            <w:rStyle w:val="Hyperlink"/>
          </w:rPr>
          <w:t>2025-2031年全球与中国气相色谱质谱仪行业现状调研及前景分析报告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fafcff11c46bc" w:history="1">
        <w:r>
          <w:rPr>
            <w:rStyle w:val="Hyperlink"/>
          </w:rPr>
          <w:t>https://www.20087.com/1/62/QiXiangSePuZhiPuYiShiChangXianZhuangHeQianJing.html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气相色谱质谱仪、气相色谱质谱仪主要测什么、气相色谱仪多少钱一台、气相色谱质谱仪检定规程、气相色谱仪介绍、气相色谱质谱仪操作步骤、气相色谱仪价格、气相色谱质谱仪的氦气钢瓶输出压力、气相色谱仪原理简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9792c0c3f4b85" w:history="1">
      <w:r>
        <w:rPr>
          <w:rStyle w:val="Hyperlink"/>
        </w:rPr>
        <w:t>2025-2031年全球与中国气相色谱质谱仪行业现状调研及前景分析报告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QiXiangSePuZhiPuYiShiChangXianZhuangHeQianJing.html" TargetMode="External" Id="R864fafcff11c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QiXiangSePuZhiPuYiShiChangXianZhuangHeQianJing.html" TargetMode="External" Id="R0cb9792c0c3f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2024-12-26T00:25:44Z</dcterms:created>
  <dcterms:modified xsi:type="dcterms:W3CDTF">2024-12-26T01:25:44Z</dcterms:modified>
  <dc:subject>2025-2031年全球与中国气相色谱质谱仪行业现状调研及前景分析报告</dc:subject>
  <dc:title>2025-2031年全球与中国气相色谱质谱仪行业现状调研及前景分析报告</dc:title>
  <cp:keywords>2025-2031年全球与中国气相色谱质谱仪行业现状调研及前景分析报告</cp:keywords>
  <dc:description>2025-2031年全球与中国气相色谱质谱仪行业现状调研及前景分析报告</dc:description>
</cp:coreProperties>
</file>