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a2b6ff36d4c75" w:history="1">
              <w:r>
                <w:rPr>
                  <w:rStyle w:val="Hyperlink"/>
                </w:rPr>
                <w:t>中国电子病历市场现状调研与发展前景分析报告（2025-2031年）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a2b6ff36d4c75" w:history="1">
              <w:r>
                <w:rPr>
                  <w:rStyle w:val="Hyperlink"/>
                </w:rPr>
                <w:t>中国电子病历市场现状调研与发展前景分析报告（2025-2031年）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a2b6ff36d4c75" w:history="1">
                <w:r>
                  <w:rPr>
                    <w:rStyle w:val="Hyperlink"/>
                  </w:rPr>
                  <w:t>https://www.20087.com/M_JiXieJiDian/21/DianZiBingLiChanYeXianZhuangYuFaZhanQianJing.html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是医疗信息化的重要组成部分，近年来在全球范围内得到了广泛应用。电子病历系统不仅简化了医疗记录的管理和检索，还通过集成临床决策支持系统和远程医疗服务，提高了医疗效率和患者安全。同时，数据安全和隐私保护措施的加强，保障了患者信息的保密性和合规性。</w:t>
      </w:r>
      <w:r>
        <w:rPr>
          <w:rFonts w:hint="eastAsia"/>
        </w:rPr>
        <w:br/>
      </w:r>
      <w:r>
        <w:rPr>
          <w:rFonts w:hint="eastAsia"/>
        </w:rPr>
        <w:t>　　未来，电子病历将更加智能化和个性化。通过深度学习和人工智能技术，电子病历系统将能够提供更加精准的诊断辅助和治疗建议，支持个性化医疗方案的制定。同时，患者参与度的提高，如通过移动应用访问个人健康档案和远程咨询医生，将增强医患沟通和自我健康管理能力。此外，跨机构数据共享和互操作性的增强，将促进医疗资源的优化配置，提高整个医疗体系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a2b6ff36d4c75" w:history="1">
        <w:r>
          <w:rPr>
            <w:rStyle w:val="Hyperlink"/>
          </w:rPr>
          <w:t>中国电子病历市场现状调研与发展前景分析报告（2025-2031年）</w:t>
        </w:r>
      </w:hyperlink>
      <w:r>
        <w:rPr>
          <w:rFonts w:hint="eastAsia"/>
        </w:rPr>
        <w:t>》基于科学的市场调研与数据分析，全面解析了电子病历行业的市场规模、市场需求及发展现状。报告深入探讨了电子病历产业链结构、细分市场特点及技术发展方向，并结合宏观经济环境与消费者需求变化，对电子病历行业前景与未来趋势进行了科学预测，揭示了潜在增长空间。通过对电子病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电子病历产业相关概述</w:t>
      </w:r>
      <w:r>
        <w:rPr>
          <w:rFonts w:hint="eastAsia"/>
        </w:rPr>
        <w:br/>
      </w:r>
      <w:r>
        <w:rPr>
          <w:rFonts w:hint="eastAsia"/>
        </w:rPr>
        <w:t>　　第一节 电子病历简述</w:t>
      </w:r>
      <w:r>
        <w:rPr>
          <w:rFonts w:hint="eastAsia"/>
        </w:rPr>
        <w:br/>
      </w:r>
      <w:r>
        <w:rPr>
          <w:rFonts w:hint="eastAsia"/>
        </w:rPr>
        <w:t>　　　　一、电子病历包含病历的所有信息</w:t>
      </w:r>
      <w:r>
        <w:rPr>
          <w:rFonts w:hint="eastAsia"/>
        </w:rPr>
        <w:br/>
      </w:r>
      <w:r>
        <w:rPr>
          <w:rFonts w:hint="eastAsia"/>
        </w:rPr>
        <w:t>　　　　二、电子病历与HIS的关系</w:t>
      </w:r>
      <w:r>
        <w:rPr>
          <w:rFonts w:hint="eastAsia"/>
        </w:rPr>
        <w:br/>
      </w:r>
      <w:r>
        <w:rPr>
          <w:rFonts w:hint="eastAsia"/>
        </w:rPr>
        <w:t>　　　　三、电子病历的主要功能点</w:t>
      </w:r>
      <w:r>
        <w:rPr>
          <w:rFonts w:hint="eastAsia"/>
        </w:rPr>
        <w:br/>
      </w:r>
      <w:r>
        <w:rPr>
          <w:rFonts w:hint="eastAsia"/>
        </w:rPr>
        <w:t>　　　　四、以电子病历为核心的临床信息系统</w:t>
      </w:r>
      <w:r>
        <w:rPr>
          <w:rFonts w:hint="eastAsia"/>
        </w:rPr>
        <w:br/>
      </w:r>
      <w:r>
        <w:rPr>
          <w:rFonts w:hint="eastAsia"/>
        </w:rPr>
        <w:t>　　第二节 电子病历的几个优点</w:t>
      </w:r>
      <w:r>
        <w:rPr>
          <w:rFonts w:hint="eastAsia"/>
        </w:rPr>
        <w:br/>
      </w:r>
      <w:r>
        <w:rPr>
          <w:rFonts w:hint="eastAsia"/>
        </w:rPr>
        <w:t>　　　　一、传送速度快</w:t>
      </w:r>
      <w:r>
        <w:rPr>
          <w:rFonts w:hint="eastAsia"/>
        </w:rPr>
        <w:br/>
      </w:r>
      <w:r>
        <w:rPr>
          <w:rFonts w:hint="eastAsia"/>
        </w:rPr>
        <w:t>　　　　二、共享性好</w:t>
      </w:r>
      <w:r>
        <w:rPr>
          <w:rFonts w:hint="eastAsia"/>
        </w:rPr>
        <w:br/>
      </w:r>
      <w:r>
        <w:rPr>
          <w:rFonts w:hint="eastAsia"/>
        </w:rPr>
        <w:t>　　　　三、存贮容量大</w:t>
      </w:r>
      <w:r>
        <w:rPr>
          <w:rFonts w:hint="eastAsia"/>
        </w:rPr>
        <w:br/>
      </w:r>
      <w:r>
        <w:rPr>
          <w:rFonts w:hint="eastAsia"/>
        </w:rPr>
        <w:t>　　　　四、使用方便</w:t>
      </w:r>
      <w:r>
        <w:rPr>
          <w:rFonts w:hint="eastAsia"/>
        </w:rPr>
        <w:br/>
      </w:r>
      <w:r>
        <w:rPr>
          <w:rFonts w:hint="eastAsia"/>
        </w:rPr>
        <w:t>　　　　五、成本低</w:t>
      </w:r>
      <w:r>
        <w:rPr>
          <w:rFonts w:hint="eastAsia"/>
        </w:rPr>
        <w:br/>
      </w:r>
      <w:r>
        <w:rPr>
          <w:rFonts w:hint="eastAsia"/>
        </w:rPr>
        <w:t>　　第三节 信息时代电子病历在医院发展中的作用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2020-2025年全球电子病历行业发展现状分析</w:t>
      </w:r>
      <w:r>
        <w:rPr>
          <w:rFonts w:hint="eastAsia"/>
        </w:rPr>
        <w:br/>
      </w:r>
      <w:r>
        <w:rPr>
          <w:rFonts w:hint="eastAsia"/>
        </w:rPr>
        <w:t>　　第二节 电子病历应用需跨两道坎</w:t>
      </w:r>
      <w:r>
        <w:rPr>
          <w:rFonts w:hint="eastAsia"/>
        </w:rPr>
        <w:br/>
      </w:r>
      <w:r>
        <w:rPr>
          <w:rFonts w:hint="eastAsia"/>
        </w:rPr>
        <w:t>　　第三节 全球电子病历行业面临的主要问题分析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第四节 全球电子病历行业发展趋势分析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2020-2025年部分国家电子病历行业现状及趋势分析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一、美国电子病历国家政策</w:t>
      </w:r>
      <w:r>
        <w:rPr>
          <w:rFonts w:hint="eastAsia"/>
        </w:rPr>
        <w:br/>
      </w:r>
      <w:r>
        <w:rPr>
          <w:rFonts w:hint="eastAsia"/>
        </w:rPr>
        <w:t>　　　　二、美国制定全球首个电子病历标准</w:t>
      </w:r>
      <w:r>
        <w:rPr>
          <w:rFonts w:hint="eastAsia"/>
        </w:rPr>
        <w:br/>
      </w:r>
      <w:r>
        <w:rPr>
          <w:rFonts w:hint="eastAsia"/>
        </w:rPr>
        <w:t>　　　　三、美国电子病历进展分析</w:t>
      </w:r>
      <w:r>
        <w:rPr>
          <w:rFonts w:hint="eastAsia"/>
        </w:rPr>
        <w:br/>
      </w:r>
      <w:r>
        <w:rPr>
          <w:rFonts w:hint="eastAsia"/>
        </w:rPr>
        <w:t>　　第二节 日本电子病历行业现状及趋势分析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一、日本电子病历的应用及启示</w:t>
      </w:r>
      <w:r>
        <w:rPr>
          <w:rFonts w:hint="eastAsia"/>
        </w:rPr>
        <w:br/>
      </w:r>
      <w:r>
        <w:rPr>
          <w:rFonts w:hint="eastAsia"/>
        </w:rPr>
        <w:t>　　　　二、日本电子病历软件开发商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一、英国的电子病历研究工作开展分析</w:t>
      </w:r>
      <w:r>
        <w:rPr>
          <w:rFonts w:hint="eastAsia"/>
        </w:rPr>
        <w:br/>
      </w:r>
      <w:r>
        <w:rPr>
          <w:rFonts w:hint="eastAsia"/>
        </w:rPr>
        <w:t>　　　　二、新加坡将建立全国电子病历系统</w:t>
      </w:r>
      <w:r>
        <w:rPr>
          <w:rFonts w:hint="eastAsia"/>
        </w:rPr>
        <w:br/>
      </w:r>
      <w:r>
        <w:rPr>
          <w:rFonts w:hint="eastAsia"/>
        </w:rPr>
        <w:t>　　　　三、中国台湾地区电子病历的发展过程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2020-2025年中国电子病历产业运行环境分析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2020-2025年中国电子病历产业政策环境分析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二、《病历书写基本规范》</w:t>
      </w:r>
      <w:r>
        <w:rPr>
          <w:rFonts w:hint="eastAsia"/>
        </w:rPr>
        <w:br/>
      </w:r>
      <w:r>
        <w:rPr>
          <w:rFonts w:hint="eastAsia"/>
        </w:rPr>
        <w:t>　　　　三、相关管理法律对电子病历推行和使用的影响</w:t>
      </w:r>
      <w:r>
        <w:rPr>
          <w:rFonts w:hint="eastAsia"/>
        </w:rPr>
        <w:br/>
      </w:r>
      <w:r>
        <w:rPr>
          <w:rFonts w:hint="eastAsia"/>
        </w:rPr>
        <w:t>　　第三节 2020-2025年中国电子病历产业社会环境分析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一、人口及构成情况</w:t>
      </w:r>
      <w:r>
        <w:rPr>
          <w:rFonts w:hint="eastAsia"/>
        </w:rPr>
        <w:br/>
      </w:r>
      <w:r>
        <w:rPr>
          <w:rFonts w:hint="eastAsia"/>
        </w:rPr>
        <w:t>　　　　二、教育</w:t>
      </w:r>
      <w:r>
        <w:rPr>
          <w:rFonts w:hint="eastAsia"/>
        </w:rPr>
        <w:br/>
      </w:r>
      <w:r>
        <w:rPr>
          <w:rFonts w:hint="eastAsia"/>
        </w:rPr>
        <w:t>　　　　三、网络发展分析</w:t>
      </w:r>
      <w:r>
        <w:rPr>
          <w:rFonts w:hint="eastAsia"/>
        </w:rPr>
        <w:br/>
      </w:r>
      <w:r>
        <w:rPr>
          <w:rFonts w:hint="eastAsia"/>
        </w:rPr>
        <w:t>　　　　四、医疗卫生状况分析</w:t>
      </w:r>
      <w:r>
        <w:rPr>
          <w:rFonts w:hint="eastAsia"/>
        </w:rPr>
        <w:br/>
      </w:r>
      <w:r>
        <w:rPr>
          <w:rFonts w:hint="eastAsia"/>
        </w:rPr>
        <w:t>　　第四节 电子病历是病人患者的良好诉求</w:t>
      </w:r>
      <w:r>
        <w:rPr>
          <w:rFonts w:hint="eastAsia"/>
        </w:rPr>
        <w:br/>
      </w:r>
      <w:r>
        <w:rPr>
          <w:rFonts w:hint="eastAsia"/>
        </w:rPr>
        <w:t>　　　　二、电子病历帮助患者节省医疗费用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传统病历与电子病历对比分析</w:t>
      </w:r>
      <w:r>
        <w:rPr>
          <w:rFonts w:hint="eastAsia"/>
        </w:rPr>
        <w:br/>
      </w:r>
      <w:r>
        <w:rPr>
          <w:rFonts w:hint="eastAsia"/>
        </w:rPr>
        <w:t>　　　　一、传统病历是被动的、静态的、孤立</w:t>
      </w:r>
      <w:r>
        <w:rPr>
          <w:rFonts w:hint="eastAsia"/>
        </w:rPr>
        <w:br/>
      </w:r>
      <w:r>
        <w:rPr>
          <w:rFonts w:hint="eastAsia"/>
        </w:rPr>
        <w:t>　　　　二、传统病历无法保证数据完整</w:t>
      </w:r>
      <w:r>
        <w:rPr>
          <w:rFonts w:hint="eastAsia"/>
        </w:rPr>
        <w:br/>
      </w:r>
      <w:r>
        <w:rPr>
          <w:rFonts w:hint="eastAsia"/>
        </w:rPr>
        <w:t>　　　　三、传统病历无法得到必要的释义，无法进行知识关联</w:t>
      </w:r>
      <w:r>
        <w:rPr>
          <w:rFonts w:hint="eastAsia"/>
        </w:rPr>
        <w:br/>
      </w:r>
      <w:r>
        <w:rPr>
          <w:rFonts w:hint="eastAsia"/>
        </w:rPr>
        <w:t>　　　　四、传统病历不能保证及时获取、不能共享</w:t>
      </w:r>
      <w:r>
        <w:rPr>
          <w:rFonts w:hint="eastAsia"/>
        </w:rPr>
        <w:br/>
      </w:r>
      <w:r>
        <w:rPr>
          <w:rFonts w:hint="eastAsia"/>
        </w:rPr>
        <w:t>　　第二节 2020-2025年电子病历系统的五大技术难点及方案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2020-2025年中国电子病历产业运行动态分析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2020-2025年中国电子病历产业发展综述</w:t>
      </w:r>
      <w:r>
        <w:rPr>
          <w:rFonts w:hint="eastAsia"/>
        </w:rPr>
        <w:br/>
      </w:r>
      <w:r>
        <w:rPr>
          <w:rFonts w:hint="eastAsia"/>
        </w:rPr>
        <w:t>　　　　一、从美国电子病历现状看中国电子病历发展</w:t>
      </w:r>
      <w:r>
        <w:rPr>
          <w:rFonts w:hint="eastAsia"/>
        </w:rPr>
        <w:br/>
      </w:r>
      <w:r>
        <w:rPr>
          <w:rFonts w:hint="eastAsia"/>
        </w:rPr>
        <w:t>　　　　二、电子病历的应用现状</w:t>
      </w:r>
      <w:r>
        <w:rPr>
          <w:rFonts w:hint="eastAsia"/>
        </w:rPr>
        <w:br/>
      </w:r>
      <w:r>
        <w:rPr>
          <w:rFonts w:hint="eastAsia"/>
        </w:rPr>
        <w:t>　　第二节 电子病历是医疗信息化的核心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二、面对的困难和挑战</w:t>
      </w:r>
      <w:r>
        <w:rPr>
          <w:rFonts w:hint="eastAsia"/>
        </w:rPr>
        <w:br/>
      </w:r>
      <w:r>
        <w:rPr>
          <w:rFonts w:hint="eastAsia"/>
        </w:rPr>
        <w:t>　　　　三、发展路线与策略</w:t>
      </w:r>
      <w:r>
        <w:rPr>
          <w:rFonts w:hint="eastAsia"/>
        </w:rPr>
        <w:br/>
      </w:r>
      <w:r>
        <w:rPr>
          <w:rFonts w:hint="eastAsia"/>
        </w:rPr>
        <w:t>　　第三节 2020-2025年中国电子病历相关法律、技术问题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中国电子病历行业地质战略分析</w:t>
      </w:r>
      <w:r>
        <w:rPr>
          <w:rFonts w:hint="eastAsia"/>
        </w:rPr>
        <w:br/>
      </w:r>
      <w:r>
        <w:rPr>
          <w:rFonts w:hint="eastAsia"/>
        </w:rPr>
        <w:t>　　第一节 北京地区电子病历行业地质战略分析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二、北京地区电子病历行业趋势</w:t>
      </w:r>
      <w:r>
        <w:rPr>
          <w:rFonts w:hint="eastAsia"/>
        </w:rPr>
        <w:br/>
      </w:r>
      <w:r>
        <w:rPr>
          <w:rFonts w:hint="eastAsia"/>
        </w:rPr>
        <w:t>　　第二节 上海地区电子病历行业地质战略分析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一、上海地区电子病历使用现状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二、上海地区电子病历行业趋势</w:t>
      </w:r>
      <w:r>
        <w:rPr>
          <w:rFonts w:hint="eastAsia"/>
        </w:rPr>
        <w:br/>
      </w:r>
      <w:r>
        <w:rPr>
          <w:rFonts w:hint="eastAsia"/>
        </w:rPr>
        <w:t>　　第三节 广州地区电子病历行业地质战略分析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二、广州地区电子病历行业趋势</w:t>
      </w:r>
      <w:r>
        <w:rPr>
          <w:rFonts w:hint="eastAsia"/>
        </w:rPr>
        <w:br/>
      </w:r>
      <w:r>
        <w:rPr>
          <w:rFonts w:hint="eastAsia"/>
        </w:rPr>
        <w:t>　　第四节 成都地区电子病历待业地质战略分析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二、成都地区电子病历行业趋势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t>　　　　一、中国香港“电子病历”开始设计系统4年后可望实施</w:t>
      </w:r>
      <w:r>
        <w:rPr>
          <w:rFonts w:hint="eastAsia"/>
        </w:rPr>
        <w:br/>
      </w:r>
      <w:r>
        <w:rPr>
          <w:rFonts w:hint="eastAsia"/>
        </w:rPr>
        <w:t>　　　　二、安徽省推进电子病历建设看病不需要再拿病历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2020-2025年中国电子病历行业市场竞争格局分析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2020-2025年中国电子病历行业竞争格局分析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三、电子病历技术竞争分析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2020-2025年中国电子病历行业集中度分析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2020-2025年中国电子病历企业提升竞争力策略分析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2020-2025年中国电子病历部分企业竞争力分析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通用医疗集团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第三节 日本艺卓公司（EIZO NANAO）</w:t>
      </w:r>
      <w:r>
        <w:rPr>
          <w:rFonts w:hint="eastAsia"/>
        </w:rPr>
        <w:br/>
      </w:r>
      <w:r>
        <w:rPr>
          <w:rFonts w:hint="eastAsia"/>
        </w:rPr>
        <w:t>　　第四节 美国INTERSYSTEMS公司</w:t>
      </w:r>
      <w:r>
        <w:rPr>
          <w:rFonts w:hint="eastAsia"/>
        </w:rPr>
        <w:br/>
      </w:r>
      <w:r>
        <w:rPr>
          <w:rFonts w:hint="eastAsia"/>
        </w:rPr>
        <w:t>　　第五节 巨仁科技股份有限公司</w:t>
      </w:r>
      <w:r>
        <w:rPr>
          <w:rFonts w:hint="eastAsia"/>
        </w:rPr>
        <w:br/>
      </w:r>
      <w:r>
        <w:rPr>
          <w:rFonts w:hint="eastAsia"/>
        </w:rPr>
        <w:t>　　第六节 上海金仕达卫宁软件有限公司</w:t>
      </w:r>
      <w:r>
        <w:rPr>
          <w:rFonts w:hint="eastAsia"/>
        </w:rPr>
        <w:br/>
      </w:r>
      <w:r>
        <w:rPr>
          <w:rFonts w:hint="eastAsia"/>
        </w:rPr>
        <w:t>　　第七节 南京海泰信息技术有限公司</w:t>
      </w:r>
      <w:r>
        <w:rPr>
          <w:rFonts w:hint="eastAsia"/>
        </w:rPr>
        <w:br/>
      </w:r>
      <w:r>
        <w:rPr>
          <w:rFonts w:hint="eastAsia"/>
        </w:rPr>
        <w:t>　　第八节 广东灏瀚科技有限公司</w:t>
      </w:r>
      <w:r>
        <w:rPr>
          <w:rFonts w:hint="eastAsia"/>
        </w:rPr>
        <w:br/>
      </w:r>
      <w:r>
        <w:rPr>
          <w:rFonts w:hint="eastAsia"/>
        </w:rPr>
        <w:t>　　第九节 江苏先联信息系统有限公司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第十一节 无锡曼荼罗软件有限公司</w:t>
      </w:r>
      <w:r>
        <w:rPr>
          <w:rFonts w:hint="eastAsia"/>
        </w:rPr>
        <w:br/>
      </w:r>
      <w:r>
        <w:rPr>
          <w:rFonts w:hint="eastAsia"/>
        </w:rPr>
        <w:t>　　第十二节 厦门智业软件工程有限公司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2020-2025年中国电子病历关联行业现状及发展趋势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2025-2031年中国电子病历产业发展趋势分析</w:t>
      </w:r>
      <w:r>
        <w:rPr>
          <w:rFonts w:hint="eastAsia"/>
        </w:rPr>
        <w:br/>
      </w:r>
      <w:r>
        <w:rPr>
          <w:rFonts w:hint="eastAsia"/>
        </w:rPr>
        <w:t>　　第一节 中国电子病历行业发展趋势分析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四、集成化</w:t>
      </w:r>
      <w:r>
        <w:rPr>
          <w:rFonts w:hint="eastAsia"/>
        </w:rPr>
        <w:br/>
      </w:r>
      <w:r>
        <w:rPr>
          <w:rFonts w:hint="eastAsia"/>
        </w:rPr>
        <w:t>　　　　五、分布化</w:t>
      </w:r>
      <w:r>
        <w:rPr>
          <w:rFonts w:hint="eastAsia"/>
        </w:rPr>
        <w:br/>
      </w:r>
      <w:r>
        <w:rPr>
          <w:rFonts w:hint="eastAsia"/>
        </w:rPr>
        <w:t>　　　　六、服务化</w:t>
      </w:r>
      <w:r>
        <w:rPr>
          <w:rFonts w:hint="eastAsia"/>
        </w:rPr>
        <w:br/>
      </w:r>
      <w:r>
        <w:rPr>
          <w:rFonts w:hint="eastAsia"/>
        </w:rPr>
        <w:t>　　第二节 2025-2031年中国电子病历市场预测分析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2025-2031年中国电子病历盈利预测分析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2025-2031年中国电子病历产业投资机会与风险分析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2025-2031年中国电子病历投资环境预测分析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2025-2031年中国电子病历投资机会分析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2025-2031年中国电子病历风险分析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美国、加拿大应用电子健康记录趋势统计结果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2020-2025年央行历次存贷款基准利率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10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11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12 2020-2025年中国财政收入增长趋势图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2020-2025年中国医疗改革两阶段目标情况</w:t>
      </w:r>
      <w:r>
        <w:rPr>
          <w:rFonts w:hint="eastAsia"/>
        </w:rPr>
        <w:br/>
      </w:r>
      <w:r>
        <w:rPr>
          <w:rFonts w:hint="eastAsia"/>
        </w:rPr>
        <w:t>　　图表 14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15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16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17 2020-2025年我国教育经费增长趋势图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 截止至2025年中国互联网统计数据表</w:t>
      </w:r>
      <w:r>
        <w:rPr>
          <w:rFonts w:hint="eastAsia"/>
        </w:rPr>
        <w:br/>
      </w:r>
      <w:r>
        <w:rPr>
          <w:rFonts w:hint="eastAsia"/>
        </w:rPr>
        <w:t>　　图表 21 截止至2025年网络应用使用率排名和类别</w:t>
      </w:r>
      <w:r>
        <w:rPr>
          <w:rFonts w:hint="eastAsia"/>
        </w:rPr>
        <w:br/>
      </w:r>
      <w:r>
        <w:rPr>
          <w:rFonts w:hint="eastAsia"/>
        </w:rPr>
        <w:t>　　图表 22 网民对生活形态语句的总体认同度统计表</w:t>
      </w:r>
      <w:r>
        <w:rPr>
          <w:rFonts w:hint="eastAsia"/>
        </w:rPr>
        <w:br/>
      </w:r>
      <w:r>
        <w:rPr>
          <w:rFonts w:hint="eastAsia"/>
        </w:rPr>
        <w:t>　　图表 23 2020-2025年中国传染病报告发病及死亡数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24 2020-2025年中国医疗机构门诊和住院病人人均医药费用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25 2020-2025年中国不同级别综合医院门诊和出院病人人均医药费用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26 2025年中国重点电子病历企业</w:t>
      </w:r>
      <w:r>
        <w:rPr>
          <w:rFonts w:hint="eastAsia"/>
        </w:rPr>
        <w:br/>
      </w:r>
      <w:r>
        <w:rPr>
          <w:rFonts w:hint="eastAsia"/>
        </w:rPr>
        <w:t>　　图表 27 2025年全国重点省市以及试点医院应用电子病历市场集中度</w:t>
      </w:r>
      <w:r>
        <w:rPr>
          <w:rFonts w:hint="eastAsia"/>
        </w:rPr>
        <w:br/>
      </w:r>
      <w:r>
        <w:rPr>
          <w:rFonts w:hint="eastAsia"/>
        </w:rPr>
        <w:t>　　图表 28 2020-2025年东软集团股份有限公司主要财务指标表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29 2020-2025年东软集团股份有限公司成长性指标表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30 2020-2025年东软集团股份有限公司经营能力指标表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31 2020-2025年东软集团股份有限公司盈利能力指标表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32 2020-2025年东软集团股份有限公司偿债能力指标表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33 兖州市通用医疗器械有限公司简介</w:t>
      </w:r>
      <w:r>
        <w:rPr>
          <w:rFonts w:hint="eastAsia"/>
        </w:rPr>
        <w:br/>
      </w:r>
      <w:r>
        <w:rPr>
          <w:rFonts w:hint="eastAsia"/>
        </w:rPr>
        <w:t>　　图表 34 2020-2025年兖州市通用医疗器械有限公司主要经济指标</w:t>
      </w:r>
      <w:r>
        <w:rPr>
          <w:rFonts w:hint="eastAsia"/>
        </w:rPr>
        <w:br/>
      </w:r>
      <w:r>
        <w:rPr>
          <w:rFonts w:hint="eastAsia"/>
        </w:rPr>
        <w:t>　　图表 35 2020-2025年兖州市通用医疗器械有限公司工业总产值及存货产成品指标表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36 2020-2025年兖州市通用医疗器械有限公司主营收入及各项成本指标表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37 2020-2025年兖州市通用医疗器械有限公司偿债能力指标表</w:t>
      </w:r>
      <w:r>
        <w:rPr>
          <w:rFonts w:hint="eastAsia"/>
        </w:rPr>
        <w:br/>
      </w:r>
      <w:r>
        <w:rPr>
          <w:rFonts w:hint="eastAsia"/>
        </w:rPr>
        <w:t>　　图表 38 2020-2025年兖州市通用医疗器械有限公司偿债比率指标表</w:t>
      </w:r>
      <w:r>
        <w:rPr>
          <w:rFonts w:hint="eastAsia"/>
        </w:rPr>
        <w:br/>
      </w:r>
      <w:r>
        <w:rPr>
          <w:rFonts w:hint="eastAsia"/>
        </w:rPr>
        <w:t>　　图表 39 2020-2025年兖州市通用医疗器械有限公司利润指标表</w:t>
      </w:r>
      <w:r>
        <w:rPr>
          <w:rFonts w:hint="eastAsia"/>
        </w:rPr>
        <w:br/>
      </w:r>
      <w:r>
        <w:rPr>
          <w:rFonts w:hint="eastAsia"/>
        </w:rPr>
        <w:t>　　图表 40 2020-2025年兖州市通用医疗器械有限公司盈利比率（能力）指标表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41 四家RIS系统的业务功能、技术特点比较</w:t>
      </w:r>
      <w:r>
        <w:rPr>
          <w:rFonts w:hint="eastAsia"/>
        </w:rPr>
        <w:br/>
      </w:r>
      <w:r>
        <w:rPr>
          <w:rFonts w:hint="eastAsia"/>
        </w:rPr>
        <w:t>　　图表 42 2020-2025年中国电子病历行业销售毛利率走势图</w:t>
      </w:r>
      <w:r>
        <w:rPr>
          <w:rFonts w:hint="eastAsia"/>
        </w:rPr>
        <w:br/>
      </w:r>
      <w:r>
        <w:rPr>
          <w:rFonts w:hint="eastAsia"/>
        </w:rPr>
        <w:t>　　图表 43 2025-2031年全球医疗器械市场规模增长预测图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a2b6ff36d4c75" w:history="1">
        <w:r>
          <w:rPr>
            <w:rStyle w:val="Hyperlink"/>
          </w:rPr>
          <w:t>中国电子病历市场现状调研与发展前景分析报告（2025-2031年）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a2b6ff36d4c75" w:history="1">
        <w:r>
          <w:rPr>
            <w:rStyle w:val="Hyperlink"/>
          </w:rPr>
          <w:t>https://www.20087.com/M_JiXieJiDian/21/DianZiBingLiChanYeXianZhuangYuFaZhanQianJing.html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6c83be4bf462f" w:history="1">
      <w:r>
        <w:rPr>
          <w:rStyle w:val="Hyperlink"/>
        </w:rPr>
        <w:t>中国电子病历市场现状调研与发展前景分析报告（2025-2031年）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DianZiBingLiChanYeXianZhuangYuFaZhanQianJing.html" TargetMode="External" Id="Rd5ba2b6ff36d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DianZiBingLiChanYeXianZhuangYuFaZhanQianJing.html" TargetMode="External" Id="R2956c83be4bf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2025-06-15T04:19:00Z</dcterms:created>
  <dcterms:modified xsi:type="dcterms:W3CDTF">2025-06-15T05:19:00Z</dcterms:modified>
  <dc:subject>中国电子病历市场现状调研与发展前景分析报告（2025-2031年）</dc:subject>
  <dc:title>中国电子病历市场现状调研与发展前景分析报告（2025-2031年）</dc:title>
  <cp:keywords>中国电子病历市场现状调研与发展前景分析报告（2025-2031年）</cp:keywords>
  <dc:description>中国电子病历市场现状调研与发展前景分析报告（2025-2031年）</dc:description>
</cp:coreProperties>
</file>