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96da53cd4323" w:history="1">
              <w:r>
                <w:rPr>
                  <w:rStyle w:val="Hyperlink"/>
                </w:rPr>
                <w:t>中国COS（Chip on Submount）激光二极管行业市场调研与发展前景预测报告（2026-2032年）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96da53cd4323" w:history="1">
              <w:r>
                <w:rPr>
                  <w:rStyle w:val="Hyperlink"/>
                </w:rPr>
                <w:t>中国COS（Chip on Submount）激光二极管行业市场调研与发展前景预测报告（2026-2032年）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596da53cd4323" w:history="1">
                <w:r>
                  <w:rPr>
                    <w:rStyle w:val="Hyperlink"/>
                  </w:rPr>
                  <w:t>https://www.20087.com/1/72/COS-Chip-on-Submount-JiGuangErJiGuanDeQianJingQuShi.html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COS（Chip on Submount）激光二极管是一种将激光芯片直接贴装于高热导率子 mount（如氮化铝或铜钨合金）上的封装形式，作为高功率半导体激光器的基础单元，广泛应用于光纤激光泵浦、医疗美容及材料加工。当前高端COS器件强调光功率密度（&gt;1 kW/cm²）、波长稳定性及热阻控制，行业在金锡共晶焊工艺、facet钝化保护及静电防护（ESD）方面持续精进。在万瓦级光纤激光器需求拉动下，多单管COS巴条集成成为主流。然而，热应力易引发芯片翘曲或焊料空洞，影响长期可靠性；同时，测试筛选标准不统一，导致模块级良率波动。</w:t>
      </w:r>
      <w:r>
        <w:rPr>
          <w:rFonts w:hint="eastAsia"/>
        </w:rPr>
        <w:br/>
      </w:r>
      <w:r>
        <w:rPr>
          <w:rFonts w:hint="eastAsia"/>
        </w:rPr>
        <w:t>　　未来COS激光二极管将向更高功率密度、智能化监控与新材料衬底方向突破。垂直外延结构（VECSEL）与光束整形微光学集成提升亮度。嵌入微型热电偶实时反馈结温，动态调节驱动电流。金刚石衬底COS器件将热导率提升至2000 W/m·K，突破散热瓶颈。在激光雷达与量子通信新兴领域，窄线宽、低噪声COS模块需求上升。长远看，COS激光二极管将从核心光源单元升级为光子系统智能引擎，在支撑先进制造与前沿科技发展中构筑高可靠、高性能的光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596da53cd4323" w:history="1">
        <w:r>
          <w:rPr>
            <w:rStyle w:val="Hyperlink"/>
          </w:rPr>
          <w:t>中国COS（Chip on Submount）激光二极管行业市场调研与发展前景预测报告（2026-2032年）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》基于国家统计局、海关总署、相关协会等权威部门数据，结合长期监测的一手资料，系统分析了COS（Chip on Submount）激光二极管行业的发展现状、市场规模、供需动态及进出口情况。报告详细解读了COS（Chip on Submount）激光二极管产业链上下游、重点区域市场、竞争格局及领先企业的表现，同时评估了COS（Chip on Submount）激光二极管行业风险与投资机会。通过对COS（Chip on Submount）激光二极管技术现状、SWOT分析及未来趋势的探讨，报告科学预测了市场前景，为战略投资者把握投资时机、企业决策者制定规划提供了市场情报与决策支持。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COS（Chip on Submount）激光二极管行业概述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Submount）激光二极管定义与分类</w:t>
      </w:r>
      <w:r>
        <w:rPr>
          <w:rFonts w:hint="eastAsia"/>
        </w:rPr>
        <w:br/>
      </w:r>
      <w:r>
        <w:rPr>
          <w:rFonts w:hint="eastAsia"/>
        </w:rPr>
        <w:t>　　第二节 COS（Chip on Submount）激光二极管应用领域</w:t>
      </w:r>
      <w:r>
        <w:rPr>
          <w:rFonts w:hint="eastAsia"/>
        </w:rPr>
        <w:br/>
      </w:r>
      <w:r>
        <w:rPr>
          <w:rFonts w:hint="eastAsia"/>
        </w:rPr>
        <w:t>　　第三节 COS（Chip on Submount）激光二极管行业经济指标分析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COS（Chip on Submount）激光二极管产业链及经营模式分析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三、COS（Chip on Submount）激光二极管销售模式及销售渠道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全球COS（Chip on Submount）激光二极管市场发展综述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2020-2025年全球COS（Chip on Submount）激光二极管市场规模与趋势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主要国家与地区COS（Chip on Submount）激光二极管市场分析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2026-2032年全球COS（Chip on Submount）激光二极管行业发展趋势与前景预测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中国COS（Chip on Submount）激光二极管行业市场分析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2025-2026年COS（Chip on Submount）激光二极管产能与投资动态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一、国内COS（Chip on Submount）激光二极管产能及利用情况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2026-2032年COS（Chip on Submount）激光二极管行业产量统计与趋势预测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一、2020-2025年COS（Chip on Submount）激光二极管行业产量数据统计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1、2020-2025年COS（Chip on Submount）激光二极管产量及增长趋势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2、2020-2025年COS（Chip on Submount）激光二极管细分产品产量及份额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二、影响COS（Chip on Submount）激光二极管产量的关键因素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三、2026-2032年COS（Chip on Submount）激光二极管产量预测</w:t>
      </w:r>
      <w:r>
        <w:rPr>
          <w:rFonts w:hint="eastAsia"/>
        </w:rPr>
        <w:br/>
      </w:r>
      <w:r>
        <w:rPr>
          <w:rFonts w:hint="eastAsia"/>
        </w:rPr>
        <w:t>　　第三节 2026-2032年COS（Chip on Submount）激光二极管市场需求与销售分析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一、2025-2026年COS（Chip on Submount）激光二极管行业需求现状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三、2020-2025年COS（Chip on Submount）激光二极管行业销售规模分析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四、2026-2032年COS（Chip on Submount）激光二极管市场增长潜力与规模预测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中国COS（Chip on Submount）激光二极管细分市场与下游应用领域分析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一、2025-2026年COS（Chip on Submount）激光二极管主要细分产品市场现状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COS（Chip on Submount）激光二极管下游应用与客户群体分析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一、2025-2026年COS（Chip on Submount）激光二极管各应用领域市场现状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2025-2026年COS（Chip on Submount）激光二极管行业技术发展现状及趋势分析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国内外COS（Chip on Submount）激光二极管行业技术差异与原因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COS（Chip on Submount）激光二极管行业技术发展方向、趋势预测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提升COS（Chip on Submount）激光二极管行业技术能力策略建议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COS（Chip on Submount）激光二极管价格机制与竞争策略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一、2020-2025年COS（Chip on Submount）激光二极管市场价格走势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COS（Chip on Submount）激光二极管定价策略与方法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2026-2032年COS（Chip on Submount）激光二极管价格竞争态势与趋势预测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中国COS（Chip on Submount）激光二极管行业重点区域市场研究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2025-2026年重点区域COS（Chip on Submount）激光二极管市场发展概况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二、2020-2025年COS（Chip on Submount）激光二极管市场需求规模情况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三、2026-2032年COS（Chip on Submount）激光二极管行业发展潜力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二、2020-2025年COS（Chip on Submount）激光二极管市场需求规模情况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三、2026-2032年COS（Chip on Submount）激光二极管行业发展潜力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二、2020-2025年COS（Chip on Submount）激光二极管市场需求规模情况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三、2026-2032年COS（Chip on Submount）激光二极管行业发展潜力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二、2020-2025年COS（Chip on Submount）激光二极管市场需求规模情况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三、2026-2032年COS（Chip on Submount）激光二极管行业发展潜力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二、2020-2025年COS（Chip on Submount）激光二极管市场需求规模情况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三、2026-2032年COS（Chip on Submount）激光二极管行业发展潜力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2020-2025年中国COS（Chip on Submount）激光二极管行业进出口情况分析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一、2020-2025年COS（Chip on Submount）激光二极管进口规模及增长情况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COS（Chip on Submount）激光二极管行业出口情况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一、2020-2025年COS（Chip on Submount）激光二极管出口规模及增长情况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2020-2025年中国COS（Chip on Submount）激光二极管行业总体发展与财务状况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2020-2025年中国COS（Chip on Submount）激光二极管行业规模情况</w:t>
      </w:r>
      <w:r>
        <w:rPr>
          <w:rFonts w:hint="eastAsia"/>
        </w:rPr>
        <w:br/>
      </w:r>
      <w:r>
        <w:rPr>
          <w:rFonts w:hint="eastAsia"/>
        </w:rPr>
        <w:t>　　　　一、COS（Chip on Submount）激光二极管行业企业数量规模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三、COS（Chip on Submount）激光二极管行业市场敏感性分析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2020-2025年中国COS（Chip on Submount）激光二极管行业财务能力分析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一、COS（Chip on Submount）激光二极管行业盈利能力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Submount）激光二极管行业偿债能力</w:t>
      </w:r>
      <w:r>
        <w:rPr>
          <w:rFonts w:hint="eastAsia"/>
        </w:rPr>
        <w:br/>
      </w:r>
      <w:r>
        <w:rPr>
          <w:rFonts w:hint="eastAsia"/>
        </w:rPr>
        <w:t>　　　　三、COS（Chip on Submount）激光二极管行业营运能力</w:t>
      </w:r>
      <w:r>
        <w:rPr>
          <w:rFonts w:hint="eastAsia"/>
        </w:rPr>
        <w:br/>
      </w:r>
      <w:r>
        <w:rPr>
          <w:rFonts w:hint="eastAsia"/>
        </w:rPr>
        <w:t>　　　　四、COS（Chip on Submount）激光二极管行业发展能力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COS（Chip on Submount）激光二极管行业重点企业调研分析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二、企业COS（Chip on Submount）激光二极管业务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二、企业COS（Chip on Submount）激光二极管业务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二、企业COS（Chip on Submount）激光二极管业务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二、企业COS（Chip on Submount）激光二极管业务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二、企业COS（Chip on Submount）激光二极管业务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二、企业COS（Chip on Submount）激光二极管业务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中国COS（Chip on Submount）激光二极管行业竞争格局分析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2025-2026年COS（Chip on Submount）激光二极管行业竞争力分析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2020-2025年COS（Chip on Submount）激光二极管行业企业并购活动分析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2025-2026年COS（Chip on Submount）激光二极管行业会展与招投标活动分析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一、COS（Chip on Submount）激光二极管行业会展活动及其市场影响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2026年中国COS（Chip on Submount）激光二极管企业发展企业发展策略与建议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COS（Chip on Submount）激光二极管品牌与市场推广策略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COS（Chip on Submount）激光二极管研发投入与技术创新能力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COS（Chip on Submount）激光二极管合作联盟与资源整合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中国COS（Chip on Submount）激光二极管行业风险与对策</w:t>
      </w:r>
      <w:r>
        <w:rPr>
          <w:rFonts w:hint="eastAsia"/>
        </w:rPr>
        <w:br/>
      </w:r>
      <w:r>
        <w:rPr>
          <w:rFonts w:hint="eastAsia"/>
        </w:rPr>
        <w:t>　　第一节 COS（Chip on Submount）激光二极管行业SWOT分析</w:t>
      </w:r>
      <w:r>
        <w:rPr>
          <w:rFonts w:hint="eastAsia"/>
        </w:rPr>
        <w:br/>
      </w:r>
      <w:r>
        <w:rPr>
          <w:rFonts w:hint="eastAsia"/>
        </w:rPr>
        <w:t>　　　　一、COS（Chip on Submount）激光二极管行业优势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Submount）激光二极管行业劣势</w:t>
      </w:r>
      <w:r>
        <w:rPr>
          <w:rFonts w:hint="eastAsia"/>
        </w:rPr>
        <w:br/>
      </w:r>
      <w:r>
        <w:rPr>
          <w:rFonts w:hint="eastAsia"/>
        </w:rPr>
        <w:t>　　　　三、COS（Chip on Submount）激光二极管市场机会</w:t>
      </w:r>
      <w:r>
        <w:rPr>
          <w:rFonts w:hint="eastAsia"/>
        </w:rPr>
        <w:br/>
      </w:r>
      <w:r>
        <w:rPr>
          <w:rFonts w:hint="eastAsia"/>
        </w:rPr>
        <w:t>　　　　四、COS（Chip on Submount）激光二极管市场威胁</w:t>
      </w:r>
      <w:r>
        <w:rPr>
          <w:rFonts w:hint="eastAsia"/>
        </w:rPr>
        <w:br/>
      </w:r>
      <w:r>
        <w:rPr>
          <w:rFonts w:hint="eastAsia"/>
        </w:rPr>
        <w:t>　　第二节 COS（Chip on Submount）激光二极管行业风险及对策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2026-2032年中国COS（Chip on Submount）激光二极管行业前景与发展趋势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2025-2026年COS（Chip on Submount）激光二极管行业发展环境分析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一、COS（Chip on Submount）激光二极管行业主管部门与监管体制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二、COS（Chip on Submount）激光二极管行业主要法律法规及政策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三、COS（Chip on Submount）激光二极管行业标准与质量监管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2026-2032年COS（Chip on Submount）激光二极管行业发展趋势与方向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2026-2032年COS（Chip on Submount）激光二极管行业发展潜力与机遇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COS（Chip on Submount）激光二极管行业研究结论与建议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中智:林:COS（Chip on Submount）激光二极管行业发展建议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2020-2025年中国COS（Chip on Submount）激光二极管市场规模及增长情况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2020-2025年中国COS（Chip on Submount）激光二极管行业产量及增长趋势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2026-2032年中国COS（Chip on Submount）激光二极管行业产量预测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2020-2025年中国COS（Chip on Submount）激光二极管行业市场需求及增长情况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2026-2032年中国COS（Chip on Submount）激光二极管行业市场需求预测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**地区COS（Chip on Submount）激光二极管市场规模及增长情况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**地区COS（Chip on Submount）激光二极管行业市场需求情况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**地区COS（Chip on Submount）激光二极管市场规模及增长情况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**地区COS（Chip on Submount）激光二极管行业市场需求情况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2020-2025年中国COS（Chip on Submount）激光二极管行业出口情况分析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COS（Chip on Submount）激光二极管重点企业经营情况分析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2026年COS（Chip on Submount）激光二极管行业壁垒</w:t>
      </w:r>
      <w:r>
        <w:rPr>
          <w:rFonts w:hint="eastAsia"/>
        </w:rPr>
        <w:br/>
      </w:r>
      <w:r>
        <w:rPr>
          <w:rFonts w:hint="eastAsia"/>
        </w:rPr>
        <w:t>　　图表 2026年COS（Chip on Submount）激光二极管市场前景分析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2026-2032年中国COS（Chip on Submount）激光二极管市场规模预测</w:t>
      </w:r>
      <w:r>
        <w:rPr>
          <w:rFonts w:hint="eastAsia"/>
        </w:rPr>
        <w:br/>
      </w:r>
      <w:r>
        <w:rPr>
          <w:rFonts w:hint="eastAsia"/>
        </w:rPr>
        <w:t>　　图表 2026年COS（Chip on Submount）激光二极管发展趋势预测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96da53cd4323" w:history="1">
        <w:r>
          <w:rPr>
            <w:rStyle w:val="Hyperlink"/>
          </w:rPr>
          <w:t>中国COS（Chip on Submount）激光二极管行业市场调研与发展前景预测报告（2026-2032年）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596da53cd4323" w:history="1">
        <w:r>
          <w:rPr>
            <w:rStyle w:val="Hyperlink"/>
          </w:rPr>
          <w:t>https://www.20087.com/1/72/COS-Chip-on-Submount-JiGuangErJiGuanDeQianJingQuShi.html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热点：COS封装半导体激光器、激光二极管的原理、激光二极管和发光二极管的区别、激光二极管型号大全、二极管激光器原理图、激光二极管的作用、半导体激光器波长、激光二极管简称、COS激光芯片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7fe30d0ae41db" w:history="1">
      <w:r>
        <w:rPr>
          <w:rStyle w:val="Hyperlink"/>
        </w:rPr>
        <w:t>中国COS（Chip on Submount）激光二极管行业市场调研与发展前景预测报告（2026-2032年）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OS-Chip-on-Submount-JiGuangErJiGuanDeQianJingQuShi.html" TargetMode="External" Id="Raa3596da53cd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OS-Chip-on-Submount-JiGuangErJiGuanDeQianJingQuShi.html" TargetMode="External" Id="R4437fe30d0ae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2025-12-18T06:20:12Z</dcterms:created>
  <dcterms:modified xsi:type="dcterms:W3CDTF">2025-12-18T07:20:12Z</dcterms:modified>
  <dc:subject>中国COS（Chip on Submount）激光二极管行业市场调研与发展前景预测报告（2026-2032年）</dc:subject>
  <dc:title>中国COS（Chip on Submount）激光二极管行业市场调研与发展前景预测报告（2026-2032年）</dc:title>
  <cp:keywords>中国COS（Chip on Submount）激光二极管行业市场调研与发展前景预测报告（2026-2032年）</cp:keywords>
  <dc:description>中国COS（Chip on Submount）激光二极管行业市场调研与发展前景预测报告（2026-2032年）</dc:description>
</cp:coreProperties>
</file>