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4cf21588d437c" w:history="1">
              <w:r>
                <w:rPr>
                  <w:rStyle w:val="Hyperlink"/>
                </w:rPr>
                <w:t>2025-2030年全球与中国LED拼接处理器市场调查研究及行业前景分析报告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4cf21588d437c" w:history="1">
              <w:r>
                <w:rPr>
                  <w:rStyle w:val="Hyperlink"/>
                </w:rPr>
                <w:t>2025-2030年全球与中国LED拼接处理器市场调查研究及行业前景分析报告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4cf21588d437c" w:history="1">
                <w:r>
                  <w:rPr>
                    <w:rStyle w:val="Hyperlink"/>
                  </w:rPr>
                  <w:t>https://www.20087.com/1/32/LEDPinJieChuLiQiXianZhuangYuQianJingFenXi.html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拼接处理器是大屏幕显示系统的核心控制设备，负责图像信号的接收、处理和分配，确保多个LED显示屏之间无缝对接和平滑切换。目前，LED拼接处理器已经有了显著提升，特别是在视频解码、色彩校正和同步刷新等方面。通过采用高性能DSP和FPGA芯片，LED拼接处理器能够在高分辨率和高帧率条件下稳定运行，并提供丰富的接口类型，如HDMI、DisplayPort和SDI等，支持多种输入源的混合使用。此外，为了适应不同应用场景的需求，市场上出现了多种配置的产品，包括便携式、固定式和分布式架构等，满足了从会议室演示到户外广告展示的各种需求。同时，随着网络技术的发展，LED拼接处理器也开始支持远程控制和云端管理，便于用户随时随地调整显示内容和参数设置。</w:t>
      </w:r>
      <w:r>
        <w:rPr>
          <w:rFonts w:hint="eastAsia"/>
        </w:rPr>
        <w:br/>
      </w:r>
      <w:r>
        <w:rPr>
          <w:rFonts w:hint="eastAsia"/>
        </w:rPr>
        <w:t>　　未来，LED拼接处理器的技术进步将主要集中在智能化和协同化方面。一方面，借助人工智能和机器学习算法，未来的处理器可以实现更复杂的图像处理和优化功能，例如通过对视频内容的智能分析来自动调整亮度、对比度和色温，提供最佳视觉效果。另一方面，随着5G通信技术和边缘计算平台的普及，LED拼接处理器将与其他显示设备和信息系统更加紧密地集成，形成一个互联互通的生态系统，实现资源共享和协同作业。此外，考虑到用户体验和安全性的提升，处理器的设计还将注重简化操作流程和加强数据保护，提供更加友好和安全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4cf21588d437c" w:history="1">
        <w:r>
          <w:rPr>
            <w:rStyle w:val="Hyperlink"/>
          </w:rPr>
          <w:t>2025-2030年全球与中国LED拼接处理器市场调查研究及行业前景分析报告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LED拼接处理器行业的市场规模、竞争格局及技术发展现状。报告详细梳理了LED拼接处理器产业链结构、区域分布特征及LED拼接处理器市场需求变化，重点评估了LED拼接处理器重点企业的市场表现与战略布局。通过对政策环境、技术创新方向及消费趋势的分析，科学预测了LED拼接处理器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LED拼接处理器市场概述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按照不同产品类型，LED拼接处理器主要可以分为如下几个类别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全球不同产品类型LED拼接处理器销售额增长趋势2019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2通道</w:t>
      </w:r>
      <w:r>
        <w:rPr>
          <w:rFonts w:hint="eastAsia"/>
        </w:rPr>
        <w:br/>
      </w:r>
      <w:r>
        <w:rPr>
          <w:rFonts w:hint="eastAsia"/>
        </w:rPr>
        <w:t>　　　　1.2.3 3通道</w:t>
      </w:r>
      <w:r>
        <w:rPr>
          <w:rFonts w:hint="eastAsia"/>
        </w:rPr>
        <w:br/>
      </w:r>
      <w:r>
        <w:rPr>
          <w:rFonts w:hint="eastAsia"/>
        </w:rPr>
        <w:t>　　　　1.2.4 4通道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从不同应用，LED拼接处理器主要包括如下几个方面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全球不同应用LED拼接处理器销售额增长趋势2019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展览</w:t>
      </w:r>
      <w:r>
        <w:rPr>
          <w:rFonts w:hint="eastAsia"/>
        </w:rPr>
        <w:br/>
      </w:r>
      <w:r>
        <w:rPr>
          <w:rFonts w:hint="eastAsia"/>
        </w:rPr>
        <w:t>　　　　1.3.3 控制中心</w:t>
      </w:r>
      <w:r>
        <w:rPr>
          <w:rFonts w:hint="eastAsia"/>
        </w:rPr>
        <w:br/>
      </w:r>
      <w:r>
        <w:rPr>
          <w:rFonts w:hint="eastAsia"/>
        </w:rPr>
        <w:t>　　　　1.3.4 商业广告</w:t>
      </w:r>
      <w:r>
        <w:rPr>
          <w:rFonts w:hint="eastAsia"/>
        </w:rPr>
        <w:br/>
      </w:r>
      <w:r>
        <w:rPr>
          <w:rFonts w:hint="eastAsia"/>
        </w:rPr>
        <w:t>　　　　1.3.5 娱乐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LED拼接处理器行业背景、发展历史、现状及趋势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LED拼接处理器行业目前现状分析</w:t>
      </w:r>
      <w:r>
        <w:rPr>
          <w:rFonts w:hint="eastAsia"/>
        </w:rPr>
        <w:br/>
      </w:r>
      <w:r>
        <w:rPr>
          <w:rFonts w:hint="eastAsia"/>
        </w:rPr>
        <w:t>　　　　1.4.2 LED拼接处理器发展趋势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全球LED拼接处理器总体规模分析</w:t>
      </w:r>
      <w:r>
        <w:rPr>
          <w:rFonts w:hint="eastAsia"/>
        </w:rPr>
        <w:br/>
      </w:r>
      <w:r>
        <w:rPr>
          <w:rFonts w:hint="eastAsia"/>
        </w:rPr>
        <w:t>　　2.1 全球LED拼接处理器供需现状及预测（2019-2030）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全球LED拼接处理器产能、产量、产能利用率及发展趋势（2019-2030）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全球LED拼接处理器产量、需求量及发展趋势（2019-2030）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全球主要地区LED拼接处理器产量及发展趋势（2019-2030）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全球主要地区LED拼接处理器产量（2019-2024）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全球主要地区LED拼接处理器产量（2025-2030）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全球主要地区LED拼接处理器产量市场份额（2019-2030）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中国LED拼接处理器供需现状及预测（2019-2030）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中国LED拼接处理器产能、产量、产能利用率及发展趋势（2019-2030）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中国LED拼接处理器产量、市场需求量及发展趋势（2019-2030）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全球LED拼接处理器销量及销售额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全球市场LED拼接处理器销售额（2019-2030）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全球市场LED拼接处理器销量（2019-2030）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全球市场LED拼接处理器价格趋势（2019-2030）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全球市场主要厂商LED拼接处理器产能市场份额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全球市场主要厂商LED拼接处理器销量（2019-2024）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全球市场主要厂商LED拼接处理器销量（2019-2024）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全球市场主要厂商LED拼接处理器销售收入（2019-2024）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全球市场主要厂商LED拼接处理器销售价格（2019-2024）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2023年全球主要生产商LED拼接处理器收入排名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中国市场主要厂商LED拼接处理器销量（2019-2024）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中国市场主要厂商LED拼接处理器销量（2019-2024）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中国市场主要厂商LED拼接处理器销售收入（2019-2024）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2023年中国主要生产商LED拼接处理器收入排名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中国市场主要厂商LED拼接处理器销售价格（2019-2024）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全球主要厂商LED拼接处理器总部及产地分布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全球主要厂商成立时间及LED拼接处理器商业化日期</w:t>
      </w:r>
      <w:r>
        <w:rPr>
          <w:rFonts w:hint="eastAsia"/>
        </w:rPr>
        <w:br/>
      </w:r>
      <w:r>
        <w:rPr>
          <w:rFonts w:hint="eastAsia"/>
        </w:rPr>
        <w:t>　　3.6 全球主要厂商LED拼接处理器产品类型及应用</w:t>
      </w:r>
      <w:r>
        <w:rPr>
          <w:rFonts w:hint="eastAsia"/>
        </w:rPr>
        <w:br/>
      </w:r>
      <w:r>
        <w:rPr>
          <w:rFonts w:hint="eastAsia"/>
        </w:rPr>
        <w:t>　　3.7 LED拼接处理器行业集中度、竞争程度分析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LED拼接处理器行业集中度分析：2023年全球Top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全球LED拼接处理器第一梯队、第二梯队和第三梯队生产商（品牌）及市场份额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全球LED拼接处理器主要地区分析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全球主要地区LED拼接处理器市场规模分析：2019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全球主要地区LED拼接处理器销售收入及市场份额（2019-2024年）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全球主要地区LED拼接处理器销售收入预测（2024-2030年）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全球主要地区LED拼接处理器销量分析：2019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全球主要地区LED拼接处理器销量及市场份额（2019-2024年）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全球主要地区LED拼接处理器销量及市场份额预测（2025-2030）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印度市场LED拼接处理器销量、收入及增长率（2019-2030）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LED拼接处理器销量、收入、价格及毛利率（2019-2024）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不同产品类型LED拼接处理器分析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全球不同产品类型LED拼接处理器销量（2019-2030）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全球不同产品类型LED拼接处理器销量及市场份额（2019-2024）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全球不同产品类型LED拼接处理器销量预测（2025-2030）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全球不同产品类型LED拼接处理器收入（2019-2030）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全球不同产品类型LED拼接处理器收入及市场份额（2019-2024）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全球不同产品类型LED拼接处理器收入预测（2025-2030）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全球不同产品类型LED拼接处理器价格走势（2019-2030）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不同应用LED拼接处理器分析</w:t>
      </w:r>
      <w:r>
        <w:rPr>
          <w:rFonts w:hint="eastAsia"/>
        </w:rPr>
        <w:br/>
      </w:r>
      <w:r>
        <w:rPr>
          <w:rFonts w:hint="eastAsia"/>
        </w:rPr>
        <w:t>　　7.1 全球不同应用LED拼接处理器销量（2019-2030）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全球不同应用LED拼接处理器销量及市场份额（2019-2024）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全球不同应用LED拼接处理器销量预测（2025-2030）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全球不同应用LED拼接处理器收入（2019-2030）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全球不同应用LED拼接处理器收入及市场份额（2019-2024）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全球不同应用LED拼接处理器收入预测（2025-2030）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全球不同应用LED拼接处理器价格走势（2019-2030）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LED拼接处理器产业链分析</w:t>
      </w:r>
      <w:r>
        <w:rPr>
          <w:rFonts w:hint="eastAsia"/>
        </w:rPr>
        <w:br/>
      </w:r>
      <w:r>
        <w:rPr>
          <w:rFonts w:hint="eastAsia"/>
        </w:rPr>
        <w:t>　　8.2 LED拼接处理器产业上游供应分析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LED拼接处理器下游典型客户</w:t>
      </w:r>
      <w:r>
        <w:rPr>
          <w:rFonts w:hint="eastAsia"/>
        </w:rPr>
        <w:br/>
      </w:r>
      <w:r>
        <w:rPr>
          <w:rFonts w:hint="eastAsia"/>
        </w:rPr>
        <w:t>　　8.4 LED拼接处理器销售渠道分析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LED拼接处理器行业发展机遇及主要驱动因素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LED拼接处理器行业发展面临的风险</w:t>
      </w:r>
      <w:r>
        <w:rPr>
          <w:rFonts w:hint="eastAsia"/>
        </w:rPr>
        <w:br/>
      </w:r>
      <w:r>
        <w:rPr>
          <w:rFonts w:hint="eastAsia"/>
        </w:rPr>
        <w:t>　　9.3 LED拼接处理器行业政策分析</w:t>
      </w:r>
      <w:r>
        <w:rPr>
          <w:rFonts w:hint="eastAsia"/>
        </w:rPr>
        <w:br/>
      </w:r>
      <w:r>
        <w:rPr>
          <w:rFonts w:hint="eastAsia"/>
        </w:rPr>
        <w:t>　　9.4 LED拼接处理器中国企业SWOT分析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全球不同产品类型LED拼接处理器销售额增长（CAGR）趋势2019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LED拼接处理器行业目前发展现状</w:t>
      </w:r>
      <w:r>
        <w:rPr>
          <w:rFonts w:hint="eastAsia"/>
        </w:rPr>
        <w:br/>
      </w:r>
      <w:r>
        <w:rPr>
          <w:rFonts w:hint="eastAsia"/>
        </w:rPr>
        <w:t>　　表 4： LED拼接处理器发展趋势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全球主要地区LED拼接处理器产量增速（CAGR）：（2019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全球主要地区LED拼接处理器产量（2019-2024）&amp;（千台）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全球主要地区LED拼接处理器产量（2025-2030）&amp;（千台）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全球主要地区LED拼接处理器产量市场份额（2019-2024）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全球主要地区LED拼接处理器产量（2025-2030）&amp;（千台）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全球市场主要厂商LED拼接处理器产能（2023-2024）&amp;（千台）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全球市场主要厂商LED拼接处理器销量（2019-2024）&amp;（千台）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全球市场主要厂商LED拼接处理器销量市场份额（2019-2024）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全球市场主要厂商LED拼接处理器销售收入（2019-2024）&amp;（百万美元）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全球市场主要厂商LED拼接处理器销售收入市场份额（2019-2024）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全球市场主要厂商LED拼接处理器销售价格（2019-2024）&amp;（美元/台）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2023年全球主要生产商LED拼接处理器收入排名（百万美元）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中国市场主要厂商LED拼接处理器销量（2019-2024）&amp;（千台）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中国市场主要厂商LED拼接处理器销量市场份额（2019-2024）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中国市场主要厂商LED拼接处理器销售收入（2019-2024）&amp;（百万美元）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中国市场主要厂商LED拼接处理器销售收入市场份额（2019-2024）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2023年中国主要生产商LED拼接处理器收入排名（百万美元）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中国市场主要厂商LED拼接处理器销售价格（2019-2024）&amp;（美元/台）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全球主要厂商LED拼接处理器总部及产地分布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全球主要厂商成立时间及LED拼接处理器商业化日期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全球主要厂商LED拼接处理器产品类型及应用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2023年全球LED拼接处理器主要厂商市场地位（第一梯队、第二梯队和第三梯队）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全球LED拼接处理器市场投资、并购等现状分析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全球主要地区LED拼接处理器销售收入增速：（2019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全球主要地区LED拼接处理器销售收入（2019-2024）&amp;（百万美元）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全球主要地区LED拼接处理器销售收入市场份额（2019-2024）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全球主要地区LED拼接处理器收入（2025-2030）&amp;（百万美元）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全球主要地区LED拼接处理器收入市场份额（2025-2030）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全球主要地区LED拼接处理器销量（千台）：2019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全球主要地区LED拼接处理器销量（2019-2024）&amp;（千台）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全球主要地区LED拼接处理器销量市场份额（2019-2024）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全球主要地区LED拼接处理器销量（2025-2030）&amp;（千台）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全球主要地区LED拼接处理器销量份额（2025-2030）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LED拼接处理器生产基地、销售区域、竞争对手及市场地位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LED拼接处理器产品规格、参数及市场应用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LED拼接处理器销量（千台）、收入（百万美元）、价格（美元/台）及毛利率（2019-2024）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全球不同产品类型LED拼接处理器销量（2019-2024年）&amp;（千台）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全球不同产品类型LED拼接处理器销量市场份额（2019-2024）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全球不同产品类型LED拼接处理器销量预测（2025-2030）&amp;（千台）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全球市场不同产品类型LED拼接处理器销量市场份额预测（2025-2030）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全球不同产品类型LED拼接处理器收入（2019-2024年）&amp;（百万美元）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全球不同产品类型LED拼接处理器收入市场份额（2019-2024）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全球不同产品类型LED拼接处理器收入预测（2025-2030）&amp;（百万美元）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全球不同产品类型LED拼接处理器收入市场份额预测（2025-2030）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全球不同应用LED拼接处理器销量（2019-2024年）&amp;（千台）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全球不同应用LED拼接处理器销量市场份额（2019-2024）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全球不同应用LED拼接处理器销量预测（2025-2030）&amp;（千台）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全球市场不同应用LED拼接处理器销量市场份额预测（2025-2030）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全球不同应用LED拼接处理器收入（2019-2024年）&amp;（百万美元）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全球不同应用LED拼接处理器收入市场份额（2019-2024）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全球不同应用LED拼接处理器收入预测（2025-2030）&amp;（百万美元）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全球不同应用LED拼接处理器收入市场份额预测（2025-2030）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LED拼接处理器上游原料供应商及联系方式列表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LED拼接处理器典型客户列表</w:t>
      </w:r>
      <w:r>
        <w:rPr>
          <w:rFonts w:hint="eastAsia"/>
        </w:rPr>
        <w:br/>
      </w:r>
      <w:r>
        <w:rPr>
          <w:rFonts w:hint="eastAsia"/>
        </w:rPr>
        <w:t>　　表 131： LED拼接处理器主要销售模式及销售渠道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LED拼接处理器行业发展机遇及主要驱动因素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LED拼接处理器行业发展面临的风险</w:t>
      </w:r>
      <w:r>
        <w:rPr>
          <w:rFonts w:hint="eastAsia"/>
        </w:rPr>
        <w:br/>
      </w:r>
      <w:r>
        <w:rPr>
          <w:rFonts w:hint="eastAsia"/>
        </w:rPr>
        <w:t>　　表 134： LED拼接处理器行业政策分析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LED拼接处理器产品图片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全球不同产品类型LED拼接处理器销售额2019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全球不同产品类型LED拼接处理器市场份额2023 &amp; 2030</w:t>
      </w:r>
      <w:r>
        <w:rPr>
          <w:rFonts w:hint="eastAsia"/>
        </w:rPr>
        <w:br/>
      </w:r>
      <w:r>
        <w:rPr>
          <w:rFonts w:hint="eastAsia"/>
        </w:rPr>
        <w:t>　　图 4： 2通道产品图片</w:t>
      </w:r>
      <w:r>
        <w:rPr>
          <w:rFonts w:hint="eastAsia"/>
        </w:rPr>
        <w:br/>
      </w:r>
      <w:r>
        <w:rPr>
          <w:rFonts w:hint="eastAsia"/>
        </w:rPr>
        <w:t>　　图 5： 3通道产品图片</w:t>
      </w:r>
      <w:r>
        <w:rPr>
          <w:rFonts w:hint="eastAsia"/>
        </w:rPr>
        <w:br/>
      </w:r>
      <w:r>
        <w:rPr>
          <w:rFonts w:hint="eastAsia"/>
        </w:rPr>
        <w:t>　　图 6： 4通道产品图片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全球不同应用LED拼接处理器市场份额2023 &amp; 2030</w:t>
      </w:r>
      <w:r>
        <w:rPr>
          <w:rFonts w:hint="eastAsia"/>
        </w:rPr>
        <w:br/>
      </w:r>
      <w:r>
        <w:rPr>
          <w:rFonts w:hint="eastAsia"/>
        </w:rPr>
        <w:t>　　图 10： 展览</w:t>
      </w:r>
      <w:r>
        <w:rPr>
          <w:rFonts w:hint="eastAsia"/>
        </w:rPr>
        <w:br/>
      </w:r>
      <w:r>
        <w:rPr>
          <w:rFonts w:hint="eastAsia"/>
        </w:rPr>
        <w:t>　　图 11： 控制中心</w:t>
      </w:r>
      <w:r>
        <w:rPr>
          <w:rFonts w:hint="eastAsia"/>
        </w:rPr>
        <w:br/>
      </w:r>
      <w:r>
        <w:rPr>
          <w:rFonts w:hint="eastAsia"/>
        </w:rPr>
        <w:t>　　图 12： 商业广告</w:t>
      </w:r>
      <w:r>
        <w:rPr>
          <w:rFonts w:hint="eastAsia"/>
        </w:rPr>
        <w:br/>
      </w:r>
      <w:r>
        <w:rPr>
          <w:rFonts w:hint="eastAsia"/>
        </w:rPr>
        <w:t>　　图 13： 娱乐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全球LED拼接处理器产能、产量、产能利用率及发展趋势（2019-2030）&amp;（千台）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全球LED拼接处理器产量、需求量及发展趋势（2019-2030）&amp;（千台）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全球主要地区LED拼接处理器产量（2019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全球主要地区LED拼接处理器产量市场份额（2019-2030）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中国LED拼接处理器产能、产量、产能利用率及发展趋势（2019-2030）&amp;（千台）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中国LED拼接处理器产量、市场需求量及发展趋势（2019-2030）&amp;（千台）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全球LED拼接处理器市场销售额及增长率：（2019-2030）&amp;（百万美元）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全球市场LED拼接处理器市场规模：2019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全球市场LED拼接处理器价格趋势（2019-2030）&amp;（美元/台）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2023年全球市场主要厂商LED拼接处理器销量市场份额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2023年全球市场主要厂商LED拼接处理器收入市场份额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2023年中国市场主要厂商LED拼接处理器销量市场份额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2023年中国市场主要厂商LED拼接处理器收入市场份额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2023年全球前五大生产商LED拼接处理器市场份额</w:t>
      </w:r>
      <w:r>
        <w:rPr>
          <w:rFonts w:hint="eastAsia"/>
        </w:rPr>
        <w:br/>
      </w:r>
      <w:r>
        <w:rPr>
          <w:rFonts w:hint="eastAsia"/>
        </w:rPr>
        <w:t>　　图 30： 2023年全球LED拼接处理器第一梯队、第二梯队和第三梯队厂商及市场份额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全球主要地区LED拼接处理器销售收入（2019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全球主要地区LED拼接处理器销售收入市场份额（2019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印度市场LED拼接处理器销量及增长率（2019-2030）&amp;（千台）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印度市场LED拼接处理器收入及增长率（2019-2030）&amp;（百万美元）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全球不同产品类型LED拼接处理器价格走势（2019-2030）&amp;（美元/台）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全球不同应用LED拼接处理器价格走势（2019-2030）&amp;（美元/台）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LED拼接处理器产业链</w:t>
      </w:r>
      <w:r>
        <w:rPr>
          <w:rFonts w:hint="eastAsia"/>
        </w:rPr>
        <w:br/>
      </w:r>
      <w:r>
        <w:rPr>
          <w:rFonts w:hint="eastAsia"/>
        </w:rPr>
        <w:t>　　图 48： LED拼接处理器中国企业SWOT分析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4cf21588d437c" w:history="1">
        <w:r>
          <w:rPr>
            <w:rStyle w:val="Hyperlink"/>
          </w:rPr>
          <w:t>2025-2030年全球与中国LED拼接处理器市场调查研究及行业前景分析报告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4cf21588d437c" w:history="1">
        <w:r>
          <w:rPr>
            <w:rStyle w:val="Hyperlink"/>
          </w:rPr>
          <w:t>https://www.20087.com/1/32/LEDPinJieChuLiQiXianZhuangYuQianJingFenXi.html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屏处理器前十品牌、LED拼接处理器有哪些品牌、拼接处理器、LED拼接处理器可以接入多少路视频信号线、凯视达led视频处理器、LED拼接处理器无限重启、会议室用拼接屏还是led、led屏处理器怎么接、led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f93f89f1141a9" w:history="1">
      <w:r>
        <w:rPr>
          <w:rStyle w:val="Hyperlink"/>
        </w:rPr>
        <w:t>2025-2030年全球与中国LED拼接处理器市场调查研究及行业前景分析报告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EDPinJieChuLiQiXianZhuangYuQianJingFenXi.html" TargetMode="External" Id="R8514cf21588d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EDPinJieChuLiQiXianZhuangYuQianJingFenXi.html" TargetMode="External" Id="Rc21f93f89f11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2024-12-05T01:13:02Z</dcterms:created>
  <dcterms:modified xsi:type="dcterms:W3CDTF">2024-12-05T02:13:02Z</dcterms:modified>
  <dc:subject>2025-2030年全球与中国LED拼接处理器市场调查研究及行业前景分析报告</dc:subject>
  <dc:title>2025-2030年全球与中国LED拼接处理器市场调查研究及行业前景分析报告</dc:title>
  <cp:keywords>2025-2030年全球与中国LED拼接处理器市场调查研究及行业前景分析报告</cp:keywords>
  <dc:description>2025-2030年全球与中国LED拼接处理器市场调查研究及行业前景分析报告</dc:description>
</cp:coreProperties>
</file>