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47e002b2e4cce" w:history="1">
              <w:r>
                <w:rPr>
                  <w:rStyle w:val="Hyperlink"/>
                </w:rPr>
                <w:t>2024-2030年中国平台软件行业现状深度调研与发展趋势预测报告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47e002b2e4cce" w:history="1">
              <w:r>
                <w:rPr>
                  <w:rStyle w:val="Hyperlink"/>
                </w:rPr>
                <w:t>2024-2030年中国平台软件行业现状深度调研与发展趋势预测报告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47e002b2e4cce" w:history="1">
                <w:r>
                  <w:rPr>
                    <w:rStyle w:val="Hyperlink"/>
                  </w:rPr>
                  <w:t>https://www.20087.com/1/62/PingTaiRuanJianFaZhanQuShiYuCe.html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平台软件是连接用户、开发者和第三方服务的枢纽，近年来随着云计算、大数据和人工智能技术的发展，其功能和影响力日益增强。从操作系统、应用商店到SaaS（Software as a Service）平台，平台软件不仅提供了丰富的应用程序和服务，还构建了开放的生态系统，促进了创新和合作。</w:t>
      </w:r>
      <w:r>
        <w:rPr>
          <w:rFonts w:hint="eastAsia"/>
        </w:rPr>
        <w:br/>
      </w:r>
      <w:r>
        <w:rPr>
          <w:rFonts w:hint="eastAsia"/>
        </w:rPr>
        <w:t>　　未来，平台软件将更加注重智能化和生态化。通过集成AI算法，平台软件将能够提供更加个性化和智能的服务，如智能推荐、自动优化和情境感知。同时，随着区块链和去中心化技术的发展，平台软件将探索更加开放和公平的商业模式，鼓励创新和保护用户权益，构建更加健康和可持续的数字生态系统。</w:t>
      </w:r>
      <w:r>
        <w:rPr>
          <w:rFonts w:hint="eastAsia"/>
        </w:rPr>
        <w:br/>
      </w:r>
      <w:r>
        <w:rPr>
          <w:rFonts w:hint="eastAsia"/>
        </w:rPr>
        <w:t>　　《</w:t>
      </w:r>
      <w:hyperlink r:id="Rd4b47e002b2e4cce" w:history="1">
        <w:r>
          <w:rPr>
            <w:rStyle w:val="Hyperlink"/>
          </w:rPr>
          <w:t>2024-2030年中国平台软件行业现状深度调研与发展趋势预测报告</w:t>
        </w:r>
      </w:hyperlink>
      <w:r>
        <w:rPr>
          <w:rFonts w:hint="eastAsia"/>
        </w:rPr>
        <w:t>》主要依据国家统计局、发改委、国务院发展研究中心、国家信息中心、平台软件相关协会的基础信息以及平台软件科研单位等提供的大量资料，对平台软件行业发展环境、平台软件产业链、平台软件市场规模、平台软件重点企业等进行了深入研究，并对平台软件行业市场前景及平台软件发展趋势进行预测。</w:t>
      </w:r>
      <w:r>
        <w:rPr>
          <w:rFonts w:hint="eastAsia"/>
        </w:rPr>
        <w:br/>
      </w:r>
      <w:r>
        <w:rPr>
          <w:rFonts w:hint="eastAsia"/>
        </w:rPr>
        <w:t>　　《</w:t>
      </w:r>
      <w:hyperlink r:id="Rd4b47e002b2e4cce" w:history="1">
        <w:r>
          <w:rPr>
            <w:rStyle w:val="Hyperlink"/>
          </w:rPr>
          <w:t>2024-2030年中国平台软件行业现状深度调研与发展趋势预测报告</w:t>
        </w:r>
      </w:hyperlink>
      <w:r>
        <w:rPr>
          <w:rFonts w:hint="eastAsia"/>
        </w:rPr>
        <w:t>》揭示了平台软件市场潜在需求与机会，为战略投资者选择投资时机和公司领导层做战略规划提供市场情报信息及科学的决策依据，同时对银行信贷部门也具有极大的参考价值。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一、2023年全球平台软件市场发展概述</w:t>
      </w:r>
      <w:r>
        <w:rPr>
          <w:rFonts w:hint="eastAsia"/>
        </w:rPr>
        <w:br/>
      </w:r>
      <w:r>
        <w:rPr>
          <w:rFonts w:hint="eastAsia"/>
        </w:rPr>
        <w:t>　　（一）发展现状</w:t>
      </w:r>
      <w:r>
        <w:rPr>
          <w:rFonts w:hint="eastAsia"/>
        </w:rPr>
        <w:br/>
      </w:r>
      <w:r>
        <w:rPr>
          <w:rFonts w:hint="eastAsia"/>
        </w:rPr>
        <w:t>　　（二）基本特点</w:t>
      </w:r>
      <w:r>
        <w:rPr>
          <w:rFonts w:hint="eastAsia"/>
        </w:rPr>
        <w:br/>
      </w:r>
      <w:r>
        <w:rPr>
          <w:rFonts w:hint="eastAsia"/>
        </w:rPr>
        <w:t>　　（三）主要国家和地区</w:t>
      </w:r>
      <w:r>
        <w:rPr>
          <w:rFonts w:hint="eastAsia"/>
        </w:rPr>
        <w:br/>
      </w:r>
      <w:r>
        <w:rPr>
          <w:rFonts w:hint="eastAsia"/>
        </w:rPr>
        <w:t>　　1、美国</w:t>
      </w:r>
      <w:r>
        <w:rPr>
          <w:rFonts w:hint="eastAsia"/>
        </w:rPr>
        <w:br/>
      </w:r>
      <w:r>
        <w:rPr>
          <w:rFonts w:hint="eastAsia"/>
        </w:rPr>
        <w:t>　　2、欧洲</w:t>
      </w:r>
      <w:r>
        <w:rPr>
          <w:rFonts w:hint="eastAsia"/>
        </w:rPr>
        <w:br/>
      </w:r>
      <w:r>
        <w:rPr>
          <w:rFonts w:hint="eastAsia"/>
        </w:rPr>
        <w:t>　　3、日本</w:t>
      </w:r>
      <w:r>
        <w:rPr>
          <w:rFonts w:hint="eastAsia"/>
        </w:rPr>
        <w:br/>
      </w:r>
      <w:r>
        <w:rPr>
          <w:rFonts w:hint="eastAsia"/>
        </w:rPr>
        <w:t>　　4、亚太地区（不含日本）</w:t>
      </w:r>
      <w:r>
        <w:rPr>
          <w:rFonts w:hint="eastAsia"/>
        </w:rPr>
        <w:br/>
      </w:r>
      <w:r>
        <w:rPr>
          <w:rFonts w:hint="eastAsia"/>
        </w:rPr>
        <w:t>　　二、2023年中国平台软件市场发展状况</w:t>
      </w:r>
      <w:r>
        <w:rPr>
          <w:rFonts w:hint="eastAsia"/>
        </w:rPr>
        <w:br/>
      </w:r>
      <w:r>
        <w:rPr>
          <w:rFonts w:hint="eastAsia"/>
        </w:rPr>
        <w:t>　　（一）市场规模与增长</w:t>
      </w:r>
      <w:r>
        <w:rPr>
          <w:rFonts w:hint="eastAsia"/>
        </w:rPr>
        <w:br/>
      </w:r>
      <w:r>
        <w:rPr>
          <w:rFonts w:hint="eastAsia"/>
        </w:rPr>
        <w:t>　　（二）基本特点</w:t>
      </w:r>
      <w:r>
        <w:rPr>
          <w:rFonts w:hint="eastAsia"/>
        </w:rPr>
        <w:br/>
      </w:r>
      <w:r>
        <w:rPr>
          <w:rFonts w:hint="eastAsia"/>
        </w:rPr>
        <w:t>　　（三）市场结构</w:t>
      </w:r>
      <w:r>
        <w:rPr>
          <w:rFonts w:hint="eastAsia"/>
        </w:rPr>
        <w:br/>
      </w:r>
      <w:r>
        <w:rPr>
          <w:rFonts w:hint="eastAsia"/>
        </w:rPr>
        <w:t>　　1、产品结构</w:t>
      </w:r>
      <w:r>
        <w:rPr>
          <w:rFonts w:hint="eastAsia"/>
        </w:rPr>
        <w:br/>
      </w:r>
      <w:r>
        <w:rPr>
          <w:rFonts w:hint="eastAsia"/>
        </w:rPr>
        <w:t>　　2、垂直结构</w:t>
      </w:r>
      <w:r>
        <w:rPr>
          <w:rFonts w:hint="eastAsia"/>
        </w:rPr>
        <w:br/>
      </w:r>
      <w:r>
        <w:rPr>
          <w:rFonts w:hint="eastAsia"/>
        </w:rPr>
        <w:t>　　3、平行结构</w:t>
      </w:r>
      <w:r>
        <w:rPr>
          <w:rFonts w:hint="eastAsia"/>
        </w:rPr>
        <w:br/>
      </w:r>
      <w:r>
        <w:rPr>
          <w:rFonts w:hint="eastAsia"/>
        </w:rPr>
        <w:t>　　4、区域结构</w:t>
      </w:r>
      <w:r>
        <w:rPr>
          <w:rFonts w:hint="eastAsia"/>
        </w:rPr>
        <w:br/>
      </w:r>
      <w:r>
        <w:rPr>
          <w:rFonts w:hint="eastAsia"/>
        </w:rPr>
        <w:t>　　5、品牌结构</w:t>
      </w:r>
      <w:r>
        <w:rPr>
          <w:rFonts w:hint="eastAsia"/>
        </w:rPr>
        <w:br/>
      </w:r>
      <w:r>
        <w:rPr>
          <w:rFonts w:hint="eastAsia"/>
        </w:rPr>
        <w:t>　　三、2023年中国平台软件细分领域分析</w:t>
      </w:r>
      <w:r>
        <w:rPr>
          <w:rFonts w:hint="eastAsia"/>
        </w:rPr>
        <w:br/>
      </w:r>
      <w:r>
        <w:rPr>
          <w:rFonts w:hint="eastAsia"/>
        </w:rPr>
        <w:t>　　（一）操作系统市场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（二）数据库管理系统市场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（三）系统与网络管理软件市场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（四）中间件市场</w:t>
      </w:r>
      <w:r>
        <w:rPr>
          <w:rFonts w:hint="eastAsia"/>
        </w:rPr>
        <w:br/>
      </w:r>
      <w:r>
        <w:rPr>
          <w:rFonts w:hint="eastAsia"/>
        </w:rPr>
        <w:t>　　1、市场规模与增长</w:t>
      </w:r>
      <w:r>
        <w:rPr>
          <w:rFonts w:hint="eastAsia"/>
        </w:rPr>
        <w:br/>
      </w:r>
      <w:r>
        <w:rPr>
          <w:rFonts w:hint="eastAsia"/>
        </w:rPr>
        <w:t>　　2、市场特点与趋势</w:t>
      </w:r>
      <w:r>
        <w:rPr>
          <w:rFonts w:hint="eastAsia"/>
        </w:rPr>
        <w:br/>
      </w:r>
      <w:r>
        <w:rPr>
          <w:rFonts w:hint="eastAsia"/>
        </w:rPr>
        <w:t>　　四、2024-2030年中国平台软件市场趋势分析</w:t>
      </w:r>
      <w:r>
        <w:rPr>
          <w:rFonts w:hint="eastAsia"/>
        </w:rPr>
        <w:br/>
      </w:r>
      <w:r>
        <w:rPr>
          <w:rFonts w:hint="eastAsia"/>
        </w:rPr>
        <w:t>　　五、2024-2030年中国平台软件市场发展预测</w:t>
      </w:r>
      <w:r>
        <w:rPr>
          <w:rFonts w:hint="eastAsia"/>
        </w:rPr>
        <w:br/>
      </w:r>
      <w:r>
        <w:rPr>
          <w:rFonts w:hint="eastAsia"/>
        </w:rPr>
        <w:t>　　（一） 2024-2030年中国平台软件市场规模预测</w:t>
      </w:r>
      <w:r>
        <w:rPr>
          <w:rFonts w:hint="eastAsia"/>
        </w:rPr>
        <w:br/>
      </w:r>
      <w:r>
        <w:rPr>
          <w:rFonts w:hint="eastAsia"/>
        </w:rPr>
        <w:t>　　（二） 2024-2030年中国平台软件市场结构预测</w:t>
      </w:r>
      <w:r>
        <w:rPr>
          <w:rFonts w:hint="eastAsia"/>
        </w:rPr>
        <w:br/>
      </w:r>
      <w:r>
        <w:rPr>
          <w:rFonts w:hint="eastAsia"/>
        </w:rPr>
        <w:t>　　1、产品结构</w:t>
      </w:r>
      <w:r>
        <w:rPr>
          <w:rFonts w:hint="eastAsia"/>
        </w:rPr>
        <w:br/>
      </w:r>
      <w:r>
        <w:rPr>
          <w:rFonts w:hint="eastAsia"/>
        </w:rPr>
        <w:t>　　2、垂直结构</w:t>
      </w:r>
      <w:r>
        <w:rPr>
          <w:rFonts w:hint="eastAsia"/>
        </w:rPr>
        <w:br/>
      </w:r>
      <w:r>
        <w:rPr>
          <w:rFonts w:hint="eastAsia"/>
        </w:rPr>
        <w:t>　　3、平行结构</w:t>
      </w:r>
      <w:r>
        <w:rPr>
          <w:rFonts w:hint="eastAsia"/>
        </w:rPr>
        <w:br/>
      </w:r>
      <w:r>
        <w:rPr>
          <w:rFonts w:hint="eastAsia"/>
        </w:rPr>
        <w:t>　　4、区域结构</w:t>
      </w:r>
      <w:r>
        <w:rPr>
          <w:rFonts w:hint="eastAsia"/>
        </w:rPr>
        <w:br/>
      </w:r>
      <w:r>
        <w:rPr>
          <w:rFonts w:hint="eastAsia"/>
        </w:rPr>
        <w:t>　　六、2023年中国平台软件市场竞争分析</w:t>
      </w:r>
      <w:r>
        <w:rPr>
          <w:rFonts w:hint="eastAsia"/>
        </w:rPr>
        <w:br/>
      </w:r>
      <w:r>
        <w:rPr>
          <w:rFonts w:hint="eastAsia"/>
        </w:rPr>
        <w:t>　　（一）操作系统市场</w:t>
      </w:r>
      <w:r>
        <w:rPr>
          <w:rFonts w:hint="eastAsia"/>
        </w:rPr>
        <w:br/>
      </w:r>
      <w:r>
        <w:rPr>
          <w:rFonts w:hint="eastAsia"/>
        </w:rPr>
        <w:t>　　1、竞争格局与品牌分布</w:t>
      </w:r>
      <w:r>
        <w:rPr>
          <w:rFonts w:hint="eastAsia"/>
        </w:rPr>
        <w:br/>
      </w:r>
      <w:r>
        <w:rPr>
          <w:rFonts w:hint="eastAsia"/>
        </w:rPr>
        <w:t>　　2、典型厂商</w:t>
      </w:r>
      <w:r>
        <w:rPr>
          <w:rFonts w:hint="eastAsia"/>
        </w:rPr>
        <w:br/>
      </w:r>
      <w:r>
        <w:rPr>
          <w:rFonts w:hint="eastAsia"/>
        </w:rPr>
        <w:t>　　（二）数据库管理系统市场</w:t>
      </w:r>
      <w:r>
        <w:rPr>
          <w:rFonts w:hint="eastAsia"/>
        </w:rPr>
        <w:br/>
      </w:r>
      <w:r>
        <w:rPr>
          <w:rFonts w:hint="eastAsia"/>
        </w:rPr>
        <w:t>　　1、竞争格局与品牌分布</w:t>
      </w:r>
      <w:r>
        <w:rPr>
          <w:rFonts w:hint="eastAsia"/>
        </w:rPr>
        <w:br/>
      </w:r>
      <w:r>
        <w:rPr>
          <w:rFonts w:hint="eastAsia"/>
        </w:rPr>
        <w:t>　　2、典型厂商</w:t>
      </w:r>
      <w:r>
        <w:rPr>
          <w:rFonts w:hint="eastAsia"/>
        </w:rPr>
        <w:br/>
      </w:r>
      <w:r>
        <w:rPr>
          <w:rFonts w:hint="eastAsia"/>
        </w:rPr>
        <w:t>　　（三）系统与网络管理软件市场</w:t>
      </w:r>
      <w:r>
        <w:rPr>
          <w:rFonts w:hint="eastAsia"/>
        </w:rPr>
        <w:br/>
      </w:r>
      <w:r>
        <w:rPr>
          <w:rFonts w:hint="eastAsia"/>
        </w:rPr>
        <w:t>　　1、竞争格局与品牌分布</w:t>
      </w:r>
      <w:r>
        <w:rPr>
          <w:rFonts w:hint="eastAsia"/>
        </w:rPr>
        <w:br/>
      </w:r>
      <w:r>
        <w:rPr>
          <w:rFonts w:hint="eastAsia"/>
        </w:rPr>
        <w:t>　　2、典型厂商</w:t>
      </w:r>
      <w:r>
        <w:rPr>
          <w:rFonts w:hint="eastAsia"/>
        </w:rPr>
        <w:br/>
      </w:r>
      <w:r>
        <w:rPr>
          <w:rFonts w:hint="eastAsia"/>
        </w:rPr>
        <w:t>　　（四）中间件市场</w:t>
      </w:r>
      <w:r>
        <w:rPr>
          <w:rFonts w:hint="eastAsia"/>
        </w:rPr>
        <w:br/>
      </w:r>
      <w:r>
        <w:rPr>
          <w:rFonts w:hint="eastAsia"/>
        </w:rPr>
        <w:t>　　1、竞争格局与品牌分布</w:t>
      </w:r>
      <w:r>
        <w:rPr>
          <w:rFonts w:hint="eastAsia"/>
        </w:rPr>
        <w:br/>
      </w:r>
      <w:r>
        <w:rPr>
          <w:rFonts w:hint="eastAsia"/>
        </w:rPr>
        <w:t>　　2、重点厂商分析</w:t>
      </w:r>
      <w:r>
        <w:rPr>
          <w:rFonts w:hint="eastAsia"/>
        </w:rPr>
        <w:br/>
      </w:r>
      <w:r>
        <w:rPr>
          <w:rFonts w:hint="eastAsia"/>
        </w:rPr>
        <w:t>　　七、建议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47e002b2e4cce" w:history="1">
        <w:r>
          <w:rPr>
            <w:rStyle w:val="Hyperlink"/>
          </w:rPr>
          <w:t>2024-2030年中国平台软件行业现状深度调研与发展趋势预测报告</w:t>
        </w:r>
      </w:hyperlink>
      <w:r>
        <w:rPr>
          <w:color w:val="C00000"/>
        </w:rPr>
        <w:t>》，报告编号：</w:t>
      </w:r>
      <w:r>
        <w:rPr>
          <w:rFonts w:hint="eastAsia"/>
          <w:color w:val="C00000"/>
        </w:rPr>
        <w:t>2552621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47e002b2e4cce" w:history="1">
        <w:r>
          <w:rPr>
            <w:rStyle w:val="Hyperlink"/>
          </w:rPr>
          <w:t>https://www.20087.com/1/62/PingTaiRuanJianFaZhanQuShiYuCe.html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49363c47c41ca" w:history="1">
      <w:r>
        <w:rPr>
          <w:rStyle w:val="Hyperlink"/>
        </w:rPr>
        <w:t>2024-2030年中国平台软件行业现状深度调研与发展趋势预测报告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PingTaiRuanJianFaZhanQuShiYuCe.html" TargetMode="External" Id="Rd4b47e002b2e4cce" /></Relationships>
</file>

<file path=word/_rels/header2.xml.rels>&#65279;<?xml version="1.0" encoding="utf-8"?><Relationships xmlns="http://schemas.openxmlformats.org/package/2006/relationships"><Relationship Type="http://schemas.openxmlformats.org/officeDocument/2006/relationships/hyperlink" Target="https://www.20087.com/1/62/PingTaiRuanJianFaZhanQuShiYuCe.html" TargetMode="External" Id="R85a49363c47c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2023-08-21T02:43:00Z</dcterms:created>
  <dcterms:modified xsi:type="dcterms:W3CDTF">2023-08-21T03:43:00Z</dcterms:modified>
  <dc:subject>2024-2030年中国平台软件行业现状深度调研与发展趋势预测报告</dc:subject>
  <dc:title>2024-2030年中国平台软件行业现状深度调研与发展趋势预测报告</dc:title>
  <cp:keywords>2024-2030年中国平台软件行业现状深度调研与发展趋势预测报告</cp:keywords>
  <dc:description>2024-2030年中国平台软件行业现状深度调研与发展趋势预测报告</dc:description>
</cp:coreProperties>
</file>