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04c6f92fd45c0" w:history="1">
              <w:r>
                <w:rPr>
                  <w:rStyle w:val="Hyperlink"/>
                </w:rPr>
                <w:t>中国无氟变频行业调查分析及市场前景预测报告（2023-2029年）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04c6f92fd45c0" w:history="1">
              <w:r>
                <w:rPr>
                  <w:rStyle w:val="Hyperlink"/>
                </w:rPr>
                <w:t>中国无氟变频行业调查分析及市场前景预测报告（2023-2029年）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04c6f92fd45c0" w:history="1">
                <w:r>
                  <w:rPr>
                    <w:rStyle w:val="Hyperlink"/>
                  </w:rPr>
                  <w:t>https://www.20087.com/1/62/WuFuBianPinShiChangXingQingFenXi.html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技术作为一种环保高效的空调和制冷系统核心组件，近年来随着全球对环境保护意识的提高和技术的进步，市场需求持续增长。目前，无氟变频技术不仅在能效比、静音性能方面有了显著提升，还在智能化控制、环保性能方面实现了优化。随着新材料和新技术的应用，这些系统能够更有效地节省能源，减少温室气体排放，提高用户的生活质量。</w:t>
      </w:r>
      <w:r>
        <w:rPr>
          <w:rFonts w:hint="eastAsia"/>
        </w:rPr>
        <w:br/>
      </w:r>
      <w:r>
        <w:rPr>
          <w:rFonts w:hint="eastAsia"/>
        </w:rPr>
        <w:t>　　未来，无氟变频技术的发展将更加注重高效性和智能化。一方面，通过材料科学的进步和系统优化，开发具有更高能效比、更低噪声的新型无氟变频系统，以适应更加严格的环保标准；另一方面，随着物联网技术和智能家居的发展，集成智能控制系统，实现对室内环境的精确调控，提高使用的便利性和智能化水平。此外，随着可持续发展理念的普及，开发使用环保材料和可回收设计的产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04c6f92fd45c0" w:history="1">
        <w:r>
          <w:rPr>
            <w:rStyle w:val="Hyperlink"/>
          </w:rPr>
          <w:t>中国无氟变频行业调查分析及市场前景预测报告（2023-2029年）</w:t>
        </w:r>
      </w:hyperlink>
      <w:r>
        <w:rPr>
          <w:rFonts w:hint="eastAsia"/>
        </w:rPr>
        <w:t>》对无氟变频行业相关因素进行具体调查、研究、分析，洞察无氟变频行业今后的发展方向、无氟变频行业竞争格局的演变趋势以及无氟变频技术标准、无氟变频市场规模、无氟变频行业潜在问题与无氟变频行业发展的症结所在，评估无氟变频行业投资价值、无氟变频效果效益程度，提出建设性意见建议，为无氟变频行业投资决策者和无氟变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变频空调整体发展态势</w:t>
      </w:r>
      <w:r>
        <w:rPr>
          <w:rFonts w:hint="eastAsia"/>
        </w:rPr>
        <w:br/>
      </w:r>
      <w:r>
        <w:rPr>
          <w:rFonts w:hint="eastAsia"/>
        </w:rPr>
        <w:t>　　2.1 中国变频空调的发展历程</w:t>
      </w:r>
      <w:r>
        <w:rPr>
          <w:rFonts w:hint="eastAsia"/>
        </w:rPr>
        <w:br/>
      </w:r>
      <w:r>
        <w:rPr>
          <w:rFonts w:hint="eastAsia"/>
        </w:rPr>
        <w:t>　　2.2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2.3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变频空调市场状况分析</w:t>
      </w:r>
      <w:r>
        <w:rPr>
          <w:rFonts w:hint="eastAsia"/>
        </w:rPr>
        <w:br/>
      </w:r>
      <w:r>
        <w:rPr>
          <w:rFonts w:hint="eastAsia"/>
        </w:rPr>
        <w:t>　　3.1 2023年变频空调市场调研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2023年变频空调销售情况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t>　　3.4 变频空调“下乡”</w:t>
      </w:r>
      <w:r>
        <w:rPr>
          <w:rFonts w:hint="eastAsia"/>
        </w:rPr>
        <w:br/>
      </w:r>
      <w:r>
        <w:rPr>
          <w:rFonts w:hint="eastAsia"/>
        </w:rPr>
        <w:t>　　　　3.4.1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2023年无氟变频空调市场调研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变频空调消费者分析</w:t>
      </w:r>
      <w:r>
        <w:rPr>
          <w:rFonts w:hint="eastAsia"/>
        </w:rPr>
        <w:br/>
      </w:r>
      <w:r>
        <w:rPr>
          <w:rFonts w:hint="eastAsia"/>
        </w:rPr>
        <w:t>　　5.1 2023年变频空调消费者调查</w:t>
      </w:r>
      <w:r>
        <w:rPr>
          <w:rFonts w:hint="eastAsia"/>
        </w:rPr>
        <w:br/>
      </w:r>
      <w:r>
        <w:rPr>
          <w:rFonts w:hint="eastAsia"/>
        </w:rPr>
        <w:t>　　5.2 2023年变频空调消费者认知及购买影响因素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2023年空调消费特性调查分析</w:t>
      </w:r>
      <w:r>
        <w:rPr>
          <w:rFonts w:hint="eastAsia"/>
        </w:rPr>
        <w:br/>
      </w:r>
      <w:r>
        <w:rPr>
          <w:rFonts w:hint="eastAsia"/>
        </w:rPr>
        <w:t>　　5.4 2023年重点城市变频空调消费意向调查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5.5 2023年变频空调市场网络关注度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变频空调市场的差异化竞争</w:t>
      </w:r>
      <w:r>
        <w:rPr>
          <w:rFonts w:hint="eastAsia"/>
        </w:rPr>
        <w:br/>
      </w:r>
      <w:r>
        <w:rPr>
          <w:rFonts w:hint="eastAsia"/>
        </w:rPr>
        <w:t>　　6.7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我国空调能效新国标实施</w:t>
      </w:r>
      <w:r>
        <w:rPr>
          <w:rFonts w:hint="eastAsia"/>
        </w:rPr>
        <w:br/>
      </w:r>
      <w:r>
        <w:rPr>
          <w:rFonts w:hint="eastAsia"/>
        </w:rPr>
        <w:t>　　7.2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7.4 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变频空调趋势预测展望</w:t>
      </w:r>
      <w:r>
        <w:rPr>
          <w:rFonts w:hint="eastAsia"/>
        </w:rPr>
        <w:br/>
      </w:r>
      <w:r>
        <w:rPr>
          <w:rFonts w:hint="eastAsia"/>
        </w:rPr>
        <w:t>　　9.1 变频空调总体发展趋势分析</w:t>
      </w:r>
      <w:r>
        <w:rPr>
          <w:rFonts w:hint="eastAsia"/>
        </w:rPr>
        <w:br/>
      </w:r>
      <w:r>
        <w:rPr>
          <w:rFonts w:hint="eastAsia"/>
        </w:rPr>
        <w:t>　　9.2 变频空调市场前景分析</w:t>
      </w:r>
      <w:r>
        <w:rPr>
          <w:rFonts w:hint="eastAsia"/>
        </w:rPr>
        <w:br/>
      </w:r>
      <w:r>
        <w:rPr>
          <w:rFonts w:hint="eastAsia"/>
        </w:rPr>
        <w:t>　　9.3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中国无氟变频空调产业所处生命周期示意图</w:t>
      </w:r>
      <w:r>
        <w:rPr>
          <w:rFonts w:hint="eastAsia"/>
        </w:rPr>
        <w:br/>
      </w:r>
      <w:r>
        <w:rPr>
          <w:rFonts w:hint="eastAsia"/>
        </w:rPr>
        <w:t>　　图表 无氟变频空调行业生命周期、战略及其特征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2018-2023年中国GDP变化趋势图</w:t>
      </w:r>
      <w:r>
        <w:rPr>
          <w:rFonts w:hint="eastAsia"/>
        </w:rPr>
        <w:br/>
      </w:r>
      <w:r>
        <w:rPr>
          <w:rFonts w:hint="eastAsia"/>
        </w:rPr>
        <w:t>　　图表 中国2023年月度CPI、PPI指数走势图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无氟变频空调行业产业链</w:t>
      </w:r>
      <w:r>
        <w:rPr>
          <w:rFonts w:hint="eastAsia"/>
        </w:rPr>
        <w:br/>
      </w:r>
      <w:r>
        <w:rPr>
          <w:rFonts w:hint="eastAsia"/>
        </w:rPr>
        <w:t>　　图表 2023-2029年中国上游原料供应预测及市场预测走势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2023-2029年中国无氟变频空调行业总资产预测表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04c6f92fd45c0" w:history="1">
        <w:r>
          <w:rPr>
            <w:rStyle w:val="Hyperlink"/>
          </w:rPr>
          <w:t>中国无氟变频行业调查分析及市场前景预测报告（2023-2029年）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04c6f92fd45c0" w:history="1">
        <w:r>
          <w:rPr>
            <w:rStyle w:val="Hyperlink"/>
          </w:rPr>
          <w:t>https://www.20087.com/1/62/WuFuBianPinShiChangXingQingFenXi.html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979cdbd84773" w:history="1">
      <w:r>
        <w:rPr>
          <w:rStyle w:val="Hyperlink"/>
        </w:rPr>
        <w:t>中国无氟变频行业调查分析及市场前景预测报告（2023-2029年）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FuBianPinShiChangXingQingFenXi.html" TargetMode="External" Id="Rd1b04c6f92f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FuBianPinShiChangXingQingFenXi.html" TargetMode="External" Id="R7cd5979cdbd8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2023-04-05T05:01:00Z</dcterms:created>
  <dcterms:modified xsi:type="dcterms:W3CDTF">2023-04-05T06:01:00Z</dcterms:modified>
  <dc:subject>中国无氟变频行业调查分析及市场前景预测报告（2023-2029年）</dc:subject>
  <dc:title>中国无氟变频行业调查分析及市场前景预测报告（2023-2029年）</dc:title>
  <cp:keywords>中国无氟变频行业调查分析及市场前景预测报告（2023-2029年）</cp:keywords>
  <dc:description>中国无氟变频行业调查分析及市场前景预测报告（2023-2029年）</dc:description>
</cp:coreProperties>
</file>