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65c651a684487" w:history="1">
              <w:r>
                <w:rPr>
                  <w:rStyle w:val="Hyperlink"/>
                </w:rPr>
                <w:t>2025-2031年中国烟草加工机械行业市场分析与趋势预测报告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65c651a684487" w:history="1">
              <w:r>
                <w:rPr>
                  <w:rStyle w:val="Hyperlink"/>
                </w:rPr>
                <w:t>2025-2031年中国烟草加工机械行业市场分析与趋势预测报告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65c651a684487" w:history="1">
                <w:r>
                  <w:rPr>
                    <w:rStyle w:val="Hyperlink"/>
                  </w:rPr>
                  <w:t>https://www.20087.com/1/62/YanCaoJiaGongJiXieFaZhanQuShiFenXi.html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机械行业是烟草制品生产链中的关键环节，涵盖了从烟叶处理到最终产品包装的全过程。近年来，随着全球对烟草制品质量要求的提高和生产效率的追求，烟草加工机械经历了显著的技术革新。现代烟草加工机械采用了先进的自动化、智能化技术，如计算机控制系统、机器视觉和机器人技术，以提高生产精度、降低人力成本和减少生产过程中的损耗。同时，环保和安全标准的提升促使设备制造商开发出更加节能、低排放的加工设备。</w:t>
      </w:r>
      <w:r>
        <w:rPr>
          <w:rFonts w:hint="eastAsia"/>
        </w:rPr>
        <w:br/>
      </w:r>
      <w:r>
        <w:rPr>
          <w:rFonts w:hint="eastAsia"/>
        </w:rPr>
        <w:t>　　未来，烟草加工机械将更加注重智能化和定制化。智能化方面，通过集成物联网（IoT）、大数据和人工智能（AI），实现设备的实时监控、预测性维护和智能优化，提升生产效率和产品质量。定制化方面，根据烟草制品的多样性，如卷烟、雪茄和电子烟的不同需求，设备将提供更灵活的配置选项和模块化设计，以适应各种生产规模和产品类型的变化。此外，随着可持续发展目标的推进，烟草加工机械将更加注重节能减排，采用可再生能源和回收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65c651a684487" w:history="1">
        <w:r>
          <w:rPr>
            <w:rStyle w:val="Hyperlink"/>
          </w:rPr>
          <w:t>2025-2031年中国烟草加工机械行业市场分析与趋势预测报告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烟草加工机械行业的发展现状、市场规模、供需动态及进出口情况。报告详细解读了烟草加工机械产业链上下游、重点区域市场、竞争格局及领先企业的表现，同时评估了烟草加工机械行业风险与投资机会。通过对烟草加工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一、烟草加工机械行业定义及分类</w:t>
      </w:r>
      <w:r>
        <w:rPr>
          <w:rFonts w:hint="eastAsia"/>
        </w:rPr>
        <w:br/>
      </w:r>
      <w:r>
        <w:rPr>
          <w:rFonts w:hint="eastAsia"/>
        </w:rPr>
        <w:t>　　　　二、烟草加工机械行业经济特性</w:t>
      </w:r>
      <w:r>
        <w:rPr>
          <w:rFonts w:hint="eastAsia"/>
        </w:rPr>
        <w:br/>
      </w:r>
      <w:r>
        <w:rPr>
          <w:rFonts w:hint="eastAsia"/>
        </w:rPr>
        <w:t>　　　　三、烟草加工机械行业产业链简介</w:t>
      </w:r>
      <w:r>
        <w:rPr>
          <w:rFonts w:hint="eastAsia"/>
        </w:rPr>
        <w:br/>
      </w:r>
      <w:r>
        <w:rPr>
          <w:rFonts w:hint="eastAsia"/>
        </w:rPr>
        <w:t>　　第二节 烟草加工机械行业发展成熟度</w:t>
      </w:r>
      <w:r>
        <w:rPr>
          <w:rFonts w:hint="eastAsia"/>
        </w:rPr>
        <w:br/>
      </w:r>
      <w:r>
        <w:rPr>
          <w:rFonts w:hint="eastAsia"/>
        </w:rPr>
        <w:t>　　　　一、烟草加工机械行业发展周期分析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烟草加工机械行业相关产业动态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二、相关烟草加工机械行业标准分析</w:t>
      </w:r>
      <w:r>
        <w:rPr>
          <w:rFonts w:hint="eastAsia"/>
        </w:rPr>
        <w:br/>
      </w:r>
      <w:r>
        <w:rPr>
          <w:rFonts w:hint="eastAsia"/>
        </w:rPr>
        <w:t>　　第三节 烟草加工机械行业社会环境分析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中国烟草加工机械市场发展调研</w:t>
      </w:r>
      <w:r>
        <w:rPr>
          <w:rFonts w:hint="eastAsia"/>
        </w:rPr>
        <w:br/>
      </w:r>
      <w:r>
        <w:rPr>
          <w:rFonts w:hint="eastAsia"/>
        </w:rPr>
        <w:t>　　第一节 烟草加工机械市场现状分析及预测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二、2025-2031年中国烟草加工机械市场规模预测</w:t>
      </w:r>
      <w:r>
        <w:rPr>
          <w:rFonts w:hint="eastAsia"/>
        </w:rPr>
        <w:br/>
      </w:r>
      <w:r>
        <w:rPr>
          <w:rFonts w:hint="eastAsia"/>
        </w:rPr>
        <w:t>　　第二节 烟草加工机械行业产能分析及预测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二、2025-2031年中国烟草加工机械行业产能预测</w:t>
      </w:r>
      <w:r>
        <w:rPr>
          <w:rFonts w:hint="eastAsia"/>
        </w:rPr>
        <w:br/>
      </w:r>
      <w:r>
        <w:rPr>
          <w:rFonts w:hint="eastAsia"/>
        </w:rPr>
        <w:t>　　第三节 烟草加工机械行业产量情况分析及预测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烟草加工机械市场需求分析及预测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烟草加工机械进出口数据分析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二、2025-2031年国内烟草加工机械进出口情况预测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烟草加工机械细分市场（一）发展研究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二、烟草加工机械行业人员规模状况分析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三、烟草加工机械行业资产规模状况分析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四、烟草加工机械行业市场规模状况分析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五、烟草加工机械行业敏感性分析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2019-2024年中国烟草加工机械行业区域市场分析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中国烟草加工机械行业区域市场结构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重点地区烟草加工机械行业调研分析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烟草加工机械行业产品价格分析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三、主要烟草加工机械品牌产品价位分析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五、价格在烟草加工机械行业竞争中的重要性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2024-2025年中国烟草加工机械行业上下游行业发展分析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一、烟草加工机械产品成本构成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四、上游供给对烟草加工机械行业的影响</w:t>
      </w:r>
      <w:r>
        <w:rPr>
          <w:rFonts w:hint="eastAsia"/>
        </w:rPr>
        <w:br/>
      </w:r>
      <w:r>
        <w:rPr>
          <w:rFonts w:hint="eastAsia"/>
        </w:rPr>
        <w:t>　　第二节 烟草加工机械下游行业分析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一、烟草加工机械下游行业分布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四、下游需求对烟草加工机械行业的影响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2024-2025年中国烟草加工机械产业市场竞争格局分析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2024-2025年中国烟草加工机械产业竞争现状分析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一、烟草加工机械竞争力分析</w:t>
      </w:r>
      <w:r>
        <w:rPr>
          <w:rFonts w:hint="eastAsia"/>
        </w:rPr>
        <w:br/>
      </w:r>
      <w:r>
        <w:rPr>
          <w:rFonts w:hint="eastAsia"/>
        </w:rPr>
        <w:t>　　　　二、烟草加工机械技术竞争分析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三、烟草加工机械价格竞争分析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2025年中国烟草加工机械产业集中度分析</w:t>
      </w:r>
      <w:r>
        <w:rPr>
          <w:rFonts w:hint="eastAsia"/>
        </w:rPr>
        <w:br/>
      </w:r>
      <w:r>
        <w:rPr>
          <w:rFonts w:hint="eastAsia"/>
        </w:rPr>
        <w:t>　　　　一、烟草加工机械市场集中度分析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二、烟草加工机械企业集中度分析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2025-2031年提高烟草加工机械企业竞争力的策略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2024-2025年影响烟草加工机械行业发展的主要因素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一、影响烟草加工机械行业运行的有利因素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二、影响烟草加工机械行业运行的稳定因素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三、影响烟草加工机械行业运行的不利因素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四、我国烟草加工机械行业发展面临的挑战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五、我国烟草加工机械行业发展面临的机遇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一、2025-2031年烟草加工机械行业市场风险及控制策略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2025-2031年烟草加工机械市场发展潜力分析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2025-2031年烟草加工机械行业发展趋势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2025-2031年烟草加工机械行业投资前景研究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中:智:林:对我国烟草加工机械品牌的战略思考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五、烟草加工机械品牌战略管理的策略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2025年烟草加工机械行业壁垒</w:t>
      </w:r>
      <w:r>
        <w:rPr>
          <w:rFonts w:hint="eastAsia"/>
        </w:rPr>
        <w:br/>
      </w:r>
      <w:r>
        <w:rPr>
          <w:rFonts w:hint="eastAsia"/>
        </w:rPr>
        <w:t>　　图表 2025年烟草加工机械市场前景分析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2025-2031年中国烟草加工机械市场需求预测</w:t>
      </w:r>
      <w:r>
        <w:rPr>
          <w:rFonts w:hint="eastAsia"/>
        </w:rPr>
        <w:br/>
      </w:r>
      <w:r>
        <w:rPr>
          <w:rFonts w:hint="eastAsia"/>
        </w:rPr>
        <w:t>　　图表 2025年烟草加工机械发展趋势预测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65c651a684487" w:history="1">
        <w:r>
          <w:rPr>
            <w:rStyle w:val="Hyperlink"/>
          </w:rPr>
          <w:t>2025-2031年中国烟草加工机械行业市场分析与趋势预测报告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65c651a684487" w:history="1">
        <w:r>
          <w:rPr>
            <w:rStyle w:val="Hyperlink"/>
          </w:rPr>
          <w:t>https://www.20087.com/1/62/YanCaoJiaGongJiXieFaZhanQuShiFenXi.html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热点：农村卷烟小作坊机器设备、烟草加工机械ppt、全自动卷烟机设备与包装机、烟草加工机械卷子、香烟烟管生产机器、烟草加工机械有哪些、香烟空烟管制作设备、烟草加工设备、烟草机械厂全国有几家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4cfd044e405f" w:history="1">
      <w:r>
        <w:rPr>
          <w:rStyle w:val="Hyperlink"/>
        </w:rPr>
        <w:t>2025-2031年中国烟草加工机械行业市场分析与趋势预测报告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nCaoJiaGongJiXieFaZhanQuShiFenXi.html" TargetMode="External" Id="Ra2d65c651a6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nCaoJiaGongJiXieFaZhanQuShiFenXi.html" TargetMode="External" Id="R0b4e4cfd044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2024-09-14T23:42:00Z</dcterms:created>
  <dcterms:modified xsi:type="dcterms:W3CDTF">2024-09-15T00:42:00Z</dcterms:modified>
  <dc:subject>2025-2031年中国烟草加工机械行业市场分析与趋势预测报告</dc:subject>
  <dc:title>2025-2031年中国烟草加工机械行业市场分析与趋势预测报告</dc:title>
  <cp:keywords>2025-2031年中国烟草加工机械行业市场分析与趋势预测报告</cp:keywords>
  <dc:description>2025-2031年中国烟草加工机械行业市场分析与趋势预测报告</dc:description>
</cp:coreProperties>
</file>