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8c2881e134891" w:history="1">
              <w:r>
                <w:rPr>
                  <w:rStyle w:val="Hyperlink"/>
                </w:rPr>
                <w:t>2025-2031年全球与中国数据中心GPU行业发展分析及市场前景预测报告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8c2881e134891" w:history="1">
              <w:r>
                <w:rPr>
                  <w:rStyle w:val="Hyperlink"/>
                </w:rPr>
                <w:t>2025-2031年全球与中国数据中心GPU行业发展分析及市场前景预测报告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8c2881e134891" w:history="1">
                <w:r>
                  <w:rPr>
                    <w:rStyle w:val="Hyperlink"/>
                  </w:rPr>
                  <w:t>https://www.20087.com/2/12/ShuJuZhongXinGPUFaZhanQianJingFenXi.html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GPU是当前人工智能、深度学习、科学计算与大规模数据处理领域中的核心加速硬件，凭借其并行计算能力强、浮点运算效率高等优势，已成为云计算、边缘计算和AI推理任务的关键支撑。当前主流产品已具备多TB/s带宽、数千个核心并行处理能力，并支持FP16、INT8等多种低精度计算格式，以满足模型训练与推理对性能与能效的双重要求。随着算力需求的持续增长，GPU正逐步向异构计算架构、软件生态协同优化与数据中心级集群调度方向发展。</w:t>
      </w:r>
      <w:r>
        <w:rPr>
          <w:rFonts w:hint="eastAsia"/>
        </w:rPr>
        <w:br/>
      </w:r>
      <w:r>
        <w:rPr>
          <w:rFonts w:hint="eastAsia"/>
        </w:rPr>
        <w:t>　　未来，数据中心GPU将围绕更高算力密度、更低能耗比与更强可编程性方向持续创新。架构设计与3D堆叠封装技术的应用将进一步提升单位面积内的计算能力，满足大模型训练与实时推理对海量数据吞吐的需求。同时，在绿色数据中心建设背景下，厂商或将加快研发基于GDDR7、HBM3E等新一代显存技术的产品，降低功耗与散热压力。此外，面对AI应用的多样化趋势，GPU或将更多地与专用AI芯片（如TPU）形成混合计算架构，并通过开放统一的软件栈提升跨平台部署的灵活性与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8c2881e134891" w:history="1">
        <w:r>
          <w:rPr>
            <w:rStyle w:val="Hyperlink"/>
          </w:rPr>
          <w:t>2025-2031年全球与中国数据中心GPU行业发展分析及市场前景预测报告</w:t>
        </w:r>
      </w:hyperlink>
      <w:r>
        <w:rPr>
          <w:rFonts w:hint="eastAsia"/>
        </w:rPr>
        <w:t>》通过详实的数据分析，全面解析了数据中心GPU行业的市场规模、需求动态及价格趋势，深入探讨了数据中心GPU产业链上下游的协同关系与竞争格局变化。报告对数据中心GPU细分市场进行精准划分，结合重点企业研究，揭示了品牌影响力与市场集中度的现状，为行业参与者提供了清晰的竞争态势洞察。同时，报告结合宏观经济环境、技术发展路径及消费者需求演变，科学预测了数据中心GPU行业的未来发展方向，并针对潜在风险提出了切实可行的应对策略。报告为数据中心GPU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数据中心GPU市场概述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按照不同产品类型，数据中心GPU主要可以分为如下几个类别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全球不同产品类型数据中心GPU销售额增长趋势2020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AI推理</w:t>
      </w:r>
      <w:r>
        <w:rPr>
          <w:rFonts w:hint="eastAsia"/>
        </w:rPr>
        <w:br/>
      </w:r>
      <w:r>
        <w:rPr>
          <w:rFonts w:hint="eastAsia"/>
        </w:rPr>
        <w:t>　　　　1.2.3 AI训练</w:t>
      </w:r>
      <w:r>
        <w:rPr>
          <w:rFonts w:hint="eastAsia"/>
        </w:rPr>
        <w:br/>
      </w:r>
      <w:r>
        <w:rPr>
          <w:rFonts w:hint="eastAsia"/>
        </w:rPr>
        <w:t>　　　　1.2.4 非AI</w:t>
      </w:r>
      <w:r>
        <w:rPr>
          <w:rFonts w:hint="eastAsia"/>
        </w:rPr>
        <w:br/>
      </w:r>
      <w:r>
        <w:rPr>
          <w:rFonts w:hint="eastAsia"/>
        </w:rPr>
        <w:t>　　1.3 从不同应用，数据中心GPU主要包括如下几个方面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全球不同应用数据中心GPU销售额增长趋势2020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云服务提供商</w:t>
      </w:r>
      <w:r>
        <w:rPr>
          <w:rFonts w:hint="eastAsia"/>
        </w:rPr>
        <w:br/>
      </w:r>
      <w:r>
        <w:rPr>
          <w:rFonts w:hint="eastAsia"/>
        </w:rPr>
        <w:t>　　　　1.3.3 企业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1.4 数据中心GPU行业背景、发展历史、现状及趋势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数据中心GPU行业目前现状分析</w:t>
      </w:r>
      <w:r>
        <w:rPr>
          <w:rFonts w:hint="eastAsia"/>
        </w:rPr>
        <w:br/>
      </w:r>
      <w:r>
        <w:rPr>
          <w:rFonts w:hint="eastAsia"/>
        </w:rPr>
        <w:t>　　　　1.4.2 数据中心GPU发展趋势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全球数据中心GPU总体规模分析</w:t>
      </w:r>
      <w:r>
        <w:rPr>
          <w:rFonts w:hint="eastAsia"/>
        </w:rPr>
        <w:br/>
      </w:r>
      <w:r>
        <w:rPr>
          <w:rFonts w:hint="eastAsia"/>
        </w:rPr>
        <w:t>　　2.1 全球数据中心GPU供需现状及预测（2020-2031）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全球数据中心GPU产能、产量、产能利用率及发展趋势（2020-2031）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全球数据中心GPU产量、需求量及发展趋势（2020-2031）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全球主要地区数据中心GPU产量及发展趋势（2020-2031）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全球主要地区数据中心GPU产量（2020-2025）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全球主要地区数据中心GPU产量（2026-2031）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全球主要地区数据中心GPU产量市场份额（2020-2031）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中国数据中心GPU供需现状及预测（2020-2031）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中国数据中心GPU产能、产量、产能利用率及发展趋势（2020-2031）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中国数据中心GPU产量、市场需求量及发展趋势（2020-2031）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全球数据中心GPU销量及销售额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全球市场数据中心GPU销售额（2020-2031）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全球市场数据中心GPU销量（2020-2031）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全球市场数据中心GPU价格趋势（2020-2031）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全球数据中心GPU主要地区分析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全球主要地区数据中心GPU市场规模分析：2020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全球主要地区数据中心GPU销售收入及市场份额（2020-2025年）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全球主要地区数据中心GPU销售收入预测（2026-2031年）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全球主要地区数据中心GPU销量分析：2020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全球主要地区数据中心GPU销量及市场份额（2020-2025年）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全球主要地区数据中心GPU销量及市场份额预测（2026-2031）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北美市场数据中心GPU销量、收入及增长率（2020-2031）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欧洲市场数据中心GPU销量、收入及增长率（2020-2031）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中国市场数据中心GPU销量、收入及增长率（2020-2031）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日本市场数据中心GPU销量、收入及增长率（2020-2031）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东南亚市场数据中心GPU销量、收入及增长率（2020-2031）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印度市场数据中心GPU销量、收入及增长率（2020-2031）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全球市场主要厂商数据中心GPU产能市场份额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全球市场主要厂商数据中心GPU销量（2020-2025）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全球市场主要厂商数据中心GPU销量（2020-2025）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全球市场主要厂商数据中心GPU销售收入（2020-2025）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全球市场主要厂商数据中心GPU销售价格（2020-2025）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2024年全球主要生产商数据中心GPU收入排名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中国市场主要厂商数据中心GPU销量（2020-2025）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中国市场主要厂商数据中心GPU销量（2020-2025）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中国市场主要厂商数据中心GPU销售收入（2020-2025）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2024年中国主要生产商数据中心GPU收入排名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中国市场主要厂商数据中心GPU销售价格（2020-2025）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全球主要厂商数据中心GPU总部及产地分布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全球主要厂商成立时间及数据中心GPU商业化日期</w:t>
      </w:r>
      <w:r>
        <w:rPr>
          <w:rFonts w:hint="eastAsia"/>
        </w:rPr>
        <w:br/>
      </w:r>
      <w:r>
        <w:rPr>
          <w:rFonts w:hint="eastAsia"/>
        </w:rPr>
        <w:t>　　4.6 全球主要厂商数据中心GPU产品类型及应用</w:t>
      </w:r>
      <w:r>
        <w:rPr>
          <w:rFonts w:hint="eastAsia"/>
        </w:rPr>
        <w:br/>
      </w:r>
      <w:r>
        <w:rPr>
          <w:rFonts w:hint="eastAsia"/>
        </w:rPr>
        <w:t>　　4.7 数据中心GPU行业集中度、竞争程度分析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数据中心GPU行业集中度分析：2024年全球Top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全球数据中心GPU第一梯队、第二梯队和第三梯队生产商（品牌）及市场份额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重点企业（1）基本信息、数据中心GPU生产基地、销售区域、竞争对手及市场地位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数据中心GPU产品规格、参数及市场应用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数据中心GPU销量、收入、价格及毛利率（2020-2025）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重点企业（2）基本信息、数据中心GPU生产基地、销售区域、竞争对手及市场地位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数据中心GPU产品规格、参数及市场应用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数据中心GPU销量、收入、价格及毛利率（2020-2025）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重点企业（3）基本信息、数据中心GPU生产基地、销售区域、竞争对手及市场地位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数据中心GPU产品规格、参数及市场应用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数据中心GPU销量、收入、价格及毛利率（2020-2025）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不同产品类型数据中心GPU分析</w:t>
      </w:r>
      <w:r>
        <w:rPr>
          <w:rFonts w:hint="eastAsia"/>
        </w:rPr>
        <w:br/>
      </w:r>
      <w:r>
        <w:rPr>
          <w:rFonts w:hint="eastAsia"/>
        </w:rPr>
        <w:t>　　6.1 全球不同产品类型数据中心GPU销量（2020-2031）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全球不同产品类型数据中心GPU销量及市场份额（2020-2025）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全球不同产品类型数据中心GPU销量预测（2026-2031）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全球不同产品类型数据中心GPU收入（2020-2031）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全球不同产品类型数据中心GPU收入及市场份额（2020-2025）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全球不同产品类型数据中心GPU收入预测（2026-2031）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全球不同产品类型数据中心GPU价格走势（2020-2031）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不同应用数据中心GPU分析</w:t>
      </w:r>
      <w:r>
        <w:rPr>
          <w:rFonts w:hint="eastAsia"/>
        </w:rPr>
        <w:br/>
      </w:r>
      <w:r>
        <w:rPr>
          <w:rFonts w:hint="eastAsia"/>
        </w:rPr>
        <w:t>　　7.1 全球不同应用数据中心GPU销量（2020-2031）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全球不同应用数据中心GPU销量及市场份额（2020-2025）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全球不同应用数据中心GPU销量预测（2026-2031）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全球不同应用数据中心GPU收入（2020-2031）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全球不同应用数据中心GPU收入及市场份额（2020-2025）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全球不同应用数据中心GPU收入预测（2026-2031）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全球不同应用数据中心GPU价格走势（2020-2031）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数据中心GPU产业链分析</w:t>
      </w:r>
      <w:r>
        <w:rPr>
          <w:rFonts w:hint="eastAsia"/>
        </w:rPr>
        <w:br/>
      </w:r>
      <w:r>
        <w:rPr>
          <w:rFonts w:hint="eastAsia"/>
        </w:rPr>
        <w:t>　　8.2 数据中心GPU工艺制造技术分析</w:t>
      </w:r>
      <w:r>
        <w:rPr>
          <w:rFonts w:hint="eastAsia"/>
        </w:rPr>
        <w:br/>
      </w:r>
      <w:r>
        <w:rPr>
          <w:rFonts w:hint="eastAsia"/>
        </w:rPr>
        <w:t>　　8.3 数据中心GPU产业上游供应分析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数据中心GPU下游客户分析</w:t>
      </w:r>
      <w:r>
        <w:rPr>
          <w:rFonts w:hint="eastAsia"/>
        </w:rPr>
        <w:br/>
      </w:r>
      <w:r>
        <w:rPr>
          <w:rFonts w:hint="eastAsia"/>
        </w:rPr>
        <w:t>　　8.5 数据中心GPU销售渠道分析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数据中心GPU行业发展机遇及主要驱动因素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数据中心GPU行业发展面临的风险</w:t>
      </w:r>
      <w:r>
        <w:rPr>
          <w:rFonts w:hint="eastAsia"/>
        </w:rPr>
        <w:br/>
      </w:r>
      <w:r>
        <w:rPr>
          <w:rFonts w:hint="eastAsia"/>
        </w:rPr>
        <w:t>　　9.3 数据中心GPU行业政策分析</w:t>
      </w:r>
      <w:r>
        <w:rPr>
          <w:rFonts w:hint="eastAsia"/>
        </w:rPr>
        <w:br/>
      </w:r>
      <w:r>
        <w:rPr>
          <w:rFonts w:hint="eastAsia"/>
        </w:rPr>
        <w:t>　　9.4 数据中心GPU中国企业SWOT分析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全球不同产品类型数据中心GPU销售额增长（CAGR）趋势2020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数据中心GPU行业目前发展现状</w:t>
      </w:r>
      <w:r>
        <w:rPr>
          <w:rFonts w:hint="eastAsia"/>
        </w:rPr>
        <w:br/>
      </w:r>
      <w:r>
        <w:rPr>
          <w:rFonts w:hint="eastAsia"/>
        </w:rPr>
        <w:t>　　表 4： 数据中心GPU发展趋势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全球主要地区数据中心GPU产量增速（CAGR）：（2020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全球主要地区数据中心GPU产量（2020-2025）&amp;（千个）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全球主要地区数据中心GPU产量（2026-2031）&amp;（千个）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全球主要地区数据中心GPU产量市场份额（2020-2025）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全球主要地区数据中心GPU产量（2026-2031）&amp;（千个）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全球主要地区数据中心GPU销售收入增速：（2020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全球主要地区数据中心GPU销售收入（2020-2025）&amp;（百万美元）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全球主要地区数据中心GPU销售收入市场份额（2020-2025）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全球主要地区数据中心GPU收入（2026-2031）&amp;（百万美元）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全球主要地区数据中心GPU收入市场份额（2026-2031）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全球主要地区数据中心GPU销量（千个）：2020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全球主要地区数据中心GPU销量（2020-2025）&amp;（千个）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全球主要地区数据中心GPU销量市场份额（2020-2025）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全球主要地区数据中心GPU销量（2026-2031）&amp;（千个）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全球主要地区数据中心GPU销量份额（2026-2031）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全球市场主要厂商数据中心GPU产能（2024-2025）&amp;（千个）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全球市场主要厂商数据中心GPU销量（2020-2025）&amp;（千个）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全球市场主要厂商数据中心GPU销量市场份额（2020-2025）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全球市场主要厂商数据中心GPU销售收入（2020-2025）&amp;（百万美元）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全球市场主要厂商数据中心GPU销售收入市场份额（2020-2025）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全球市场主要厂商数据中心GPU销售价格（2020-2025）&amp;（美元/个）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2024年全球主要生产商数据中心GPU收入排名（百万美元）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中国市场主要厂商数据中心GPU销量（2020-2025）&amp;（千个）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中国市场主要厂商数据中心GPU销量市场份额（2020-2025）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中国市场主要厂商数据中心GPU销售收入（2020-2025）&amp;（百万美元）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中国市场主要厂商数据中心GPU销售收入市场份额（2020-2025）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2024年中国主要生产商数据中心GPU收入排名（百万美元）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中国市场主要厂商数据中心GPU销售价格（2020-2025）&amp;（美元/个）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全球主要厂商数据中心GPU总部及产地分布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全球主要厂商成立时间及数据中心GPU商业化日期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全球主要厂商数据中心GPU产品类型及应用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2024年全球数据中心GPU主要厂商市场地位（第一梯队、第二梯队和第三梯队）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全球数据中心GPU市场投资、并购等现状分析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数据中心GPU生产基地、销售区域、竞争对手及市场地位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数据中心GPU产品规格、参数及市场应用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数据中心GPU销量（千个）、收入（百万美元）、价格（美元/个）及毛利率（2020-2025）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数据中心GPU生产基地、销售区域、竞争对手及市场地位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数据中心GPU产品规格、参数及市场应用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数据中心GPU销量（千个）、收入（百万美元）、价格（美元/个）及毛利率（2020-2025）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数据中心GPU生产基地、销售区域、竞争对手及市场地位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数据中心GPU产品规格、参数及市场应用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数据中心GPU销量（千个）、收入（百万美元）、价格（美元/个）及毛利率（2020-2025）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全球不同产品类型数据中心GPU销量（2020-2025年）&amp;（千个）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54： 全球不同产品类型数据中心GPU销量市场份额（2020-2025）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全球不同产品类型数据中心GPU销量预测（2026-2031）&amp;（千个）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全球市场不同产品类型数据中心GPU销量市场份额预测（2026-2031）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全球不同产品类型数据中心GPU收入（2020-2025年）&amp;（百万美元）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全球不同产品类型数据中心GPU收入市场份额（2020-2025）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全球不同产品类型数据中心GPU收入预测（2026-2031）&amp;（百万美元）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全球不同产品类型数据中心GPU收入市场份额预测（2026-2031）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全球不同应用数据中心GPU销量（2020-2025年）&amp;（千个）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62： 全球不同应用数据中心GPU销量市场份额（2020-2025）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全球不同应用数据中心GPU销量预测（2026-2031）&amp;（千个）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64： 全球市场不同应用数据中心GPU销量市场份额预测（2026-2031）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全球不同应用数据中心GPU收入（2020-2025年）&amp;（百万美元）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全球不同应用数据中心GPU收入市场份额（2020-2025）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全球不同应用数据中心GPU收入预测（2026-2031）&amp;（百万美元）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全球不同应用数据中心GPU收入市场份额预测（2026-2031）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数据中心GPU上游原料供应商及联系方式列表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数据中心GPU典型客户列表</w:t>
      </w:r>
      <w:r>
        <w:rPr>
          <w:rFonts w:hint="eastAsia"/>
        </w:rPr>
        <w:br/>
      </w:r>
      <w:r>
        <w:rPr>
          <w:rFonts w:hint="eastAsia"/>
        </w:rPr>
        <w:t>　　表 71： 数据中心GPU主要销售模式及销售渠道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数据中心GPU行业发展机遇及主要驱动因素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数据中心GPU行业发展面临的风险</w:t>
      </w:r>
      <w:r>
        <w:rPr>
          <w:rFonts w:hint="eastAsia"/>
        </w:rPr>
        <w:br/>
      </w:r>
      <w:r>
        <w:rPr>
          <w:rFonts w:hint="eastAsia"/>
        </w:rPr>
        <w:t>　　表 74： 数据中心GPU行业政策分析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数据中心GPU产品图片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全球不同产品类型数据中心GPU销售额2020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全球不同产品类型数据中心GPU市场份额2024 &amp; 2031</w:t>
      </w:r>
      <w:r>
        <w:rPr>
          <w:rFonts w:hint="eastAsia"/>
        </w:rPr>
        <w:br/>
      </w:r>
      <w:r>
        <w:rPr>
          <w:rFonts w:hint="eastAsia"/>
        </w:rPr>
        <w:t>　　图 4： AI推理产品图片</w:t>
      </w:r>
      <w:r>
        <w:rPr>
          <w:rFonts w:hint="eastAsia"/>
        </w:rPr>
        <w:br/>
      </w:r>
      <w:r>
        <w:rPr>
          <w:rFonts w:hint="eastAsia"/>
        </w:rPr>
        <w:t>　　图 5： AI训练产品图片</w:t>
      </w:r>
      <w:r>
        <w:rPr>
          <w:rFonts w:hint="eastAsia"/>
        </w:rPr>
        <w:br/>
      </w:r>
      <w:r>
        <w:rPr>
          <w:rFonts w:hint="eastAsia"/>
        </w:rPr>
        <w:t>　　图 6： 非AI产品图片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全球不同应用数据中心GPU市场份额2024 &amp; 2031</w:t>
      </w:r>
      <w:r>
        <w:rPr>
          <w:rFonts w:hint="eastAsia"/>
        </w:rPr>
        <w:br/>
      </w:r>
      <w:r>
        <w:rPr>
          <w:rFonts w:hint="eastAsia"/>
        </w:rPr>
        <w:t>　　图 9： 云服务提供商</w:t>
      </w:r>
      <w:r>
        <w:rPr>
          <w:rFonts w:hint="eastAsia"/>
        </w:rPr>
        <w:br/>
      </w:r>
      <w:r>
        <w:rPr>
          <w:rFonts w:hint="eastAsia"/>
        </w:rPr>
        <w:t>　　图 10： 企业</w:t>
      </w:r>
      <w:r>
        <w:rPr>
          <w:rFonts w:hint="eastAsia"/>
        </w:rPr>
        <w:br/>
      </w:r>
      <w:r>
        <w:rPr>
          <w:rFonts w:hint="eastAsia"/>
        </w:rPr>
        <w:t>　　图 11： 政府</w:t>
      </w:r>
      <w:r>
        <w:rPr>
          <w:rFonts w:hint="eastAsia"/>
        </w:rPr>
        <w:br/>
      </w:r>
      <w:r>
        <w:rPr>
          <w:rFonts w:hint="eastAsia"/>
        </w:rPr>
        <w:t>　　图 12： 全球数据中心GPU产能、产量、产能利用率及发展趋势（2020-2031）&amp;（千个）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全球数据中心GPU产量、需求量及发展趋势（2020-2031）&amp;（千个）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全球主要地区数据中心GPU产量（2020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全球主要地区数据中心GPU产量市场份额（2020-2031）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中国数据中心GPU产能、产量、产能利用率及发展趋势（2020-2031）&amp;（千个）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中国数据中心GPU产量、市场需求量及发展趋势（2020-2031）&amp;（千个）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全球数据中心GPU市场销售额及增长率：（2020-2031）&amp;（百万美元）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全球市场数据中心GPU市场规模：2020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全球市场数据中心GPU销量及增长率（2020-2031）&amp;（千个）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全球市场数据中心GPU价格趋势（2020-2031）&amp;（美元/个）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全球主要地区数据中心GPU销售收入（2020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全球主要地区数据中心GPU销售收入市场份额（2020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北美市场数据中心GPU销量及增长率（2020-2031）&amp;（千个）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北美市场数据中心GPU收入及增长率（2020-2031）&amp;（百万美元）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欧洲市场数据中心GPU销量及增长率（2020-2031）&amp;（千个）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欧洲市场数据中心GPU收入及增长率（2020-2031）&amp;（百万美元）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中国市场数据中心GPU销量及增长率（2020-2031）&amp;（千个）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中国市场数据中心GPU收入及增长率（2020-2031）&amp;（百万美元）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日本市场数据中心GPU销量及增长率（2020-2031）&amp;（千个）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日本市场数据中心GPU收入及增长率（2020-2031）&amp;（百万美元）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东南亚市场数据中心GPU销量及增长率（2020-2031）&amp;（千个）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东南亚市场数据中心GPU收入及增长率（2020-2031）&amp;（百万美元）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印度市场数据中心GPU销量及增长率（2020-2031）&amp;（千个）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印度市场数据中心GPU收入及增长率（2020-2031）&amp;（百万美元）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2024年全球市场主要厂商数据中心GPU销量市场份额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2024年全球市场主要厂商数据中心GPU收入市场份额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2024年中国市场主要厂商数据中心GPU销量市场份额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2024年中国市场主要厂商数据中心GPU收入市场份额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2024年全球前五大生产商数据中心GPU市场份额</w:t>
      </w:r>
      <w:r>
        <w:rPr>
          <w:rFonts w:hint="eastAsia"/>
        </w:rPr>
        <w:br/>
      </w:r>
      <w:r>
        <w:rPr>
          <w:rFonts w:hint="eastAsia"/>
        </w:rPr>
        <w:t>　　图 41： 2024年全球数据中心GPU第一梯队、第二梯队和第三梯队厂商及市场份额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全球不同产品类型数据中心GPU价格走势（2020-2031）&amp;（美元/个）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全球不同应用数据中心GPU价格走势（2020-2031）&amp;（美元/个）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数据中心GPU产业链</w:t>
      </w:r>
      <w:r>
        <w:rPr>
          <w:rFonts w:hint="eastAsia"/>
        </w:rPr>
        <w:br/>
      </w:r>
      <w:r>
        <w:rPr>
          <w:rFonts w:hint="eastAsia"/>
        </w:rPr>
        <w:t>　　图 45： 数据中心GPU中国企业SWOT分析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8c2881e134891" w:history="1">
        <w:r>
          <w:rPr>
            <w:rStyle w:val="Hyperlink"/>
          </w:rPr>
          <w:t>2025-2031年全球与中国数据中心GPU行业发展分析及市场前景预测报告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8c2881e134891" w:history="1">
        <w:r>
          <w:rPr>
            <w:rStyle w:val="Hyperlink"/>
          </w:rPr>
          <w:t>https://www.20087.com/2/12/ShuJuZhongXinGPUFaZhanQianJingFenXi.html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68cd19dcb4e43" w:history="1">
      <w:r>
        <w:rPr>
          <w:rStyle w:val="Hyperlink"/>
        </w:rPr>
        <w:t>2025-2031年全球与中国数据中心GPU行业发展分析及市场前景预测报告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ShuJuZhongXinGPUFaZhanQianJingFenXi.html" TargetMode="External" Id="Rb278c2881e13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ShuJuZhongXinGPUFaZhanQianJingFenXi.html" TargetMode="External" Id="Re3d68cd19dcb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2025-03-03T23:17:52Z</dcterms:created>
  <dcterms:modified xsi:type="dcterms:W3CDTF">2025-03-04T00:17:52Z</dcterms:modified>
  <dc:subject>2025-2031年全球与中国数据中心GPU行业发展分析及市场前景预测报告</dc:subject>
  <dc:title>2025-2031年全球与中国数据中心GPU行业发展分析及市场前景预测报告</dc:title>
  <cp:keywords>2025-2031年全球与中国数据中心GPU行业发展分析及市场前景预测报告</cp:keywords>
  <dc:description>2025-2031年全球与中国数据中心GPU行业发展分析及市场前景预测报告</dc:description>
</cp:coreProperties>
</file>