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3905c410154986" w:history="1">
              <w:r>
                <w:rPr>
                  <w:rStyle w:val="Hyperlink"/>
                </w:rPr>
                <w:t>2026-2032年中国气体比重计行业研究与前景趋势报告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3905c410154986" w:history="1">
              <w:r>
                <w:rPr>
                  <w:rStyle w:val="Hyperlink"/>
                </w:rPr>
                <w:t>2026-2032年中国气体比重计行业研究与前景趋势报告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3905c410154986" w:history="1">
                <w:r>
                  <w:rPr>
                    <w:rStyle w:val="Hyperlink"/>
                  </w:rPr>
                  <w:t>https://www.20087.com/2/52/QiTiBiZhongJiQianJing.html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体比重计是工业过程控制与能源计量的关键仪表，在天然气输送、石油化工及电力设备监测中承担着气体密度与纯度分析的核心职能。目前，设备技术已从传统的机械式向振动式与压力-温度补偿式转型。通过采用高稳定性石英晶体或金属谐振筒传感器，现代气体比重计能够实时测量气体密度、比重及分子量，精度达到0.1%以内。在六氟化硫电气设备中，集成密度继电器功能的监测装置，能够有效防止气体泄漏导致的绝缘失效，保障电网安全运行。随着工业物联网的普及，具备HART或Modbus通信协议的智能仪表，能够将现场数据实时上传至控制系统，实现远程监控与故障诊断。</w:t>
      </w:r>
      <w:r>
        <w:rPr>
          <w:rFonts w:hint="eastAsia"/>
        </w:rPr>
        <w:br/>
      </w:r>
      <w:r>
        <w:rPr>
          <w:rFonts w:hint="eastAsia"/>
        </w:rPr>
        <w:t>　　未来，气体比重计将向微型化集成、多组分分析及无线无源方向演进。市场调研网认为，微机电系统技术的应用，将把传感器体积缩小至芯片级，使其能够嵌入便携式气体分析仪或无人机检测载荷中，实现移动化监测。针对混合气体与复杂工艺环境，集成气相色谱或红外光谱模块的复合型比重计，将能够同步分析气体组分与密度，提供更全面的物性参数。此外，基于射频识别技术的无源传感器，将利用环境电磁波能量供电，彻底消除电池更换与维护成本，适用于长输管线与海上平台等无人值守场景，推动工业仪表向智能化、微型化与低功耗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3905c410154986" w:history="1">
        <w:r>
          <w:rPr>
            <w:rStyle w:val="Hyperlink"/>
          </w:rPr>
          <w:t>2026-2032年中国气体比重计行业研究与前景趋势报告</w:t>
        </w:r>
      </w:hyperlink>
      <w:r>
        <w:rPr>
          <w:rFonts w:hint="eastAsia"/>
        </w:rPr>
        <w:t>》，2025年气体比重计行业市场规模达 亿元，预计2032年市场规模将达 亿元，期间年均复合增长率（CAGR）达 %。报告基于行业供需变化规律，采用定性与定量相结合的分析方法，对气体比重计行业进行系统研究。报告客观呈现当前气体比重计市场规模、技术发展水平和竞争格局，分析气体比重计重点企业经营状况和市场表现。通过评估气体比重计行业发展前景，识别市场机遇与潜在风险，为企业战略规划、投资决策和经营管理提供有价值的参考依据。报告数据翔实、分析严谨，有助于企业把握气体比重计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气体比重计行业概述</w:t>
      </w:r>
      <w:r>
        <w:rPr>
          <w:rFonts w:hint="eastAsia"/>
        </w:rPr>
        <w:br/>
      </w:r>
      <w:r>
        <w:rPr>
          <w:rFonts w:hint="eastAsia"/>
        </w:rPr>
        <w:t>　　第一节 气体比重计定义与分类</w:t>
      </w:r>
      <w:r>
        <w:rPr>
          <w:rFonts w:hint="eastAsia"/>
        </w:rPr>
        <w:br/>
      </w:r>
      <w:r>
        <w:rPr>
          <w:rFonts w:hint="eastAsia"/>
        </w:rPr>
        <w:t>　　第二节 气体比重计应用领域</w:t>
      </w:r>
      <w:r>
        <w:rPr>
          <w:rFonts w:hint="eastAsia"/>
        </w:rPr>
        <w:br/>
      </w:r>
      <w:r>
        <w:rPr>
          <w:rFonts w:hint="eastAsia"/>
        </w:rPr>
        <w:t>　　第三节 气体比重计行业经济指标分析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气体比重计产业链及经营模式分析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三、气体比重计销售模式及销售渠道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全球气体比重计市场发展综述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2020-2025年全球气体比重计市场规模与趋势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主要国家与地区气体比重计市场分析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2026-2032年全球气体比重计行业发展趋势与前景预测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中国气体比重计行业市场分析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2025-2026年气体比重计产能与投资动态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一、国内气体比重计产能及利用情况</w:t>
      </w:r>
      <w:r>
        <w:rPr>
          <w:rFonts w:hint="eastAsia"/>
        </w:rPr>
        <w:br/>
      </w:r>
      <w:r>
        <w:rPr>
          <w:rFonts w:hint="eastAsia"/>
        </w:rPr>
        <w:t>　　　　二、气体比重计产能扩张与投资动态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2026-2032年气体比重计行业产量统计与趋势预测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一、2020-2025年气体比重计行业产量数据统计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1、2020-2025年气体比重计产量及增长趋势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2、2020-2025年气体比重计细分产品产量及份额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二、影响气体比重计产量的关键因素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三、2026-2032年气体比重计产量预测</w:t>
      </w:r>
      <w:r>
        <w:rPr>
          <w:rFonts w:hint="eastAsia"/>
        </w:rPr>
        <w:br/>
      </w:r>
      <w:r>
        <w:rPr>
          <w:rFonts w:hint="eastAsia"/>
        </w:rPr>
        <w:t>　　第三节 2026-2032年气体比重计市场需求与销售分析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一、2025-2026年气体比重计行业需求现状</w:t>
      </w:r>
      <w:r>
        <w:rPr>
          <w:rFonts w:hint="eastAsia"/>
        </w:rPr>
        <w:br/>
      </w:r>
      <w:r>
        <w:rPr>
          <w:rFonts w:hint="eastAsia"/>
        </w:rPr>
        <w:t>　　　　二、气体比重计客户群体与需求特点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三、2020-2025年气体比重计行业销售规模分析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四、2026-2032年气体比重计市场增长潜力与规模预测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中国气体比重计细分市场与下游应用领域分析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气体比重计细分市场分析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一、2025-2026年气体比重计主要细分产品市场现状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气体比重计下游应用与客户群体分析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一、2025-2026年气体比重计各应用领域市场现状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2025-2026年气体比重计行业技术发展现状及趋势分析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气体比重计行业技术发展现状分析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国内外气体比重计行业技术差异与原因</w:t>
      </w:r>
      <w:r>
        <w:rPr>
          <w:rFonts w:hint="eastAsia"/>
        </w:rPr>
        <w:br/>
      </w:r>
      <w:r>
        <w:rPr>
          <w:rFonts w:hint="eastAsia"/>
        </w:rPr>
        <w:t>　　第三节 气体比重计行业技术发展方向、趋势预测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提升气体比重计行业技术能力策略建议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气体比重计价格机制与竞争策略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一、2020-2025年气体比重计市场价格走势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气体比重计定价策略与方法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2026-2032年气体比重计价格竞争态势与趋势预测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中国气体比重计行业重点区域市场研究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2025-2026年重点区域气体比重计市场发展概况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二、2020-2025年气体比重计市场需求规模情况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三、2026-2032年气体比重计行业发展潜力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二、2020-2025年气体比重计市场需求规模情况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三、2026-2032年气体比重计行业发展潜力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二、2020-2025年气体比重计市场需求规模情况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三、2026-2032年气体比重计行业发展潜力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二、2020-2025年气体比重计市场需求规模情况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三、2026-2032年气体比重计行业发展潜力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二、2020-2025年气体比重计市场需求规模情况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三、2026-2032年气体比重计行业发展潜力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2020-2025年中国气体比重计行业进出口情况分析</w:t>
      </w:r>
      <w:r>
        <w:rPr>
          <w:rFonts w:hint="eastAsia"/>
        </w:rPr>
        <w:br/>
      </w:r>
      <w:r>
        <w:rPr>
          <w:rFonts w:hint="eastAsia"/>
        </w:rPr>
        <w:t>　　第一节 气体比重计行业进口情况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一、2020-2025年气体比重计进口规模及增长情况</w:t>
      </w:r>
      <w:r>
        <w:rPr>
          <w:rFonts w:hint="eastAsia"/>
        </w:rPr>
        <w:br/>
      </w:r>
      <w:r>
        <w:rPr>
          <w:rFonts w:hint="eastAsia"/>
        </w:rPr>
        <w:t>　　　　二、气体比重计主要进口来源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气体比重计行业出口情况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一、2020-2025年气体比重计出口规模及增长情况</w:t>
      </w:r>
      <w:r>
        <w:rPr>
          <w:rFonts w:hint="eastAsia"/>
        </w:rPr>
        <w:br/>
      </w:r>
      <w:r>
        <w:rPr>
          <w:rFonts w:hint="eastAsia"/>
        </w:rPr>
        <w:t>　　　　二、气体比重计主要出口目的地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2020-2025年中国气体比重计行业总体发展与财务状况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2020-2025年中国气体比重计行业规模情况</w:t>
      </w:r>
      <w:r>
        <w:rPr>
          <w:rFonts w:hint="eastAsia"/>
        </w:rPr>
        <w:br/>
      </w:r>
      <w:r>
        <w:rPr>
          <w:rFonts w:hint="eastAsia"/>
        </w:rPr>
        <w:t>　　　　一、气体比重计行业企业数量规模</w:t>
      </w:r>
      <w:r>
        <w:rPr>
          <w:rFonts w:hint="eastAsia"/>
        </w:rPr>
        <w:br/>
      </w:r>
      <w:r>
        <w:rPr>
          <w:rFonts w:hint="eastAsia"/>
        </w:rPr>
        <w:t>　　　　二、气体比重计行业从业人员规模</w:t>
      </w:r>
      <w:r>
        <w:rPr>
          <w:rFonts w:hint="eastAsia"/>
        </w:rPr>
        <w:br/>
      </w:r>
      <w:r>
        <w:rPr>
          <w:rFonts w:hint="eastAsia"/>
        </w:rPr>
        <w:t>　　　　三、气体比重计行业市场敏感性分析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2020-2025年中国气体比重计行业财务能力分析</w:t>
      </w:r>
      <w:r>
        <w:rPr>
          <w:rFonts w:hint="eastAsia"/>
        </w:rPr>
        <w:br/>
      </w:r>
      <w:r>
        <w:rPr>
          <w:rFonts w:hint="eastAsia"/>
        </w:rPr>
        <w:t>　　　　一、气体比重计行业盈利能力</w:t>
      </w:r>
      <w:r>
        <w:rPr>
          <w:rFonts w:hint="eastAsia"/>
        </w:rPr>
        <w:br/>
      </w:r>
      <w:r>
        <w:rPr>
          <w:rFonts w:hint="eastAsia"/>
        </w:rPr>
        <w:t>　　　　二、气体比重计行业偿债能力</w:t>
      </w:r>
      <w:r>
        <w:rPr>
          <w:rFonts w:hint="eastAsia"/>
        </w:rPr>
        <w:br/>
      </w:r>
      <w:r>
        <w:rPr>
          <w:rFonts w:hint="eastAsia"/>
        </w:rPr>
        <w:t>　　　　三、气体比重计行业营运能力</w:t>
      </w:r>
      <w:r>
        <w:rPr>
          <w:rFonts w:hint="eastAsia"/>
        </w:rPr>
        <w:br/>
      </w:r>
      <w:r>
        <w:rPr>
          <w:rFonts w:hint="eastAsia"/>
        </w:rPr>
        <w:t>　　　　四、气体比重计行业发展能力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气体比重计行业重点企业调研分析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二、企业气体比重计业务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二、企业气体比重计业务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二、企业气体比重计业务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二、企业气体比重计业务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二、企业气体比重计业务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二、企业气体比重计业务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中国气体比重计行业竞争格局分析</w:t>
      </w:r>
      <w:r>
        <w:rPr>
          <w:rFonts w:hint="eastAsia"/>
        </w:rPr>
        <w:br/>
      </w:r>
      <w:r>
        <w:rPr>
          <w:rFonts w:hint="eastAsia"/>
        </w:rPr>
        <w:t>　　第一节 气体比重计行业竞争格局总览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2025-2026年气体比重计行业竞争力分析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2020-2025年气体比重计行业企业并购活动分析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2025-2026年气体比重计行业会展与招投标活动分析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一、气体比重计行业会展活动及其市场影响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2026年中国气体比重计企业发展企业发展策略与建议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气体比重计销售模式与渠道策略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气体比重计品牌与市场推广策略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气体比重计研发投入与技术创新能力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气体比重计合作联盟与资源整合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中国气体比重计行业风险与对策</w:t>
      </w:r>
      <w:r>
        <w:rPr>
          <w:rFonts w:hint="eastAsia"/>
        </w:rPr>
        <w:br/>
      </w:r>
      <w:r>
        <w:rPr>
          <w:rFonts w:hint="eastAsia"/>
        </w:rPr>
        <w:t>　　第一节 气体比重计行业SWOT分析</w:t>
      </w:r>
      <w:r>
        <w:rPr>
          <w:rFonts w:hint="eastAsia"/>
        </w:rPr>
        <w:br/>
      </w:r>
      <w:r>
        <w:rPr>
          <w:rFonts w:hint="eastAsia"/>
        </w:rPr>
        <w:t>　　　　一、气体比重计行业优势</w:t>
      </w:r>
      <w:r>
        <w:rPr>
          <w:rFonts w:hint="eastAsia"/>
        </w:rPr>
        <w:br/>
      </w:r>
      <w:r>
        <w:rPr>
          <w:rFonts w:hint="eastAsia"/>
        </w:rPr>
        <w:t>　　　　二、气体比重计行业劣势</w:t>
      </w:r>
      <w:r>
        <w:rPr>
          <w:rFonts w:hint="eastAsia"/>
        </w:rPr>
        <w:br/>
      </w:r>
      <w:r>
        <w:rPr>
          <w:rFonts w:hint="eastAsia"/>
        </w:rPr>
        <w:t>　　　　三、气体比重计市场机会</w:t>
      </w:r>
      <w:r>
        <w:rPr>
          <w:rFonts w:hint="eastAsia"/>
        </w:rPr>
        <w:br/>
      </w:r>
      <w:r>
        <w:rPr>
          <w:rFonts w:hint="eastAsia"/>
        </w:rPr>
        <w:t>　　　　四、气体比重计市场威胁</w:t>
      </w:r>
      <w:r>
        <w:rPr>
          <w:rFonts w:hint="eastAsia"/>
        </w:rPr>
        <w:br/>
      </w:r>
      <w:r>
        <w:rPr>
          <w:rFonts w:hint="eastAsia"/>
        </w:rPr>
        <w:t>　　第二节 气体比重计行业风险及对策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2026-2032年中国气体比重计行业前景与发展趋势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2025-2026年气体比重计行业发展环境分析</w:t>
      </w:r>
      <w:r>
        <w:rPr>
          <w:rFonts w:hint="eastAsia"/>
        </w:rPr>
        <w:br/>
      </w:r>
      <w:r>
        <w:rPr>
          <w:rFonts w:hint="eastAsia"/>
        </w:rPr>
        <w:t>　　　　一、气体比重计行业主管部门与监管体制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二、气体比重计行业主要法律法规及政策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三、气体比重计行业标准与质量监管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2026-2032年气体比重计行业发展趋势与方向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2026-2032年气体比重计行业发展潜力与机遇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气体比重计行业研究结论与建议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(中智~林)气体比重计行业发展建议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2020-2025年中国气体比重计市场规模及增长情况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2020-2025年中国气体比重计行业产量及增长趋势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2026-2032年中国气体比重计行业产量预测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2020-2025年中国气体比重计行业市场需求及增长情况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2026-2032年中国气体比重计行业市场需求预测</w:t>
      </w:r>
      <w:r>
        <w:rPr>
          <w:rFonts w:hint="eastAsia"/>
        </w:rPr>
        <w:br/>
      </w:r>
      <w:r>
        <w:rPr>
          <w:rFonts w:hint="eastAsia"/>
        </w:rPr>
        <w:t>　　图表 **地区气体比重计市场规模及增长情况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**地区气体比重计行业市场需求情况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**地区气体比重计市场规模及增长情况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**地区气体比重计行业市场需求情况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2020-2025年中国气体比重计行业出口情况分析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气体比重计重点企业经营情况分析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2026年气体比重计行业壁垒</w:t>
      </w:r>
      <w:r>
        <w:rPr>
          <w:rFonts w:hint="eastAsia"/>
        </w:rPr>
        <w:br/>
      </w:r>
      <w:r>
        <w:rPr>
          <w:rFonts w:hint="eastAsia"/>
        </w:rPr>
        <w:t>　　图表 2026年气体比重计市场前景分析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2026-2032年中国气体比重计市场规模预测</w:t>
      </w:r>
      <w:r>
        <w:rPr>
          <w:rFonts w:hint="eastAsia"/>
        </w:rPr>
        <w:br/>
      </w:r>
      <w:r>
        <w:rPr>
          <w:rFonts w:hint="eastAsia"/>
        </w:rPr>
        <w:t>　　图表 2026年气体比重计发展趋势预测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3905c410154986" w:history="1">
        <w:r>
          <w:rPr>
            <w:rStyle w:val="Hyperlink"/>
          </w:rPr>
          <w:t>2026-2032年中国气体比重计行业研究与前景趋势报告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3905c410154986" w:history="1">
        <w:r>
          <w:rPr>
            <w:rStyle w:val="Hyperlink"/>
          </w:rPr>
          <w:t>https://www.20087.com/2/52/QiTiBiZhongJiQianJing.html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热点：气体浓度检测仪、气体比重计算、气体密度计、气体比重计检定规程、比重计、气体比重仪、气体密度排行、气体比重表排行表、氩气密度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b184bcd1b0468e" w:history="1">
      <w:r>
        <w:rPr>
          <w:rStyle w:val="Hyperlink"/>
        </w:rPr>
        <w:t>2026-2032年中国气体比重计行业研究与前景趋势报告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2/QiTiBiZhongJiQianJing.html" TargetMode="External" Id="Rb93905c4101549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2/QiTiBiZhongJiQianJing.html" TargetMode="External" Id="R62b184bcd1b046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2026-07-24T09:09:15Z</dcterms:created>
  <dcterms:modified xsi:type="dcterms:W3CDTF">2026-07-24T10:09:15Z</dcterms:modified>
  <dc:subject>2026-2032年中国气体比重计行业研究与前景趋势报告</dc:subject>
  <dc:title>2026-2032年中国气体比重计行业研究与前景趋势报告</dc:title>
  <cp:keywords>2026-2032年中国气体比重计行业研究与前景趋势报告</cp:keywords>
  <dc:description>2026-2032年中国气体比重计行业研究与前景趋势报告</dc:description>
</cp:coreProperties>
</file>