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bf9f3c9bf4585" w:history="1">
              <w:r>
                <w:rPr>
                  <w:rStyle w:val="Hyperlink"/>
                </w:rPr>
                <w:t>2025-2031年中国特种车辆行业研究分析及发展趋势预测报告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bf9f3c9bf4585" w:history="1">
              <w:r>
                <w:rPr>
                  <w:rStyle w:val="Hyperlink"/>
                </w:rPr>
                <w:t>2025-2031年中国特种车辆行业研究分析及发展趋势预测报告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bf9f3c9bf4585" w:history="1">
                <w:r>
                  <w:rPr>
                    <w:rStyle w:val="Hyperlink"/>
                  </w:rPr>
                  <w:t>https://www.20087.com/2/82/TeZhongCheLiangShiChangDiaoYanYu.html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具有特殊用途和功能的车辆，如消防车、救护车、工程车辆等。近年来，随着城市化进程的加快和公共安全意识的提高，特种车辆市场需求稳步增长。行业内技术不断进步，包括无人驾驶技术的应用、新材料的使用等，提高了车辆的安全性和效率。同时，市场竞争激烈，各厂商通过技术创新和服务提升来获得竞争优势。</w:t>
      </w:r>
      <w:r>
        <w:rPr>
          <w:rFonts w:hint="eastAsia"/>
        </w:rPr>
        <w:br/>
      </w:r>
      <w:r>
        <w:rPr>
          <w:rFonts w:hint="eastAsia"/>
        </w:rPr>
        <w:t>　　未来，特种车辆行业的发展将更加注重智能化和多功能化。一方面，随着自动驾驶技术的成熟，特种车辆将更加智能化，能够在复杂环境中自主完成任务，提高作业效率和安全性。另一方面，随着应急救援和公共服务需求的多样化，特种车辆将更加多功能化，以适应不同应用场景的需求。此外，随着新能源技术的发展，电动化将成为特种车辆的一个重要趋势，减少对环境的影响。</w:t>
      </w:r>
      <w:r>
        <w:rPr>
          <w:rFonts w:hint="eastAsia"/>
        </w:rPr>
        <w:br/>
      </w:r>
      <w:r>
        <w:rPr>
          <w:rFonts w:hint="eastAsia"/>
        </w:rPr>
        <w:t>　　《</w:t>
      </w:r>
      <w:hyperlink r:id="Rb29bf9f3c9bf4585" w:history="1">
        <w:r>
          <w:rPr>
            <w:rStyle w:val="Hyperlink"/>
          </w:rPr>
          <w:t>2025-2031年中国特种车辆行业研究分析及发展趋势预测报告</w:t>
        </w:r>
      </w:hyperlink>
      <w:r>
        <w:rPr>
          <w:rFonts w:hint="eastAsia"/>
        </w:rPr>
        <w:t>》基于多年市场监测与行业研究，全面分析了特种车辆行业的现状、市场需求及市场规模，详细解读了特种车辆产业链结构、价格趋势及细分市场特点。报告科学预测了行业前景与发展方向，重点剖析了品牌竞争格局、市场集中度及主要企业的经营表现，并通过SWOT分析揭示了特种车辆行业机遇与风险。为投资者和决策者提供专业、客观的战略建议，是把握特种车辆行业动态与投资机会的重要参考。</w:t>
      </w:r>
      <w:r>
        <w:rPr>
          <w:rFonts w:hint="eastAsia"/>
        </w:rPr>
        <w:br/>
      </w:r>
      <w:r>
        <w:rPr>
          <w:rFonts w:hint="eastAsia"/>
        </w:rPr>
        <w:br/>
      </w:r>
      <w:r>
        <w:rPr>
          <w:rFonts w:hint="eastAsia"/>
        </w:rPr>
        <w:t>第一章 特种车辆行业发展概述</w:t>
      </w:r>
      <w:r>
        <w:rPr>
          <w:rFonts w:hint="eastAsia"/>
        </w:rPr>
        <w:br/>
      </w:r>
      <w:r>
        <w:rPr>
          <w:rFonts w:hint="eastAsia"/>
        </w:rPr>
        <w:t>　　第一节 特种车辆定义及分类</w:t>
      </w:r>
      <w:r>
        <w:rPr>
          <w:rFonts w:hint="eastAsia"/>
        </w:rPr>
        <w:br/>
      </w:r>
      <w:r>
        <w:rPr>
          <w:rFonts w:hint="eastAsia"/>
        </w:rPr>
        <w:t>　　　　一、特种车辆的定义</w:t>
      </w:r>
      <w:r>
        <w:rPr>
          <w:rFonts w:hint="eastAsia"/>
        </w:rPr>
        <w:br/>
      </w:r>
      <w:r>
        <w:rPr>
          <w:rFonts w:hint="eastAsia"/>
        </w:rPr>
        <w:t>　　　　二、特种车辆的种类</w:t>
      </w:r>
      <w:r>
        <w:rPr>
          <w:rFonts w:hint="eastAsia"/>
        </w:rPr>
        <w:br/>
      </w:r>
      <w:r>
        <w:rPr>
          <w:rFonts w:hint="eastAsia"/>
        </w:rPr>
        <w:t>　　　　三、特种车辆的特性</w:t>
      </w:r>
      <w:r>
        <w:rPr>
          <w:rFonts w:hint="eastAsia"/>
        </w:rPr>
        <w:br/>
      </w:r>
      <w:r>
        <w:rPr>
          <w:rFonts w:hint="eastAsia"/>
        </w:rPr>
        <w:t>　　　　节 特种车辆产业链分析</w:t>
      </w:r>
      <w:r>
        <w:rPr>
          <w:rFonts w:hint="eastAsia"/>
        </w:rPr>
        <w:br/>
      </w:r>
      <w:r>
        <w:rPr>
          <w:rFonts w:hint="eastAsia"/>
        </w:rPr>
        <w:br/>
      </w:r>
      <w:r>
        <w:rPr>
          <w:rFonts w:hint="eastAsia"/>
        </w:rPr>
        <w:t>第二章 全球特种车辆市场发展分析</w:t>
      </w:r>
      <w:r>
        <w:rPr>
          <w:rFonts w:hint="eastAsia"/>
        </w:rPr>
        <w:br/>
      </w:r>
      <w:r>
        <w:rPr>
          <w:rFonts w:hint="eastAsia"/>
        </w:rPr>
        <w:t>　　第一节 2020-2025年全球特种车辆市场分析</w:t>
      </w:r>
      <w:r>
        <w:rPr>
          <w:rFonts w:hint="eastAsia"/>
        </w:rPr>
        <w:br/>
      </w:r>
      <w:r>
        <w:rPr>
          <w:rFonts w:hint="eastAsia"/>
        </w:rPr>
        <w:t>　　第二节 2020-2025年中外特种车辆市场对比</w:t>
      </w:r>
      <w:r>
        <w:rPr>
          <w:rFonts w:hint="eastAsia"/>
        </w:rPr>
        <w:br/>
      </w:r>
      <w:r>
        <w:rPr>
          <w:rFonts w:hint="eastAsia"/>
        </w:rPr>
        <w:br/>
      </w:r>
      <w:r>
        <w:rPr>
          <w:rFonts w:hint="eastAsia"/>
        </w:rPr>
        <w:t>第三章 我国特种车辆行业发展现状</w:t>
      </w:r>
      <w:r>
        <w:rPr>
          <w:rFonts w:hint="eastAsia"/>
        </w:rPr>
        <w:br/>
      </w:r>
      <w:r>
        <w:rPr>
          <w:rFonts w:hint="eastAsia"/>
        </w:rPr>
        <w:t>　　第一节 我国特种车辆行业发展现状</w:t>
      </w:r>
      <w:r>
        <w:rPr>
          <w:rFonts w:hint="eastAsia"/>
        </w:rPr>
        <w:br/>
      </w:r>
      <w:r>
        <w:rPr>
          <w:rFonts w:hint="eastAsia"/>
        </w:rPr>
        <w:t>　　　　一、特种车辆行业品牌发展现状</w:t>
      </w:r>
      <w:r>
        <w:rPr>
          <w:rFonts w:hint="eastAsia"/>
        </w:rPr>
        <w:br/>
      </w:r>
      <w:r>
        <w:rPr>
          <w:rFonts w:hint="eastAsia"/>
        </w:rPr>
        <w:t>　　　　二、特种车辆行业消费市场现状</w:t>
      </w:r>
      <w:r>
        <w:rPr>
          <w:rFonts w:hint="eastAsia"/>
        </w:rPr>
        <w:br/>
      </w:r>
      <w:r>
        <w:rPr>
          <w:rFonts w:hint="eastAsia"/>
        </w:rPr>
        <w:t>　　第二节 2020-2025年特种车辆行业发展情况分析</w:t>
      </w:r>
      <w:r>
        <w:rPr>
          <w:rFonts w:hint="eastAsia"/>
        </w:rPr>
        <w:br/>
      </w:r>
      <w:r>
        <w:rPr>
          <w:rFonts w:hint="eastAsia"/>
        </w:rPr>
        <w:t>　　第三节 2020-2025年特种车辆行业运行分析</w:t>
      </w:r>
      <w:r>
        <w:rPr>
          <w:rFonts w:hint="eastAsia"/>
        </w:rPr>
        <w:br/>
      </w:r>
      <w:r>
        <w:rPr>
          <w:rFonts w:hint="eastAsia"/>
        </w:rPr>
        <w:t>　　　　一、2020-2025年特种车辆行业产销运行分析</w:t>
      </w:r>
      <w:r>
        <w:rPr>
          <w:rFonts w:hint="eastAsia"/>
        </w:rPr>
        <w:br/>
      </w:r>
      <w:r>
        <w:rPr>
          <w:rFonts w:hint="eastAsia"/>
        </w:rPr>
        <w:t>　　　　二、2020-2025年特种车辆行业利润情况分析</w:t>
      </w:r>
      <w:r>
        <w:rPr>
          <w:rFonts w:hint="eastAsia"/>
        </w:rPr>
        <w:br/>
      </w:r>
      <w:r>
        <w:rPr>
          <w:rFonts w:hint="eastAsia"/>
        </w:rPr>
        <w:t>　　　　三、2020-2025年特种车辆行业发展周期分析</w:t>
      </w:r>
      <w:r>
        <w:rPr>
          <w:rFonts w:hint="eastAsia"/>
        </w:rPr>
        <w:br/>
      </w:r>
      <w:r>
        <w:rPr>
          <w:rFonts w:hint="eastAsia"/>
        </w:rPr>
        <w:t>　　　　四、2025-2031年特种车辆行业发展机遇分析</w:t>
      </w:r>
      <w:r>
        <w:rPr>
          <w:rFonts w:hint="eastAsia"/>
        </w:rPr>
        <w:br/>
      </w:r>
      <w:r>
        <w:rPr>
          <w:rFonts w:hint="eastAsia"/>
        </w:rPr>
        <w:t>　　　　五、2025-2031年特种车辆行业利润增速预测</w:t>
      </w:r>
      <w:r>
        <w:rPr>
          <w:rFonts w:hint="eastAsia"/>
        </w:rPr>
        <w:br/>
      </w:r>
      <w:r>
        <w:rPr>
          <w:rFonts w:hint="eastAsia"/>
        </w:rPr>
        <w:t>　　　　章 我国特种车辆市场发展研究</w:t>
      </w:r>
      <w:r>
        <w:rPr>
          <w:rFonts w:hint="eastAsia"/>
        </w:rPr>
        <w:br/>
      </w:r>
      <w:r>
        <w:rPr>
          <w:rFonts w:hint="eastAsia"/>
        </w:rPr>
        <w:t>　　第一节 2025年我国特种车辆市场发展研究</w:t>
      </w:r>
      <w:r>
        <w:rPr>
          <w:rFonts w:hint="eastAsia"/>
        </w:rPr>
        <w:br/>
      </w:r>
      <w:r>
        <w:rPr>
          <w:rFonts w:hint="eastAsia"/>
        </w:rPr>
        <w:t>　　第二节 2025年我国特种车辆市场情况</w:t>
      </w:r>
      <w:r>
        <w:rPr>
          <w:rFonts w:hint="eastAsia"/>
        </w:rPr>
        <w:br/>
      </w:r>
      <w:r>
        <w:rPr>
          <w:rFonts w:hint="eastAsia"/>
        </w:rPr>
        <w:t>　　　　一、我国特种车辆产销情况</w:t>
      </w:r>
      <w:r>
        <w:rPr>
          <w:rFonts w:hint="eastAsia"/>
        </w:rPr>
        <w:br/>
      </w:r>
      <w:r>
        <w:rPr>
          <w:rFonts w:hint="eastAsia"/>
        </w:rPr>
        <w:t>　　　　二、2025年我国特种车辆市场价格情况</w:t>
      </w:r>
      <w:r>
        <w:rPr>
          <w:rFonts w:hint="eastAsia"/>
        </w:rPr>
        <w:br/>
      </w:r>
      <w:r>
        <w:rPr>
          <w:rFonts w:hint="eastAsia"/>
        </w:rPr>
        <w:br/>
      </w:r>
      <w:r>
        <w:rPr>
          <w:rFonts w:hint="eastAsia"/>
        </w:rPr>
        <w:t>第五章 我国特种车辆行业进出口分析</w:t>
      </w:r>
      <w:r>
        <w:rPr>
          <w:rFonts w:hint="eastAsia"/>
        </w:rPr>
        <w:br/>
      </w:r>
      <w:r>
        <w:rPr>
          <w:rFonts w:hint="eastAsia"/>
        </w:rPr>
        <w:t>　　第一节 我国特种车辆行业进口分析</w:t>
      </w:r>
      <w:r>
        <w:rPr>
          <w:rFonts w:hint="eastAsia"/>
        </w:rPr>
        <w:br/>
      </w:r>
      <w:r>
        <w:rPr>
          <w:rFonts w:hint="eastAsia"/>
        </w:rPr>
        <w:t>　　第二节 我国特种车辆行业出口分析</w:t>
      </w:r>
      <w:r>
        <w:rPr>
          <w:rFonts w:hint="eastAsia"/>
        </w:rPr>
        <w:br/>
      </w:r>
      <w:r>
        <w:rPr>
          <w:rFonts w:hint="eastAsia"/>
        </w:rPr>
        <w:t>　　第三节 我国特种车辆进出口预测</w:t>
      </w:r>
      <w:r>
        <w:rPr>
          <w:rFonts w:hint="eastAsia"/>
        </w:rPr>
        <w:br/>
      </w:r>
      <w:r>
        <w:rPr>
          <w:rFonts w:hint="eastAsia"/>
        </w:rPr>
        <w:t>　　　　一、2025-2031年特种车辆进口预测</w:t>
      </w:r>
      <w:r>
        <w:rPr>
          <w:rFonts w:hint="eastAsia"/>
        </w:rPr>
        <w:br/>
      </w:r>
      <w:r>
        <w:rPr>
          <w:rFonts w:hint="eastAsia"/>
        </w:rPr>
        <w:t>　　　　二、2025-2031年特种车辆出口预测</w:t>
      </w:r>
      <w:r>
        <w:rPr>
          <w:rFonts w:hint="eastAsia"/>
        </w:rPr>
        <w:br/>
      </w:r>
      <w:r>
        <w:rPr>
          <w:rFonts w:hint="eastAsia"/>
        </w:rPr>
        <w:br/>
      </w:r>
      <w:r>
        <w:rPr>
          <w:rFonts w:hint="eastAsia"/>
        </w:rPr>
        <w:t>第六章 特种车辆行业上下游产业分析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四、行业市场发展对特种车辆行业的影响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四、行业市场发展对特种车辆行业的影响</w:t>
      </w:r>
      <w:r>
        <w:rPr>
          <w:rFonts w:hint="eastAsia"/>
        </w:rPr>
        <w:br/>
      </w:r>
      <w:r>
        <w:rPr>
          <w:rFonts w:hint="eastAsia"/>
        </w:rPr>
        <w:br/>
      </w:r>
      <w:r>
        <w:rPr>
          <w:rFonts w:hint="eastAsia"/>
        </w:rPr>
        <w:t>第七章 宏观经济对特种车辆行业影响分析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2025年特种车辆行业融资环境分析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国内特种车辆行业相关政策及影响分析</w:t>
      </w:r>
      <w:r>
        <w:rPr>
          <w:rFonts w:hint="eastAsia"/>
        </w:rPr>
        <w:br/>
      </w:r>
      <w:r>
        <w:rPr>
          <w:rFonts w:hint="eastAsia"/>
        </w:rPr>
        <w:t>　　　　一、特种车辆行业的具体政策</w:t>
      </w:r>
      <w:r>
        <w:rPr>
          <w:rFonts w:hint="eastAsia"/>
        </w:rPr>
        <w:br/>
      </w:r>
      <w:r>
        <w:rPr>
          <w:rFonts w:hint="eastAsia"/>
        </w:rPr>
        <w:t>　　　　二、政策特点与影响分析</w:t>
      </w:r>
      <w:r>
        <w:rPr>
          <w:rFonts w:hint="eastAsia"/>
        </w:rPr>
        <w:br/>
      </w:r>
      <w:r>
        <w:rPr>
          <w:rFonts w:hint="eastAsia"/>
        </w:rPr>
        <w:t>　　第四节 2025年新经济形势对特种车辆行业经营环境影响分析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第八章 重点特种车辆企业竞争分析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中国第一汽车集团公司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东风汽车股份有限公司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中国重汽集团湖北华威专用汽车有限公司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章 未来特种车辆行业发展预测</w:t>
      </w:r>
      <w:r>
        <w:rPr>
          <w:rFonts w:hint="eastAsia"/>
        </w:rPr>
        <w:br/>
      </w:r>
      <w:r>
        <w:rPr>
          <w:rFonts w:hint="eastAsia"/>
        </w:rPr>
        <w:t>　　第一节 未来特种车辆需求与消费预测</w:t>
      </w:r>
      <w:r>
        <w:rPr>
          <w:rFonts w:hint="eastAsia"/>
        </w:rPr>
        <w:br/>
      </w:r>
      <w:r>
        <w:rPr>
          <w:rFonts w:hint="eastAsia"/>
        </w:rPr>
        <w:t>　　　　一、2025-2031年特种车辆市场规模预测</w:t>
      </w:r>
      <w:r>
        <w:rPr>
          <w:rFonts w:hint="eastAsia"/>
        </w:rPr>
        <w:br/>
      </w:r>
      <w:r>
        <w:rPr>
          <w:rFonts w:hint="eastAsia"/>
        </w:rPr>
        <w:t>　　　　二、2025-2031年特种车辆行业销售收入预测</w:t>
      </w:r>
      <w:r>
        <w:rPr>
          <w:rFonts w:hint="eastAsia"/>
        </w:rPr>
        <w:br/>
      </w:r>
      <w:r>
        <w:rPr>
          <w:rFonts w:hint="eastAsia"/>
        </w:rPr>
        <w:t>　　第二节 2025-2031年中国特种车辆行业供需预测</w:t>
      </w:r>
      <w:r>
        <w:rPr>
          <w:rFonts w:hint="eastAsia"/>
        </w:rPr>
        <w:br/>
      </w:r>
      <w:r>
        <w:rPr>
          <w:rFonts w:hint="eastAsia"/>
        </w:rPr>
        <w:t>　　　　一、2025-2031年中国特种车辆供给预测</w:t>
      </w:r>
      <w:r>
        <w:rPr>
          <w:rFonts w:hint="eastAsia"/>
        </w:rPr>
        <w:br/>
      </w:r>
      <w:r>
        <w:rPr>
          <w:rFonts w:hint="eastAsia"/>
        </w:rPr>
        <w:t>　　　　二、2025-2031年中国特种车辆需求预测</w:t>
      </w:r>
      <w:r>
        <w:rPr>
          <w:rFonts w:hint="eastAsia"/>
        </w:rPr>
        <w:br/>
      </w:r>
      <w:r>
        <w:rPr>
          <w:rFonts w:hint="eastAsia"/>
        </w:rPr>
        <w:t>　　　　三、2025-2031年中国特种车辆产品价格预测</w:t>
      </w:r>
      <w:r>
        <w:rPr>
          <w:rFonts w:hint="eastAsia"/>
        </w:rPr>
        <w:br/>
      </w:r>
      <w:r>
        <w:rPr>
          <w:rFonts w:hint="eastAsia"/>
        </w:rPr>
        <w:t>　　　　章 特种车辆行业投资机会与风险86</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特种车辆行业投资效益分析</w:t>
      </w:r>
      <w:r>
        <w:rPr>
          <w:rFonts w:hint="eastAsia"/>
        </w:rPr>
        <w:br/>
      </w:r>
      <w:r>
        <w:rPr>
          <w:rFonts w:hint="eastAsia"/>
        </w:rPr>
        <w:t>　　　　一、2025-2031年特种车辆行业的投资方向</w:t>
      </w:r>
      <w:r>
        <w:rPr>
          <w:rFonts w:hint="eastAsia"/>
        </w:rPr>
        <w:br/>
      </w:r>
      <w:r>
        <w:rPr>
          <w:rFonts w:hint="eastAsia"/>
        </w:rPr>
        <w:t>　　　　二、2025-2031年特种车辆行业投资的建议</w:t>
      </w:r>
      <w:r>
        <w:rPr>
          <w:rFonts w:hint="eastAsia"/>
        </w:rPr>
        <w:br/>
      </w:r>
      <w:r>
        <w:rPr>
          <w:rFonts w:hint="eastAsia"/>
        </w:rPr>
        <w:t>　　第三节 特种车辆行业投资风险及控制策略分析</w:t>
      </w:r>
      <w:r>
        <w:rPr>
          <w:rFonts w:hint="eastAsia"/>
        </w:rPr>
        <w:br/>
      </w:r>
      <w:r>
        <w:rPr>
          <w:rFonts w:hint="eastAsia"/>
        </w:rPr>
        <w:t>　　　　一、2025-2031年特种车辆行业市场风险及控制策略</w:t>
      </w:r>
      <w:r>
        <w:rPr>
          <w:rFonts w:hint="eastAsia"/>
        </w:rPr>
        <w:br/>
      </w:r>
      <w:r>
        <w:rPr>
          <w:rFonts w:hint="eastAsia"/>
        </w:rPr>
        <w:t>　　　　二、2025-2031年特种车辆行业政策风险及控制策略</w:t>
      </w:r>
      <w:r>
        <w:rPr>
          <w:rFonts w:hint="eastAsia"/>
        </w:rPr>
        <w:br/>
      </w:r>
      <w:r>
        <w:rPr>
          <w:rFonts w:hint="eastAsia"/>
        </w:rPr>
        <w:t>　　　　三、2025-2031年特种车辆行业经营风险及控制策略</w:t>
      </w:r>
      <w:r>
        <w:rPr>
          <w:rFonts w:hint="eastAsia"/>
        </w:rPr>
        <w:br/>
      </w:r>
      <w:r>
        <w:rPr>
          <w:rFonts w:hint="eastAsia"/>
        </w:rPr>
        <w:t>　　　　四、2025-2031年特种车辆行业技术风险及控制策略</w:t>
      </w:r>
      <w:r>
        <w:rPr>
          <w:rFonts w:hint="eastAsia"/>
        </w:rPr>
        <w:br/>
      </w:r>
      <w:r>
        <w:rPr>
          <w:rFonts w:hint="eastAsia"/>
        </w:rPr>
        <w:t>　　第四节 中-智林-－投资建议91</w:t>
      </w:r>
      <w:r>
        <w:rPr>
          <w:rFonts w:hint="eastAsia"/>
        </w:rPr>
        <w:br/>
      </w:r>
      <w:r>
        <w:rPr>
          <w:rFonts w:hint="eastAsia"/>
        </w:rPr>
        <w:br/>
      </w:r>
      <w:r>
        <w:rPr>
          <w:rFonts w:hint="eastAsia"/>
        </w:rPr>
        <w:t>图表目录</w:t>
      </w:r>
      <w:r>
        <w:rPr>
          <w:rFonts w:hint="eastAsia"/>
        </w:rPr>
        <w:br/>
      </w:r>
      <w:r>
        <w:rPr>
          <w:rFonts w:hint="eastAsia"/>
        </w:rPr>
        <w:t>　　图表 1 特种车辆分类图</w:t>
      </w:r>
      <w:r>
        <w:rPr>
          <w:rFonts w:hint="eastAsia"/>
        </w:rPr>
        <w:br/>
      </w:r>
      <w:r>
        <w:rPr>
          <w:rFonts w:hint="eastAsia"/>
        </w:rPr>
        <w:t>　　图表 2 专用汽车国内等主要品牌</w:t>
      </w:r>
      <w:r>
        <w:rPr>
          <w:rFonts w:hint="eastAsia"/>
        </w:rPr>
        <w:br/>
      </w:r>
      <w:r>
        <w:rPr>
          <w:rFonts w:hint="eastAsia"/>
        </w:rPr>
        <w:t>　　图表 3 2020-2025年我国特种车行业销量及增长情况</w:t>
      </w:r>
      <w:r>
        <w:rPr>
          <w:rFonts w:hint="eastAsia"/>
        </w:rPr>
        <w:br/>
      </w:r>
      <w:r>
        <w:rPr>
          <w:rFonts w:hint="eastAsia"/>
        </w:rPr>
        <w:t>　　图表 4 2020-2025年我国特种车行业销量及增长对比</w:t>
      </w:r>
      <w:r>
        <w:rPr>
          <w:rFonts w:hint="eastAsia"/>
        </w:rPr>
        <w:br/>
      </w:r>
      <w:r>
        <w:rPr>
          <w:rFonts w:hint="eastAsia"/>
        </w:rPr>
        <w:t>　　图表 5 2020-2025年我国特种车行业销售收入及增长情况</w:t>
      </w:r>
      <w:r>
        <w:rPr>
          <w:rFonts w:hint="eastAsia"/>
        </w:rPr>
        <w:br/>
      </w:r>
      <w:r>
        <w:rPr>
          <w:rFonts w:hint="eastAsia"/>
        </w:rPr>
        <w:t>　　图表 6 2020-2025年我国特种车行业销售收入及增长对比</w:t>
      </w:r>
      <w:r>
        <w:rPr>
          <w:rFonts w:hint="eastAsia"/>
        </w:rPr>
        <w:br/>
      </w:r>
      <w:r>
        <w:rPr>
          <w:rFonts w:hint="eastAsia"/>
        </w:rPr>
        <w:t>　　图表 7 2020-2025年我国特种车行业利润总额及增长情况</w:t>
      </w:r>
      <w:r>
        <w:rPr>
          <w:rFonts w:hint="eastAsia"/>
        </w:rPr>
        <w:br/>
      </w:r>
      <w:r>
        <w:rPr>
          <w:rFonts w:hint="eastAsia"/>
        </w:rPr>
        <w:t>　　图表 8 2020-2025年我国特种车行业利润总额及增长对比</w:t>
      </w:r>
      <w:r>
        <w:rPr>
          <w:rFonts w:hint="eastAsia"/>
        </w:rPr>
        <w:br/>
      </w:r>
      <w:r>
        <w:rPr>
          <w:rFonts w:hint="eastAsia"/>
        </w:rPr>
        <w:t>　　图表 9 2025-2031年我国特种车行业利润总额预测图</w:t>
      </w:r>
      <w:r>
        <w:rPr>
          <w:rFonts w:hint="eastAsia"/>
        </w:rPr>
        <w:br/>
      </w:r>
      <w:r>
        <w:rPr>
          <w:rFonts w:hint="eastAsia"/>
        </w:rPr>
        <w:t>　　图表 10 2020-2025年我国特种车行业产量及增长情况</w:t>
      </w:r>
      <w:r>
        <w:rPr>
          <w:rFonts w:hint="eastAsia"/>
        </w:rPr>
        <w:br/>
      </w:r>
      <w:r>
        <w:rPr>
          <w:rFonts w:hint="eastAsia"/>
        </w:rPr>
        <w:t>　　图表 11 2020-2025年我国特种车行业产量及增长对比</w:t>
      </w:r>
      <w:r>
        <w:rPr>
          <w:rFonts w:hint="eastAsia"/>
        </w:rPr>
        <w:br/>
      </w:r>
      <w:r>
        <w:rPr>
          <w:rFonts w:hint="eastAsia"/>
        </w:rPr>
        <w:t>　　图表 12 近3年中国国际海运集装箱（集团）股份有限公司资产负债率变化情况</w:t>
      </w:r>
      <w:r>
        <w:rPr>
          <w:rFonts w:hint="eastAsia"/>
        </w:rPr>
        <w:br/>
      </w:r>
      <w:r>
        <w:rPr>
          <w:rFonts w:hint="eastAsia"/>
        </w:rPr>
        <w:t>　　图表 13 近3年中国国际海运集装箱（集团）股份有限公司产权比率变化情况</w:t>
      </w:r>
      <w:r>
        <w:rPr>
          <w:rFonts w:hint="eastAsia"/>
        </w:rPr>
        <w:br/>
      </w:r>
      <w:r>
        <w:rPr>
          <w:rFonts w:hint="eastAsia"/>
        </w:rPr>
        <w:t>　　图表 14 近3年中国国际海运集装箱（集团）股份有限公司固定资产周转次数情况</w:t>
      </w:r>
      <w:r>
        <w:rPr>
          <w:rFonts w:hint="eastAsia"/>
        </w:rPr>
        <w:br/>
      </w:r>
      <w:r>
        <w:rPr>
          <w:rFonts w:hint="eastAsia"/>
        </w:rPr>
        <w:t>　　图表 15 近3年中国国际海运集装箱（集团）股份有限公司流动资产周转次数变化情况</w:t>
      </w:r>
      <w:r>
        <w:rPr>
          <w:rFonts w:hint="eastAsia"/>
        </w:rPr>
        <w:br/>
      </w:r>
      <w:r>
        <w:rPr>
          <w:rFonts w:hint="eastAsia"/>
        </w:rPr>
        <w:t>　　图表 16 近3年中国国际海运集装箱（集团）股份有限公司总资产周转次数变化情况</w:t>
      </w:r>
      <w:r>
        <w:rPr>
          <w:rFonts w:hint="eastAsia"/>
        </w:rPr>
        <w:br/>
      </w:r>
      <w:r>
        <w:rPr>
          <w:rFonts w:hint="eastAsia"/>
        </w:rPr>
        <w:t>　　图表 17 近3年中国国际海运集装箱（集团）股份有限公司销售毛利率变化情况</w:t>
      </w:r>
      <w:r>
        <w:rPr>
          <w:rFonts w:hint="eastAsia"/>
        </w:rPr>
        <w:br/>
      </w:r>
      <w:r>
        <w:rPr>
          <w:rFonts w:hint="eastAsia"/>
        </w:rPr>
        <w:t>　　图表 18 近3年中国第一汽车集团公司资产负债率变化情况</w:t>
      </w:r>
      <w:r>
        <w:rPr>
          <w:rFonts w:hint="eastAsia"/>
        </w:rPr>
        <w:br/>
      </w:r>
      <w:r>
        <w:rPr>
          <w:rFonts w:hint="eastAsia"/>
        </w:rPr>
        <w:t>　　图表 19 近3年中国第一汽车集团公司产权比率变化情况</w:t>
      </w:r>
      <w:r>
        <w:rPr>
          <w:rFonts w:hint="eastAsia"/>
        </w:rPr>
        <w:br/>
      </w:r>
      <w:r>
        <w:rPr>
          <w:rFonts w:hint="eastAsia"/>
        </w:rPr>
        <w:t>　　图表 20 近3年中国第一汽车集团公司已获利息倍数变化情况</w:t>
      </w:r>
      <w:r>
        <w:rPr>
          <w:rFonts w:hint="eastAsia"/>
        </w:rPr>
        <w:br/>
      </w:r>
      <w:r>
        <w:rPr>
          <w:rFonts w:hint="eastAsia"/>
        </w:rPr>
        <w:t>　　图表 21 近3年中国第一汽车集团公司固定资产周转次数情况</w:t>
      </w:r>
      <w:r>
        <w:rPr>
          <w:rFonts w:hint="eastAsia"/>
        </w:rPr>
        <w:br/>
      </w:r>
      <w:r>
        <w:rPr>
          <w:rFonts w:hint="eastAsia"/>
        </w:rPr>
        <w:t>　　图表 22 近3年中国第一汽车集团公司流动资产周转次数变化情况</w:t>
      </w:r>
      <w:r>
        <w:rPr>
          <w:rFonts w:hint="eastAsia"/>
        </w:rPr>
        <w:br/>
      </w:r>
      <w:r>
        <w:rPr>
          <w:rFonts w:hint="eastAsia"/>
        </w:rPr>
        <w:t>　　图表 23 近3年中国第一汽车集团公司总资产周转次数变化情况</w:t>
      </w:r>
      <w:r>
        <w:rPr>
          <w:rFonts w:hint="eastAsia"/>
        </w:rPr>
        <w:br/>
      </w:r>
      <w:r>
        <w:rPr>
          <w:rFonts w:hint="eastAsia"/>
        </w:rPr>
        <w:t>　　图表 24 近3年中国第一汽车集团公司销售毛利率变化情况</w:t>
      </w:r>
      <w:r>
        <w:rPr>
          <w:rFonts w:hint="eastAsia"/>
        </w:rPr>
        <w:br/>
      </w:r>
      <w:r>
        <w:rPr>
          <w:rFonts w:hint="eastAsia"/>
        </w:rPr>
        <w:t>　　图表 25 近3年东风汽车股份有限公司资产负债率变化情况</w:t>
      </w:r>
      <w:r>
        <w:rPr>
          <w:rFonts w:hint="eastAsia"/>
        </w:rPr>
        <w:br/>
      </w:r>
      <w:r>
        <w:rPr>
          <w:rFonts w:hint="eastAsia"/>
        </w:rPr>
        <w:t>　　图表 26 近3年东风汽车股份有限公司产权比率变化情况</w:t>
      </w:r>
      <w:r>
        <w:rPr>
          <w:rFonts w:hint="eastAsia"/>
        </w:rPr>
        <w:br/>
      </w:r>
      <w:r>
        <w:rPr>
          <w:rFonts w:hint="eastAsia"/>
        </w:rPr>
        <w:t>　　图表 27 近3年东风汽车股份有限公司已获利息倍数变化情况</w:t>
      </w:r>
      <w:r>
        <w:rPr>
          <w:rFonts w:hint="eastAsia"/>
        </w:rPr>
        <w:br/>
      </w:r>
      <w:r>
        <w:rPr>
          <w:rFonts w:hint="eastAsia"/>
        </w:rPr>
        <w:t>　　图表 28 近3年东风汽车股份有限公司固定资产周转次数情况</w:t>
      </w:r>
      <w:r>
        <w:rPr>
          <w:rFonts w:hint="eastAsia"/>
        </w:rPr>
        <w:br/>
      </w:r>
      <w:r>
        <w:rPr>
          <w:rFonts w:hint="eastAsia"/>
        </w:rPr>
        <w:t>　　图表 29 近3年东风汽车股份有限公司流动资产周转次数变化情况</w:t>
      </w:r>
      <w:r>
        <w:rPr>
          <w:rFonts w:hint="eastAsia"/>
        </w:rPr>
        <w:br/>
      </w:r>
      <w:r>
        <w:rPr>
          <w:rFonts w:hint="eastAsia"/>
        </w:rPr>
        <w:t>　　图表 30 近3年东风汽车股份有限公司总资产周转次数变化情况</w:t>
      </w:r>
      <w:r>
        <w:rPr>
          <w:rFonts w:hint="eastAsia"/>
        </w:rPr>
        <w:br/>
      </w:r>
      <w:r>
        <w:rPr>
          <w:rFonts w:hint="eastAsia"/>
        </w:rPr>
        <w:t>　　图表 31 近3年东风汽车股份有限公司销售毛利率变化情况</w:t>
      </w:r>
      <w:r>
        <w:rPr>
          <w:rFonts w:hint="eastAsia"/>
        </w:rPr>
        <w:br/>
      </w:r>
      <w:r>
        <w:rPr>
          <w:rFonts w:hint="eastAsia"/>
        </w:rPr>
        <w:t>　　图表 32 近3年中国重汽集团湖北华威专用汽车有限公司资产负债率变化情况</w:t>
      </w:r>
      <w:r>
        <w:rPr>
          <w:rFonts w:hint="eastAsia"/>
        </w:rPr>
        <w:br/>
      </w:r>
      <w:r>
        <w:rPr>
          <w:rFonts w:hint="eastAsia"/>
        </w:rPr>
        <w:t>　　图表 33 近3年中国重汽集团湖北华威专用汽车有限公司产权比率变化情况</w:t>
      </w:r>
      <w:r>
        <w:rPr>
          <w:rFonts w:hint="eastAsia"/>
        </w:rPr>
        <w:br/>
      </w:r>
      <w:r>
        <w:rPr>
          <w:rFonts w:hint="eastAsia"/>
        </w:rPr>
        <w:t>　　图表 34 近3年中国重汽集团湖北华威专用汽车有限公司已获利息倍数变化情况</w:t>
      </w:r>
      <w:r>
        <w:rPr>
          <w:rFonts w:hint="eastAsia"/>
        </w:rPr>
        <w:br/>
      </w:r>
      <w:r>
        <w:rPr>
          <w:rFonts w:hint="eastAsia"/>
        </w:rPr>
        <w:t>　　图表 35 近3年中国重汽集团湖北华威专用汽车有限公司固定资产周转次数情况</w:t>
      </w:r>
      <w:r>
        <w:rPr>
          <w:rFonts w:hint="eastAsia"/>
        </w:rPr>
        <w:br/>
      </w:r>
      <w:r>
        <w:rPr>
          <w:rFonts w:hint="eastAsia"/>
        </w:rPr>
        <w:t>　　图表 36 近3年中国重汽集团湖北华威专用汽车有限公司流动资产周转次数变化情况</w:t>
      </w:r>
      <w:r>
        <w:rPr>
          <w:rFonts w:hint="eastAsia"/>
        </w:rPr>
        <w:br/>
      </w:r>
      <w:r>
        <w:rPr>
          <w:rFonts w:hint="eastAsia"/>
        </w:rPr>
        <w:t>　　图表 37 近3年中国重汽集团湖北华威专用汽车有限公司总资产周转次数变化情况</w:t>
      </w:r>
      <w:r>
        <w:rPr>
          <w:rFonts w:hint="eastAsia"/>
        </w:rPr>
        <w:br/>
      </w:r>
      <w:r>
        <w:rPr>
          <w:rFonts w:hint="eastAsia"/>
        </w:rPr>
        <w:t>　　图表 38 近3年中国重汽集团湖北华威专用汽车有限公司销售毛利率变化情况</w:t>
      </w:r>
      <w:r>
        <w:rPr>
          <w:rFonts w:hint="eastAsia"/>
        </w:rPr>
        <w:br/>
      </w:r>
      <w:r>
        <w:rPr>
          <w:rFonts w:hint="eastAsia"/>
        </w:rPr>
        <w:t>　　图表 39 2025-2031年我国特种车行业销售收入预测图</w:t>
      </w:r>
      <w:r>
        <w:rPr>
          <w:rFonts w:hint="eastAsia"/>
        </w:rPr>
        <w:br/>
      </w:r>
      <w:r>
        <w:rPr>
          <w:rFonts w:hint="eastAsia"/>
        </w:rPr>
        <w:t>　　图表 40 2020-2025年我国特种车行业投资收益率及增长对比图</w:t>
      </w:r>
      <w:r>
        <w:rPr>
          <w:rFonts w:hint="eastAsia"/>
        </w:rPr>
        <w:br/>
      </w:r>
      <w:r>
        <w:rPr>
          <w:rFonts w:hint="eastAsia"/>
        </w:rPr>
        <w:t>　　图表 41 2020-2025年我国特种车行业投资收益率及增长情况</w:t>
      </w:r>
      <w:r>
        <w:rPr>
          <w:rFonts w:hint="eastAsia"/>
        </w:rPr>
        <w:br/>
      </w:r>
      <w:r>
        <w:rPr>
          <w:rFonts w:hint="eastAsia"/>
        </w:rPr>
        <w:t>　　表格 1 2025-2031年我国特种车行业利润总额预测结果</w:t>
      </w:r>
      <w:r>
        <w:rPr>
          <w:rFonts w:hint="eastAsia"/>
        </w:rPr>
        <w:br/>
      </w:r>
      <w:r>
        <w:rPr>
          <w:rFonts w:hint="eastAsia"/>
        </w:rPr>
        <w:t>　　表格 2 近4年中国国际海运集装箱（集团）股份有限公司资产负债率变化情况</w:t>
      </w:r>
      <w:r>
        <w:rPr>
          <w:rFonts w:hint="eastAsia"/>
        </w:rPr>
        <w:br/>
      </w:r>
      <w:r>
        <w:rPr>
          <w:rFonts w:hint="eastAsia"/>
        </w:rPr>
        <w:t>　　表格 3 近4年中国国际海运集装箱（集团）股份有限公司产权比率变化情况</w:t>
      </w:r>
      <w:r>
        <w:rPr>
          <w:rFonts w:hint="eastAsia"/>
        </w:rPr>
        <w:br/>
      </w:r>
      <w:r>
        <w:rPr>
          <w:rFonts w:hint="eastAsia"/>
        </w:rPr>
        <w:t>　　表格 4 近4年中国国际海运集装箱（集团）股份有限公司固定资产周转次数情况</w:t>
      </w:r>
      <w:r>
        <w:rPr>
          <w:rFonts w:hint="eastAsia"/>
        </w:rPr>
        <w:br/>
      </w:r>
      <w:r>
        <w:rPr>
          <w:rFonts w:hint="eastAsia"/>
        </w:rPr>
        <w:t>　　表格 5 近4年中国国际海运集装箱（集团）股份有限公司流动资产周转次数变化情况</w:t>
      </w:r>
      <w:r>
        <w:rPr>
          <w:rFonts w:hint="eastAsia"/>
        </w:rPr>
        <w:br/>
      </w:r>
      <w:r>
        <w:rPr>
          <w:rFonts w:hint="eastAsia"/>
        </w:rPr>
        <w:t>　　表格 6 近4年中国国际海运集装箱（集团）股份有限公司总资产周转次数变化情况</w:t>
      </w:r>
      <w:r>
        <w:rPr>
          <w:rFonts w:hint="eastAsia"/>
        </w:rPr>
        <w:br/>
      </w:r>
      <w:r>
        <w:rPr>
          <w:rFonts w:hint="eastAsia"/>
        </w:rPr>
        <w:t>　　表格 7 近4年中国国际海运集装箱（集团）股份有限公司销售毛利率变化情况</w:t>
      </w:r>
      <w:r>
        <w:rPr>
          <w:rFonts w:hint="eastAsia"/>
        </w:rPr>
        <w:br/>
      </w:r>
      <w:r>
        <w:rPr>
          <w:rFonts w:hint="eastAsia"/>
        </w:rPr>
        <w:t>　　表格 8 近4年中国第一汽车集团公司资产负债率变化情况</w:t>
      </w:r>
      <w:r>
        <w:rPr>
          <w:rFonts w:hint="eastAsia"/>
        </w:rPr>
        <w:br/>
      </w:r>
      <w:r>
        <w:rPr>
          <w:rFonts w:hint="eastAsia"/>
        </w:rPr>
        <w:t>　　表格 9 近4年中国第一汽车集团公司产权比率变化情况</w:t>
      </w:r>
      <w:r>
        <w:rPr>
          <w:rFonts w:hint="eastAsia"/>
        </w:rPr>
        <w:br/>
      </w:r>
      <w:r>
        <w:rPr>
          <w:rFonts w:hint="eastAsia"/>
        </w:rPr>
        <w:t>　　表格 10 近4年中国第一汽车集团公司已获利息倍数变化情况</w:t>
      </w:r>
      <w:r>
        <w:rPr>
          <w:rFonts w:hint="eastAsia"/>
        </w:rPr>
        <w:br/>
      </w:r>
      <w:r>
        <w:rPr>
          <w:rFonts w:hint="eastAsia"/>
        </w:rPr>
        <w:t>　　表格 11 近4年中国第一汽车集团公司固定资产周转次数情况</w:t>
      </w:r>
      <w:r>
        <w:rPr>
          <w:rFonts w:hint="eastAsia"/>
        </w:rPr>
        <w:br/>
      </w:r>
      <w:r>
        <w:rPr>
          <w:rFonts w:hint="eastAsia"/>
        </w:rPr>
        <w:t>　　表格 12 近4年中国第一汽车集团公司流动资产周转次数变化情况</w:t>
      </w:r>
      <w:r>
        <w:rPr>
          <w:rFonts w:hint="eastAsia"/>
        </w:rPr>
        <w:br/>
      </w:r>
      <w:r>
        <w:rPr>
          <w:rFonts w:hint="eastAsia"/>
        </w:rPr>
        <w:t>　　表格 13 近4年中国第一汽车集团公司总资产周转次数变化情况</w:t>
      </w:r>
      <w:r>
        <w:rPr>
          <w:rFonts w:hint="eastAsia"/>
        </w:rPr>
        <w:br/>
      </w:r>
      <w:r>
        <w:rPr>
          <w:rFonts w:hint="eastAsia"/>
        </w:rPr>
        <w:t>　　表格 14 近4年中国第一汽车集团公司销售毛利率变化情况</w:t>
      </w:r>
      <w:r>
        <w:rPr>
          <w:rFonts w:hint="eastAsia"/>
        </w:rPr>
        <w:br/>
      </w:r>
      <w:r>
        <w:rPr>
          <w:rFonts w:hint="eastAsia"/>
        </w:rPr>
        <w:t>　　表格 15 近4年东风汽车股份有限公司资产负债率变化情况</w:t>
      </w:r>
      <w:r>
        <w:rPr>
          <w:rFonts w:hint="eastAsia"/>
        </w:rPr>
        <w:br/>
      </w:r>
      <w:r>
        <w:rPr>
          <w:rFonts w:hint="eastAsia"/>
        </w:rPr>
        <w:t>　　表格 16 近4年东风汽车股份有限公司产权比率变化情况</w:t>
      </w:r>
      <w:r>
        <w:rPr>
          <w:rFonts w:hint="eastAsia"/>
        </w:rPr>
        <w:br/>
      </w:r>
      <w:r>
        <w:rPr>
          <w:rFonts w:hint="eastAsia"/>
        </w:rPr>
        <w:t>　　表格 17 近4年东风汽车股份有限公司已获利息倍数变化情况</w:t>
      </w:r>
      <w:r>
        <w:rPr>
          <w:rFonts w:hint="eastAsia"/>
        </w:rPr>
        <w:br/>
      </w:r>
      <w:r>
        <w:rPr>
          <w:rFonts w:hint="eastAsia"/>
        </w:rPr>
        <w:t>　　表格 18 近4年东风汽车股份有限公司固定资产周转次数情况</w:t>
      </w:r>
      <w:r>
        <w:rPr>
          <w:rFonts w:hint="eastAsia"/>
        </w:rPr>
        <w:br/>
      </w:r>
      <w:r>
        <w:rPr>
          <w:rFonts w:hint="eastAsia"/>
        </w:rPr>
        <w:t>　　表格 19 近4年东风汽车股份有限公司流动资产周转次数变化情况</w:t>
      </w:r>
      <w:r>
        <w:rPr>
          <w:rFonts w:hint="eastAsia"/>
        </w:rPr>
        <w:br/>
      </w:r>
      <w:r>
        <w:rPr>
          <w:rFonts w:hint="eastAsia"/>
        </w:rPr>
        <w:t>　　表格 20 近4年东风汽车股份有限公司总资产周转次数变化情况</w:t>
      </w:r>
      <w:r>
        <w:rPr>
          <w:rFonts w:hint="eastAsia"/>
        </w:rPr>
        <w:br/>
      </w:r>
      <w:r>
        <w:rPr>
          <w:rFonts w:hint="eastAsia"/>
        </w:rPr>
        <w:t>　　表格 21 近4年东风汽车股份有限公司销售毛利率变化情况</w:t>
      </w:r>
      <w:r>
        <w:rPr>
          <w:rFonts w:hint="eastAsia"/>
        </w:rPr>
        <w:br/>
      </w:r>
      <w:r>
        <w:rPr>
          <w:rFonts w:hint="eastAsia"/>
        </w:rPr>
        <w:t>　　表格 22 近4年中国重汽集团湖北华威专用汽车有限公司资产负债率变化情况</w:t>
      </w:r>
      <w:r>
        <w:rPr>
          <w:rFonts w:hint="eastAsia"/>
        </w:rPr>
        <w:br/>
      </w:r>
      <w:r>
        <w:rPr>
          <w:rFonts w:hint="eastAsia"/>
        </w:rPr>
        <w:t>　　表格 23 近4年中国重汽集团湖北华威专用汽车有限公司产权比率变化情况</w:t>
      </w:r>
      <w:r>
        <w:rPr>
          <w:rFonts w:hint="eastAsia"/>
        </w:rPr>
        <w:br/>
      </w:r>
      <w:r>
        <w:rPr>
          <w:rFonts w:hint="eastAsia"/>
        </w:rPr>
        <w:t>　　表格 24 近4年中国重汽集团湖北华威专用汽车有限公司已获利息倍数变化情况</w:t>
      </w:r>
      <w:r>
        <w:rPr>
          <w:rFonts w:hint="eastAsia"/>
        </w:rPr>
        <w:br/>
      </w:r>
      <w:r>
        <w:rPr>
          <w:rFonts w:hint="eastAsia"/>
        </w:rPr>
        <w:t>　　表格 25 近4年中国重汽集团湖北华威专用汽车有限公司固定资产周转次数情况</w:t>
      </w:r>
      <w:r>
        <w:rPr>
          <w:rFonts w:hint="eastAsia"/>
        </w:rPr>
        <w:br/>
      </w:r>
      <w:r>
        <w:rPr>
          <w:rFonts w:hint="eastAsia"/>
        </w:rPr>
        <w:t>　　表格 26 近4年中国重汽集团湖北华威专用汽车有限公司流动资产周转次数变化情况</w:t>
      </w:r>
      <w:r>
        <w:rPr>
          <w:rFonts w:hint="eastAsia"/>
        </w:rPr>
        <w:br/>
      </w:r>
      <w:r>
        <w:rPr>
          <w:rFonts w:hint="eastAsia"/>
        </w:rPr>
        <w:t>　　表格 27 近4年中国重汽集团湖北华威专用汽车有限公司总资产周转次数变化情况</w:t>
      </w:r>
      <w:r>
        <w:rPr>
          <w:rFonts w:hint="eastAsia"/>
        </w:rPr>
        <w:br/>
      </w:r>
      <w:r>
        <w:rPr>
          <w:rFonts w:hint="eastAsia"/>
        </w:rPr>
        <w:t>　　表格 28 近4年中国重汽集团湖北华威专用汽车有限公司销售毛利率变化情况</w:t>
      </w:r>
      <w:r>
        <w:rPr>
          <w:rFonts w:hint="eastAsia"/>
        </w:rPr>
        <w:br/>
      </w:r>
      <w:r>
        <w:rPr>
          <w:rFonts w:hint="eastAsia"/>
        </w:rPr>
        <w:t>　　表格 29 2025-2031年我国特种车行业销售收入预测结果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bf9f3c9bf4585" w:history="1">
        <w:r>
          <w:rPr>
            <w:rStyle w:val="Hyperlink"/>
          </w:rPr>
          <w:t>2025-2031年中国特种车辆行业研究分析及发展趋势预测报告</w:t>
        </w:r>
      </w:hyperlink>
      <w:r>
        <w:rPr>
          <w:color w:val="C00000"/>
        </w:rPr>
        <w:t>》，报告编号：</w:t>
      </w:r>
      <w:r>
        <w:rPr>
          <w:rFonts w:hint="eastAsia"/>
          <w:color w:val="C00000"/>
        </w:rPr>
        <w:t>1987822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bf9f3c9bf4585" w:history="1">
        <w:r>
          <w:rPr>
            <w:rStyle w:val="Hyperlink"/>
          </w:rPr>
          <w:t>https://www.20087.com/2/82/TeZhongCheLiangShiChangDiaoYanYu.html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0794b86084d53" w:history="1">
      <w:r>
        <w:rPr>
          <w:rStyle w:val="Hyperlink"/>
        </w:rPr>
        <w:t>2025-2031年中国特种车辆行业研究分析及发展趋势预测报告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TeZhongCheLiangShiChangDiaoYanYu.html" TargetMode="External" Id="Rb29bf9f3c9bf4585" /></Relationships>
</file>

<file path=word/_rels/header2.xml.rels>&#65279;<?xml version="1.0" encoding="utf-8"?><Relationships xmlns="http://schemas.openxmlformats.org/package/2006/relationships"><Relationship Type="http://schemas.openxmlformats.org/officeDocument/2006/relationships/hyperlink" Target="https://www.20087.com/2/82/TeZhongCheLiangShiChangDiaoYanYu.html" TargetMode="External" Id="R6e40794b8608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2024-12-27T08:16:00Z</dcterms:created>
  <dcterms:modified xsi:type="dcterms:W3CDTF">2024-12-27T09:16:00Z</dcterms:modified>
  <dc:subject>2025-2031年中国特种车辆行业研究分析及发展趋势预测报告</dc:subject>
  <dc:title>2025-2031年中国特种车辆行业研究分析及发展趋势预测报告</dc:title>
  <cp:keywords>2025-2031年中国特种车辆行业研究分析及发展趋势预测报告</cp:keywords>
  <dc:description>2025-2031年中国特种车辆行业研究分析及发展趋势预测报告</dc:description>
</cp:coreProperties>
</file>