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f706f94747a4" w:history="1">
              <w:r>
                <w:rPr>
                  <w:rStyle w:val="Hyperlink"/>
                </w:rPr>
                <w:t>2025-2031年中国电教设备市场研究分析及前景趋势预测报告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f706f94747a4" w:history="1">
              <w:r>
                <w:rPr>
                  <w:rStyle w:val="Hyperlink"/>
                </w:rPr>
                <w:t>2025-2031年中国电教设备市场研究分析及前景趋势预测报告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cf706f94747a4" w:history="1">
                <w:r>
                  <w:rPr>
                    <w:rStyle w:val="Hyperlink"/>
                  </w:rPr>
                  <w:t>https://www.20087.com/2/92/DianJiaoSheBeiHangYeQuShi.html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包括投影仪、交互式白板、多媒体教室系统等，是现代教育技术的核心。近年来，随着远程教育和混合学习模式的兴起，电教设备的使用场景和功能不断扩展。高分辨率显示技术、触控交互和实时协作工具的集成，提升了教学质量和学生参与度。同时，云技术和移动设备的兼容性，使得教育资源的获取更加灵活和便捷。</w:t>
      </w:r>
      <w:r>
        <w:rPr>
          <w:rFonts w:hint="eastAsia"/>
        </w:rPr>
        <w:br/>
      </w:r>
      <w:r>
        <w:rPr>
          <w:rFonts w:hint="eastAsia"/>
        </w:rPr>
        <w:t>　　未来，电教设备将更加注重个性化学习和沉浸式体验。AI和大数据分析将为教师提供学生表现的实时反馈，实现个性化教学计划的制定。虚拟现实和增强现实技术的应用，将创造更加生动和互动的学习环境，激发学生的创造力和批判性思维。此外，设备的易用性和可维护性将成为设计的重点，以适应不同年龄和技能水平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cf706f94747a4" w:history="1">
        <w:r>
          <w:rPr>
            <w:rStyle w:val="Hyperlink"/>
          </w:rPr>
          <w:t>2025-2031年中国电教设备市场研究分析及前景趋势预测报告</w:t>
        </w:r>
      </w:hyperlink>
      <w:r>
        <w:rPr>
          <w:rFonts w:hint="eastAsia"/>
        </w:rPr>
        <w:t>》基于国家统计局及相关协会的权威数据，系统研究了电教设备行业的市场需求、市场规模及产业链现状，分析了电教设备价格波动、细分市场动态及重点企业的经营表现，科学预测了电教设备市场前景与发展趋势，揭示了潜在需求与投资机会，同时指出了电教设备行业可能面临的风险。通过对电教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中国电教设备行业发展现状分析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行业特点分析</w:t>
      </w:r>
      <w:r>
        <w:rPr>
          <w:rFonts w:hint="eastAsia"/>
        </w:rPr>
        <w:br/>
      </w:r>
      <w:r>
        <w:rPr>
          <w:rFonts w:hint="eastAsia"/>
        </w:rPr>
        <w:t>　　　　一、行业利润率分析</w:t>
      </w:r>
      <w:r>
        <w:rPr>
          <w:rFonts w:hint="eastAsia"/>
        </w:rPr>
        <w:br/>
      </w:r>
      <w:r>
        <w:rPr>
          <w:rFonts w:hint="eastAsia"/>
        </w:rPr>
        <w:t>　　　　二、产品成本分析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三、2020-2025年投产及生产线状况分析</w:t>
      </w:r>
      <w:r>
        <w:rPr>
          <w:rFonts w:hint="eastAsia"/>
        </w:rPr>
        <w:br/>
      </w:r>
      <w:r>
        <w:rPr>
          <w:rFonts w:hint="eastAsia"/>
        </w:rPr>
        <w:t>　　　　四、产量及增长状况分析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一、电教设备所属行业产品进出口分析说明</w:t>
      </w:r>
      <w:r>
        <w:rPr>
          <w:rFonts w:hint="eastAsia"/>
        </w:rPr>
        <w:br/>
      </w:r>
      <w:r>
        <w:rPr>
          <w:rFonts w:hint="eastAsia"/>
        </w:rPr>
        <w:t>　　　　二、电教设备产品出口情况分析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（一）传声器、扬声器、耳机、音频扩大器等产品出口统计</w:t>
      </w:r>
      <w:r>
        <w:rPr>
          <w:rFonts w:hint="eastAsia"/>
        </w:rPr>
        <w:br/>
      </w:r>
      <w:r>
        <w:rPr>
          <w:rFonts w:hint="eastAsia"/>
        </w:rPr>
        <w:t>　　　　　　（二）监视器及投影机、电视接收装置等产品的出口统计</w:t>
      </w:r>
      <w:r>
        <w:rPr>
          <w:rFonts w:hint="eastAsia"/>
        </w:rPr>
        <w:br/>
      </w:r>
      <w:r>
        <w:rPr>
          <w:rFonts w:hint="eastAsia"/>
        </w:rPr>
        <w:t>　　　　　　（三）影像投影仪、照片放大机及缩片机等产品的出口统计</w:t>
      </w:r>
      <w:r>
        <w:rPr>
          <w:rFonts w:hint="eastAsia"/>
        </w:rPr>
        <w:br/>
      </w:r>
      <w:r>
        <w:rPr>
          <w:rFonts w:hint="eastAsia"/>
        </w:rPr>
        <w:t>　　　　三、电教设备产品进口情况分析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（一）传声器、扬声器、耳机、音频扩大器等产品进口统计</w:t>
      </w:r>
      <w:r>
        <w:rPr>
          <w:rFonts w:hint="eastAsia"/>
        </w:rPr>
        <w:br/>
      </w:r>
      <w:r>
        <w:rPr>
          <w:rFonts w:hint="eastAsia"/>
        </w:rPr>
        <w:t>　　　　　　（二）监视器及投影机、电视接收装置等产品的进口统计</w:t>
      </w:r>
      <w:r>
        <w:rPr>
          <w:rFonts w:hint="eastAsia"/>
        </w:rPr>
        <w:br/>
      </w:r>
      <w:r>
        <w:rPr>
          <w:rFonts w:hint="eastAsia"/>
        </w:rPr>
        <w:t>　　　　　　（三）影像投影仪、照片放大机及缩片机等产品的进口统计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2020-2025年中国电教设备产品市场供需状况分析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二、价格市场竞争情况分析</w:t>
      </w:r>
      <w:r>
        <w:rPr>
          <w:rFonts w:hint="eastAsia"/>
        </w:rPr>
        <w:br/>
      </w:r>
      <w:r>
        <w:rPr>
          <w:rFonts w:hint="eastAsia"/>
        </w:rPr>
        <w:t>　　　　三、产品渠道开拓情况分析</w:t>
      </w:r>
      <w:r>
        <w:rPr>
          <w:rFonts w:hint="eastAsia"/>
        </w:rPr>
        <w:br/>
      </w:r>
      <w:r>
        <w:rPr>
          <w:rFonts w:hint="eastAsia"/>
        </w:rPr>
        <w:t>　　　　四、产品购买人群情况分析</w:t>
      </w:r>
      <w:r>
        <w:rPr>
          <w:rFonts w:hint="eastAsia"/>
        </w:rPr>
        <w:br/>
      </w:r>
      <w:r>
        <w:rPr>
          <w:rFonts w:hint="eastAsia"/>
        </w:rPr>
        <w:t>　　　　五、市场需求结构情况分析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2020-2025年中国电教设备产品市场供给状况分析</w:t>
      </w:r>
      <w:r>
        <w:rPr>
          <w:rFonts w:hint="eastAsia"/>
        </w:rPr>
        <w:br/>
      </w:r>
      <w:r>
        <w:rPr>
          <w:rFonts w:hint="eastAsia"/>
        </w:rPr>
        <w:t>　　　　一、产品市场供给情况分析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二、产品供给价格情况分析</w:t>
      </w:r>
      <w:r>
        <w:rPr>
          <w:rFonts w:hint="eastAsia"/>
        </w:rPr>
        <w:br/>
      </w:r>
      <w:r>
        <w:rPr>
          <w:rFonts w:hint="eastAsia"/>
        </w:rPr>
        <w:t>　　　　三、产品渠道供给情况分析</w:t>
      </w:r>
      <w:r>
        <w:rPr>
          <w:rFonts w:hint="eastAsia"/>
        </w:rPr>
        <w:br/>
      </w:r>
      <w:r>
        <w:rPr>
          <w:rFonts w:hint="eastAsia"/>
        </w:rPr>
        <w:t>　　　　四、产品促销供给情况分析</w:t>
      </w:r>
      <w:r>
        <w:rPr>
          <w:rFonts w:hint="eastAsia"/>
        </w:rPr>
        <w:br/>
      </w:r>
      <w:r>
        <w:rPr>
          <w:rFonts w:hint="eastAsia"/>
        </w:rPr>
        <w:t>　　　　五、产品结构状况分析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2020-2025年中国电教设备产品市场特征状况分析</w:t>
      </w:r>
      <w:r>
        <w:rPr>
          <w:rFonts w:hint="eastAsia"/>
        </w:rPr>
        <w:br/>
      </w:r>
      <w:r>
        <w:rPr>
          <w:rFonts w:hint="eastAsia"/>
        </w:rPr>
        <w:t>　　　　一、电教设备产品特征情况分析</w:t>
      </w:r>
      <w:r>
        <w:rPr>
          <w:rFonts w:hint="eastAsia"/>
        </w:rPr>
        <w:br/>
      </w:r>
      <w:r>
        <w:rPr>
          <w:rFonts w:hint="eastAsia"/>
        </w:rPr>
        <w:t>　　　　二、电教设备价格特征情况分析</w:t>
      </w:r>
      <w:r>
        <w:rPr>
          <w:rFonts w:hint="eastAsia"/>
        </w:rPr>
        <w:br/>
      </w:r>
      <w:r>
        <w:rPr>
          <w:rFonts w:hint="eastAsia"/>
        </w:rPr>
        <w:t>　　　　三、电教设备渠道特征情况分析</w:t>
      </w:r>
      <w:r>
        <w:rPr>
          <w:rFonts w:hint="eastAsia"/>
        </w:rPr>
        <w:br/>
      </w:r>
      <w:r>
        <w:rPr>
          <w:rFonts w:hint="eastAsia"/>
        </w:rPr>
        <w:t>　　　　四、电教设备购买特征情况分析</w:t>
      </w:r>
      <w:r>
        <w:rPr>
          <w:rFonts w:hint="eastAsia"/>
        </w:rPr>
        <w:br/>
      </w:r>
      <w:r>
        <w:rPr>
          <w:rFonts w:hint="eastAsia"/>
        </w:rPr>
        <w:t>　　　　五、电教设备结构特征情况分析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2025-2031年中国电教设备产品市场供需状况预测分析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2020-2025年中国区域电教设备产品的市场消费需求分析</w:t>
      </w:r>
      <w:r>
        <w:rPr>
          <w:rFonts w:hint="eastAsia"/>
        </w:rPr>
        <w:br/>
      </w:r>
      <w:r>
        <w:rPr>
          <w:rFonts w:hint="eastAsia"/>
        </w:rPr>
        <w:t>　　第一节 区域电教设备的流通机制及消费者基本类型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一、区域电教设备产品消费者的行为选择</w:t>
      </w:r>
      <w:r>
        <w:rPr>
          <w:rFonts w:hint="eastAsia"/>
        </w:rPr>
        <w:br/>
      </w:r>
      <w:r>
        <w:rPr>
          <w:rFonts w:hint="eastAsia"/>
        </w:rPr>
        <w:t>　　　　二、影响区域电教设备产品消费需求的主要因素</w:t>
      </w:r>
      <w:r>
        <w:rPr>
          <w:rFonts w:hint="eastAsia"/>
        </w:rPr>
        <w:br/>
      </w:r>
      <w:r>
        <w:rPr>
          <w:rFonts w:hint="eastAsia"/>
        </w:rPr>
        <w:t>　　　　三、区域电教设备产品的供求分析</w:t>
      </w:r>
      <w:r>
        <w:rPr>
          <w:rFonts w:hint="eastAsia"/>
        </w:rPr>
        <w:br/>
      </w:r>
      <w:r>
        <w:rPr>
          <w:rFonts w:hint="eastAsia"/>
        </w:rPr>
        <w:t>　　　　四、区域电教设备产品的需求弹性分析</w:t>
      </w:r>
      <w:r>
        <w:rPr>
          <w:rFonts w:hint="eastAsia"/>
        </w:rPr>
        <w:br/>
      </w:r>
      <w:r>
        <w:rPr>
          <w:rFonts w:hint="eastAsia"/>
        </w:rPr>
        <w:t>　　　　五、区域电教设备产品服务的供给弹性分析</w:t>
      </w:r>
      <w:r>
        <w:rPr>
          <w:rFonts w:hint="eastAsia"/>
        </w:rPr>
        <w:br/>
      </w:r>
      <w:r>
        <w:rPr>
          <w:rFonts w:hint="eastAsia"/>
        </w:rPr>
        <w:t>　　　　六、区域电教设备市场的钢柔性分析</w:t>
      </w:r>
      <w:r>
        <w:rPr>
          <w:rFonts w:hint="eastAsia"/>
        </w:rPr>
        <w:br/>
      </w:r>
      <w:r>
        <w:rPr>
          <w:rFonts w:hint="eastAsia"/>
        </w:rPr>
        <w:t>　　第二节 区域电教设备产品未来投资选择分析</w:t>
      </w:r>
      <w:r>
        <w:rPr>
          <w:rFonts w:hint="eastAsia"/>
        </w:rPr>
        <w:br/>
      </w:r>
      <w:r>
        <w:rPr>
          <w:rFonts w:hint="eastAsia"/>
        </w:rPr>
        <w:t>　　　　一、2025-2031年电教设备产品投资区域选择</w:t>
      </w:r>
      <w:r>
        <w:rPr>
          <w:rFonts w:hint="eastAsia"/>
        </w:rPr>
        <w:br/>
      </w:r>
      <w:r>
        <w:rPr>
          <w:rFonts w:hint="eastAsia"/>
        </w:rPr>
        <w:t>　　　　二、2025-2031年电教设备产品投资方式选择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中国电教设备所属行业产量数据统计分析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中国电教设备所属行业总体规模分析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中国电教设备所属行业产销与费用分析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中国电教设备所属行业财务指标分析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电教设备行业重点企业产品产量统计分析</w:t>
      </w:r>
      <w:r>
        <w:rPr>
          <w:rFonts w:hint="eastAsia"/>
        </w:rPr>
        <w:br/>
      </w:r>
      <w:r>
        <w:rPr>
          <w:rFonts w:hint="eastAsia"/>
        </w:rPr>
        <w:t>　　第一节 天津市朗星光学机器有限公司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张家港市红叶视听器材有限公司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深圳思达影视设备有限公司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2025-2031年中国电教设备行业投资及营销分析</w:t>
      </w:r>
      <w:r>
        <w:rPr>
          <w:rFonts w:hint="eastAsia"/>
        </w:rPr>
        <w:br/>
      </w:r>
      <w:r>
        <w:rPr>
          <w:rFonts w:hint="eastAsia"/>
        </w:rPr>
        <w:t>　　第一节 2025年中国电教设备行业投资环境分析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（三）经营风险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2025-2031年中国电教设备行业产品营销策略分析及建议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三、企业营销策略发展建议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2025-2031年中国电教设备行业企业经营发展分析及建议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（一）发展现状调研</w:t>
      </w:r>
      <w:r>
        <w:rPr>
          <w:rFonts w:hint="eastAsia"/>
        </w:rPr>
        <w:br/>
      </w:r>
      <w:r>
        <w:rPr>
          <w:rFonts w:hint="eastAsia"/>
        </w:rPr>
        <w:t>　　　　　　（二）存在问题分析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电教设备行业类别</w:t>
      </w:r>
      <w:r>
        <w:rPr>
          <w:rFonts w:hint="eastAsia"/>
        </w:rPr>
        <w:br/>
      </w:r>
      <w:r>
        <w:rPr>
          <w:rFonts w:hint="eastAsia"/>
        </w:rPr>
        <w:t>　　图表 电教设备行业产业链调研</w:t>
      </w:r>
      <w:r>
        <w:rPr>
          <w:rFonts w:hint="eastAsia"/>
        </w:rPr>
        <w:br/>
      </w:r>
      <w:r>
        <w:rPr>
          <w:rFonts w:hint="eastAsia"/>
        </w:rPr>
        <w:t>　　图表 电教设备行业现状</w:t>
      </w:r>
      <w:r>
        <w:rPr>
          <w:rFonts w:hint="eastAsia"/>
        </w:rPr>
        <w:br/>
      </w:r>
      <w:r>
        <w:rPr>
          <w:rFonts w:hint="eastAsia"/>
        </w:rPr>
        <w:t>　　图表 电教设备行业标准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2025年中国电教设备行业产能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2020-2025年中国电教设备行业产量统计</w:t>
      </w:r>
      <w:r>
        <w:rPr>
          <w:rFonts w:hint="eastAsia"/>
        </w:rPr>
        <w:br/>
      </w:r>
      <w:r>
        <w:rPr>
          <w:rFonts w:hint="eastAsia"/>
        </w:rPr>
        <w:t>　　图表 电教设备行业动态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2020-2025年中国电教设备市场需求量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2025年中国电教设备行业需求区域调研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2020-2025年中国电教设备行情</w:t>
      </w:r>
      <w:r>
        <w:rPr>
          <w:rFonts w:hint="eastAsia"/>
        </w:rPr>
        <w:br/>
      </w:r>
      <w:r>
        <w:rPr>
          <w:rFonts w:hint="eastAsia"/>
        </w:rPr>
        <w:t>　　图表 2020-2025年中国电教设备价格走势图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电教设备行业竞争对手分析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2025-2031年中国电教设备行业市场规模预测</w:t>
      </w:r>
      <w:r>
        <w:rPr>
          <w:rFonts w:hint="eastAsia"/>
        </w:rPr>
        <w:br/>
      </w:r>
      <w:r>
        <w:rPr>
          <w:rFonts w:hint="eastAsia"/>
        </w:rPr>
        <w:t>　　图表 电教设备行业准入条件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2025-2031年中国电教设备行业发展趋势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2025-2031年中国电教设备市场前景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f706f94747a4" w:history="1">
        <w:r>
          <w:rPr>
            <w:rStyle w:val="Hyperlink"/>
          </w:rPr>
          <w:t>2025-2031年中国电教设备市场研究分析及前景趋势预测报告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cf706f94747a4" w:history="1">
        <w:r>
          <w:rPr>
            <w:rStyle w:val="Hyperlink"/>
          </w:rPr>
          <w:t>https://www.20087.com/2/92/DianJiaoSheBeiHangYeQuShi.html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328ee8d44804" w:history="1">
      <w:r>
        <w:rPr>
          <w:rStyle w:val="Hyperlink"/>
        </w:rPr>
        <w:t>2025-2031年中国电教设备市场研究分析及前景趋势预测报告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JiaoSheBeiHangYeQuShi.html" TargetMode="External" Id="R5d7cf706f94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JiaoSheBeiHangYeQuShi.html" TargetMode="External" Id="R9666328ee8d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2025-04-26T03:53:00Z</dcterms:created>
  <dcterms:modified xsi:type="dcterms:W3CDTF">2025-04-26T04:53:00Z</dcterms:modified>
  <dc:subject>2025-2031年中国电教设备市场研究分析及前景趋势预测报告</dc:subject>
  <dc:title>2025-2031年中国电教设备市场研究分析及前景趋势预测报告</dc:title>
  <cp:keywords>2025-2031年中国电教设备市场研究分析及前景趋势预测报告</cp:keywords>
  <dc:description>2025-2031年中国电教设备市场研究分析及前景趋势预测报告</dc:description>
</cp:coreProperties>
</file>