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6188213a46d2" w:history="1">
              <w:r>
                <w:rPr>
                  <w:rStyle w:val="Hyperlink"/>
                </w:rPr>
                <w:t>全球与中国3C数码锂电池发展现状分析及前景趋势报告（2026-2032年）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6188213a46d2" w:history="1">
              <w:r>
                <w:rPr>
                  <w:rStyle w:val="Hyperlink"/>
                </w:rPr>
                <w:t>全球与中国3C数码锂电池发展现状分析及前景趋势报告（2026-2032年）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6188213a46d2" w:history="1">
                <w:r>
                  <w:rPr>
                    <w:rStyle w:val="Hyperlink"/>
                  </w:rPr>
                  <w:t>https://www.20087.com/2/62/3CShuMaLiDianChiShiChangQianJing.html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数码锂电池是智能手机、笔记本电脑、平板及可穿戴设备的核心能源单元，技术路线以高镍三元正极搭配硅碳负极为主，追求更高体积能量密度与快充能力。主流电池普遍集成多重安全机制，包括陶瓷涂层隔膜、CID（电流切断装置）及BMS芯片级保护，同时通过叠片工艺与极耳优化降低内阻。行业正推动无钴化、固态电解质界面（SEI）稳定剂及低阻抗电解液配方，以延长循环寿命并抑制膨胀。然而，在极端温度、物理冲击或长期满电存储条件下，3C数码锂电池仍存在热失控风险与容量衰减加速问题。</w:t>
      </w:r>
      <w:r>
        <w:rPr>
          <w:rFonts w:hint="eastAsia"/>
        </w:rPr>
        <w:br/>
      </w:r>
      <w:r>
        <w:rPr>
          <w:rFonts w:hint="eastAsia"/>
        </w:rPr>
        <w:t>　　未来，3C数码锂电池将加速向固态化、结构集成化与智能化管理发展。市场调研网认为，半固态电解质率先在高端旗舰机型中应用，显著提升安全边界；全固态电池则瞄准2030年前后商业化。电池本体可能与设备结构件融合（如“电池即外壳”），最大化空间利用率。AI驱动的充电算法将基于使用习惯动态调整涓流策略，延缓老化。在循环经济框架下，模块化设计与易拆解结构将促进高效回收。长远而言，3C数码锂电池将从能量容器演变为具备自诊断、自修复与环境适应能力的智能能源单元，支撑下一代移动数字生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e6188213a46d2" w:history="1">
        <w:r>
          <w:rPr>
            <w:rStyle w:val="Hyperlink"/>
          </w:rPr>
          <w:t>全球与中国3C数码锂电池发展现状分析及前景趋势报告（2026-2032年）</w:t>
        </w:r>
      </w:hyperlink>
      <w:r>
        <w:rPr>
          <w:rFonts w:hint="eastAsia"/>
        </w:rPr>
        <w:t>》，2025年3C数码锂电池行业市场规模达 亿元，预计2032年市场规模将达 亿元，期间年均复合增长率（CAGR）达 %。报告系统研究了3C数码锂电池行业的市场运行态势，并对未来发展趋势进行了科学预测。报告包括行业基础知识、国内外环境分析、运行数据解读及产业链梳理，同时探讨了3C数码锂电池市场竞争格局与重点企业的表现。基于对3C数码锂电池行业的全面分析，报告展望了3C数码锂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按产品类型细分，全球3C数码锂电池市场规模2021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圆形电池</w:t>
      </w:r>
      <w:r>
        <w:rPr>
          <w:rFonts w:hint="eastAsia"/>
        </w:rPr>
        <w:br/>
      </w:r>
      <w:r>
        <w:rPr>
          <w:rFonts w:hint="eastAsia"/>
        </w:rPr>
        <w:t>　　　　1.3.3 方形电池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按应用细分，全球3C数码锂电池市场规模2021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移动电源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3C数码锂电池行业发展总体概况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3C数码锂电池行业发展主要特点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3C数码锂电池行业发展影响因素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3C数码锂电池有利因素</w:t>
      </w:r>
      <w:r>
        <w:rPr>
          <w:rFonts w:hint="eastAsia"/>
        </w:rPr>
        <w:br/>
      </w:r>
      <w:r>
        <w:rPr>
          <w:rFonts w:hint="eastAsia"/>
        </w:rPr>
        <w:t>　　　　1.5.3 .2 3C数码锂电池不利因素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全球市场，近三年3C数码锂电池主要企业占有率及排名（按销量）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3C数码锂电池主要企业在国际市场占有率（按销量，2023-2026）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2025年3C数码锂电池主要企业在国际市场排名（按销量）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全球市场主要企业3C数码锂电池销量（2023-2026）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全球市场，近三年3C数码锂电池主要企业占有率及排名（按收入）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3C数码锂电池主要企业在国际市场占有率（按收入，2023-2026）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2025年3C数码锂电池主要企业在国际市场排名（按收入）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全球市场主要企业3C数码锂电池销售收入（2023-2026）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全球市场主要企业3C数码锂电池销售价格（2023-2026）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中国市场，近三年3C数码锂电池主要企业占有率及排名（按销量）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3C数码锂电池主要企业在中国市场占有率（按销量，2023-2026）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2025年3C数码锂电池主要企业在中国市场排名（按销量）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中国市场主要企业3C数码锂电池销量（2023-2026）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中国市场，近三年3C数码锂电池主要企业占有率及排名（按收入）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3C数码锂电池主要企业在中国市场占有率（按收入，2023-2026）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2025年3C数码锂电池主要企业在中国市场排名（按收入）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中国市场主要企业3C数码锂电池销售收入（2023-2026）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全球主要厂商3C数码锂电池总部及产地分布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全球主要厂商成立时间及3C数码锂电池商业化日期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全球主要厂商3C数码锂电池产品类型及应用</w:t>
      </w:r>
      <w:r>
        <w:rPr>
          <w:rFonts w:hint="eastAsia"/>
        </w:rPr>
        <w:br/>
      </w:r>
      <w:r>
        <w:rPr>
          <w:rFonts w:hint="eastAsia"/>
        </w:rPr>
        <w:t>　　2.9 3C数码锂电池行业集中度、竞争程度分析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3C数码锂电池行业集中度分析：2025年全球Top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全球3C数码锂电池第一梯队、第二梯队和第三梯队生产商（品牌）及市场份额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全球3C数码锂电池总体规模分析</w:t>
      </w:r>
      <w:r>
        <w:rPr>
          <w:rFonts w:hint="eastAsia"/>
        </w:rPr>
        <w:br/>
      </w:r>
      <w:r>
        <w:rPr>
          <w:rFonts w:hint="eastAsia"/>
        </w:rPr>
        <w:t>　　3.1 全球3C数码锂电池供需现状及预测（2021-2032）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全球3C数码锂电池产能、产量、产能利用率及发展趋势（2021-2032）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全球3C数码锂电池产量、需求量及发展趋势（2021-2032）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全球主要地区3C数码锂电池产量及发展趋势（2021-2032）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全球主要地区3C数码锂电池产量（2021-2026）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全球主要地区3C数码锂电池产量（2027-2032）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全球主要地区3C数码锂电池产量市场份额（2021-2032）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中国3C数码锂电池供需现状及预测（2021-2032）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中国3C数码锂电池产能、产量、产能利用率及发展趋势（2021-2032）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中国3C数码锂电池产量、市场需求量及发展趋势（2021-2032）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中国市场3C数码锂电池进出口（2021-2032）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全球3C数码锂电池销量及销售额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全球市场3C数码锂电池销售额（2021-2032）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全球市场3C数码锂电池销量（2021-2032）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全球市场3C数码锂电池价格趋势（2021-2032）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全球3C数码锂电池主要地区分析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全球主要地区3C数码锂电池市场规模分析：2021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全球主要地区3C数码锂电池销售收入及市场份额（2021-2026）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全球主要地区3C数码锂电池销售收入预测（2027-2032）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全球主要地区3C数码锂电池销量分析：2021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全球主要地区3C数码锂电池销量及市场份额（2021-2026）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全球主要地区3C数码锂电池销量及市场份额预测（2027-2032）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中东市场3C数码锂电池销量、收入及增长率（2021-2032）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3C数码锂电池销量、收入、价格及毛利率（2021-2026）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不同产品类型3C数码锂电池分析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全球不同产品类型3C数码锂电池销量（2021-2032）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全球不同产品类型3C数码锂电池销量及市场份额（2021-2026）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全球不同产品类型3C数码锂电池销量预测（2027-2032）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全球不同产品类型3C数码锂电池收入（2021-2032）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全球不同产品类型3C数码锂电池收入及市场份额（2021-2026）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全球不同产品类型3C数码锂电池收入预测（2027-2032）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全球不同产品类型3C数码锂电池价格走势（2021-2032）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中国不同产品类型3C数码锂电池销量（2021-2032）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中国不同产品类型3C数码锂电池销量及市场份额（2021-2026）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中国不同产品类型3C数码锂电池销量预测（2027-2032）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中国不同产品类型3C数码锂电池收入（2021-2032）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中国不同产品类型3C数码锂电池收入及市场份额（2021-2026）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中国不同产品类型3C数码锂电池收入预测（2027-2032）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不同应用3C数码锂电池分析</w:t>
      </w:r>
      <w:r>
        <w:rPr>
          <w:rFonts w:hint="eastAsia"/>
        </w:rPr>
        <w:br/>
      </w:r>
      <w:r>
        <w:rPr>
          <w:rFonts w:hint="eastAsia"/>
        </w:rPr>
        <w:t>　　7.1 全球不同应用3C数码锂电池销量（2021-2032）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全球不同应用3C数码锂电池销量及市场份额（2021-2026）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全球不同应用3C数码锂电池销量预测（2027-2032）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全球不同应用3C数码锂电池收入（2021-2032）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全球不同应用3C数码锂电池收入及市场份额（2021-2026）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全球不同应用3C数码锂电池收入预测（2027-2032）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全球不同应用3C数码锂电池价格走势（2021-2032）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中国不同应用3C数码锂电池销量（2021-2032）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中国不同应用3C数码锂电池销量及市场份额（2021-2026）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中国不同应用3C数码锂电池销量预测（2027-2032）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中国不同应用3C数码锂电池收入（2021-2032）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中国不同应用3C数码锂电池收入及市场份额（2021-2026）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中国不同应用3C数码锂电池收入预测（2027-2032）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3C数码锂电池行业发展趋势</w:t>
      </w:r>
      <w:r>
        <w:rPr>
          <w:rFonts w:hint="eastAsia"/>
        </w:rPr>
        <w:br/>
      </w:r>
      <w:r>
        <w:rPr>
          <w:rFonts w:hint="eastAsia"/>
        </w:rPr>
        <w:t>　　8.2 3C数码锂电池行业主要驱动因素</w:t>
      </w:r>
      <w:r>
        <w:rPr>
          <w:rFonts w:hint="eastAsia"/>
        </w:rPr>
        <w:br/>
      </w:r>
      <w:r>
        <w:rPr>
          <w:rFonts w:hint="eastAsia"/>
        </w:rPr>
        <w:t>　　8.3 3C数码锂电池中国企业SWOT分析</w:t>
      </w:r>
      <w:r>
        <w:rPr>
          <w:rFonts w:hint="eastAsia"/>
        </w:rPr>
        <w:br/>
      </w:r>
      <w:r>
        <w:rPr>
          <w:rFonts w:hint="eastAsia"/>
        </w:rPr>
        <w:t>　　8.4 中国3C数码锂电池行业政策环境分析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3C数码锂电池行业产业链简介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3C数码锂电池行业供应链分析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3C数码锂电池主要原料及供应情况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3C数码锂电池行业采购模式</w:t>
      </w:r>
      <w:r>
        <w:rPr>
          <w:rFonts w:hint="eastAsia"/>
        </w:rPr>
        <w:br/>
      </w:r>
      <w:r>
        <w:rPr>
          <w:rFonts w:hint="eastAsia"/>
        </w:rPr>
        <w:t>　　9.3 3C数码锂电池行业生产模式</w:t>
      </w:r>
      <w:r>
        <w:rPr>
          <w:rFonts w:hint="eastAsia"/>
        </w:rPr>
        <w:br/>
      </w:r>
      <w:r>
        <w:rPr>
          <w:rFonts w:hint="eastAsia"/>
        </w:rPr>
        <w:t>　　9.4 3C数码锂电池行业销售模式及销售渠道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按产品类型细分，全球3C数码锂电池市场规模2021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按应用细分，全球3C数码锂电池市场规模（CAGR）2021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3C数码锂电池行业发展主要特点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3C数码锂电池行业发展有利因素分析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3C数码锂电池行业发展不利因素分析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进入3C数码锂电池行业壁垒</w:t>
      </w:r>
      <w:r>
        <w:rPr>
          <w:rFonts w:hint="eastAsia"/>
        </w:rPr>
        <w:br/>
      </w:r>
      <w:r>
        <w:rPr>
          <w:rFonts w:hint="eastAsia"/>
        </w:rPr>
        <w:t>　　表 7： 3C数码锂电池主要企业在国际市场占有率（按销量，2023-2026）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2025年3C数码锂电池主要企业在国际市场排名（按销量）&amp;（千件）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全球市场主要企业3C数码锂电池销量（2023-2026）&amp;（千件）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3C数码锂电池主要企业在国际市场占有率（按收入，2023-2026）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2025年3C数码锂电池主要企业在国际市场排名（按收入）&amp;（万元）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全球市场主要企业3C数码锂电池销售收入（2023-2026）&amp;（万元）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全球市场主要企业3C数码锂电池销售价格（2023-2026）&amp;（元/件）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3C数码锂电池主要企业在中国市场占有率（按销量，2023-2026）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2025年3C数码锂电池主要企业在中国市场排名（按销量）&amp;（千件）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中国市场主要企业3C数码锂电池销量（2023-2026）&amp;（千件）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3C数码锂电池主要企业在中国市场占有率（按收入，2023-2026）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2025年3C数码锂电池主要企业在中国市场排名（按收入）&amp;（万元）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中国市场主要企业3C数码锂电池销售收入（2023-2026）&amp;（万元）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全球主要厂商3C数码锂电池总部及产地分布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全球主要厂商成立时间及3C数码锂电池商业化日期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全球主要厂商3C数码锂电池产品类型及应用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2025年全球3C数码锂电池主要厂商市场地位（第一梯队、第二梯队和第三梯队）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全球3C数码锂电池市场投资、并购等现状分析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全球主要地区3C数码锂电池产量增速（CAGR）：（2021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全球主要地区3C数码锂电池产量（2021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全球主要地区3C数码锂电池产量（2021-2026）&amp;（千件）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全球主要地区3C数码锂电池产量（2027-2032）&amp;（千件）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全球主要地区3C数码锂电池产量市场份额（2021-2026）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全球主要地区3C数码锂电池产量市场份额（2027-2032）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中国市场3C数码锂电池产量、销量、进出口（2021-2026）&amp;（千件）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中国市场3C数码锂电池产量、销量、进出口预测（2027-2032）&amp;（千件）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全球主要地区3C数码锂电池销售收入增速：（2021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全球主要地区3C数码锂电池销售收入（2021-2026）&amp;（万元）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全球主要地区3C数码锂电池销售收入市场份额（2021-2026）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全球主要地区3C数码锂电池收入（2027-2032）&amp;（万元）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全球主要地区3C数码锂电池收入市场份额（2027-2032）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全球主要地区3C数码锂电池销量（千件）：2021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全球主要地区3C数码锂电池销量（2021-2026）&amp;（千件）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全球主要地区3C数码锂电池销量市场份额（2021-2026）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全球主要地区3C数码锂电池销量（2027-2032）&amp;（千件）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全球主要地区3C数码锂电池销量份额（2027-2032）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3C数码锂电池生产基地、销售区域、竞争对手及市场地位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3C数码锂电池产品规格、参数及市场应用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3C数码锂电池销量（千件）、收入（万元）、价格（元/件）及毛利率（2021-2026）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全球不同产品类型3C数码锂电池销量（2021-2026）&amp;（千件）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全球不同产品类型3C数码锂电池销量市场份额（2021-2026）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全球不同产品类型3C数码锂电池销量预测（2027-2032）&amp;（千件）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全球市场不同产品类型3C数码锂电池销量市场份额预测（2027-2032）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全球不同产品类型3C数码锂电池收入（2021-2026）&amp;（万元）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全球不同产品类型3C数码锂电池收入市场份额（2021-2026）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全球不同产品类型3C数码锂电池收入预测（2027-2032）&amp;（万元）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全球不同产品类型3C数码锂电池收入市场份额预测（2027-2032）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中国不同产品类型3C数码锂电池销量（2021-2026）&amp;（千件）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中国不同产品类型3C数码锂电池销量市场份额（2021-2026）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中国不同产品类型3C数码锂电池销量预测（2027-2032）&amp;（千件）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全球市场不同产品类型3C数码锂电池销量市场份额预测（2027-2032）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中国不同产品类型3C数码锂电池收入（2021-2026）&amp;（万元）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中国不同产品类型3C数码锂电池收入市场份额（2021-2026）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中国不同产品类型3C数码锂电池收入预测（2027-2032）&amp;（万元）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中国不同产品类型3C数码锂电池收入市场份额预测（2027-2032）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全球不同应用3C数码锂电池销量（2021-2026）&amp;（千件）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全球不同应用3C数码锂电池销量市场份额（2021-2026）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全球不同应用3C数码锂电池销量预测（2027-2032）&amp;（千件）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全球市场不同应用3C数码锂电池销量市场份额预测（2027-2032）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全球不同应用3C数码锂电池收入（2021-2026）&amp;（万元）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全球不同应用3C数码锂电池收入市场份额（2021-2026）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全球不同应用3C数码锂电池收入预测（2027-2032）&amp;（万元）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全球不同应用3C数码锂电池收入市场份额预测（2027-2032）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中国不同应用3C数码锂电池销量（2021-2026）&amp;（千件）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中国不同应用3C数码锂电池销量市场份额（2021-2026）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中国不同应用3C数码锂电池销量预测（2027-2032）&amp;（千件）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中国市场不同应用3C数码锂电池销量市场份额预测（2027-2032）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中国不同应用3C数码锂电池收入（2021-2026）&amp;（万元）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中国不同应用3C数码锂电池收入市场份额（2021-2026）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中国不同应用3C数码锂电池收入预测（2027-2032）&amp;（万元）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中国不同应用3C数码锂电池收入市场份额预测（2027-2032）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3C数码锂电池行业发展趋势</w:t>
      </w:r>
      <w:r>
        <w:rPr>
          <w:rFonts w:hint="eastAsia"/>
        </w:rPr>
        <w:br/>
      </w:r>
      <w:r>
        <w:rPr>
          <w:rFonts w:hint="eastAsia"/>
        </w:rPr>
        <w:t>　　表 196： 3C数码锂电池行业主要驱动因素</w:t>
      </w:r>
      <w:r>
        <w:rPr>
          <w:rFonts w:hint="eastAsia"/>
        </w:rPr>
        <w:br/>
      </w:r>
      <w:r>
        <w:rPr>
          <w:rFonts w:hint="eastAsia"/>
        </w:rPr>
        <w:t>　　表 197： 3C数码锂电池行业供应链分析</w:t>
      </w:r>
      <w:r>
        <w:rPr>
          <w:rFonts w:hint="eastAsia"/>
        </w:rPr>
        <w:br/>
      </w:r>
      <w:r>
        <w:rPr>
          <w:rFonts w:hint="eastAsia"/>
        </w:rPr>
        <w:t>　　表 198： 3C数码锂电池上游原料供应商</w:t>
      </w:r>
      <w:r>
        <w:rPr>
          <w:rFonts w:hint="eastAsia"/>
        </w:rPr>
        <w:br/>
      </w:r>
      <w:r>
        <w:rPr>
          <w:rFonts w:hint="eastAsia"/>
        </w:rPr>
        <w:t>　　表 199： 3C数码锂电池主要地区不同应用客户分析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3C数码锂电池典型经销商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3C数码锂电池产品图片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全球不同产品类型3C数码锂电池销售额2021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全球不同产品类型3C数码锂电池市场份额2025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圆形电池产品图片</w:t>
      </w:r>
      <w:r>
        <w:rPr>
          <w:rFonts w:hint="eastAsia"/>
        </w:rPr>
        <w:br/>
      </w:r>
      <w:r>
        <w:rPr>
          <w:rFonts w:hint="eastAsia"/>
        </w:rPr>
        <w:t>　　图 5： 方形电池产品图片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全球不同应用3C数码锂电池市场份额2025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移动电源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2025年全球前五大生产商3C数码锂电池市场份额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2025年全球3C数码锂电池第一梯队、第二梯队和第三梯队厂商及市场份额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全球3C数码锂电池产能、产量、产能利用率及发展趋势（2021-2032）&amp;（千件）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全球3C数码锂电池产量、需求量及发展趋势（2021-2032）&amp;（千件）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全球主要地区3C数码锂电池产量市场份额（2021-2032）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中国3C数码锂电池产能、产量、产能利用率及发展趋势（2021-2032）&amp;（千件）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中国3C数码锂电池产量、市场需求量及发展趋势（2021-2032）&amp;（千件）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全球3C数码锂电池市场销售额及增长率：（2021-2032）&amp;（万元）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全球市场3C数码锂电池市场规模：2021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全球市场3C数码锂电池价格趋势（2021-2032）&amp;（元/件）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全球主要地区3C数码锂电池销售收入（2021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全球主要地区3C数码锂电池销售收入市场份额（2021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中东市场3C数码锂电池销量及增长率（2021-2032）&amp;（千件）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中东市场3C数码锂电池收入及增长率（2021-2032）&amp;（万元）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全球不同产品类型3C数码锂电池价格走势（2021-2032）&amp;（元/件）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全球不同应用3C数码锂电池价格走势（2021-2032）&amp;（元/件）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3C数码锂电池中国企业SWOT分析</w:t>
      </w:r>
      <w:r>
        <w:rPr>
          <w:rFonts w:hint="eastAsia"/>
        </w:rPr>
        <w:br/>
      </w:r>
      <w:r>
        <w:rPr>
          <w:rFonts w:hint="eastAsia"/>
        </w:rPr>
        <w:t>　　图 45： 3C数码锂电池产业链</w:t>
      </w:r>
      <w:r>
        <w:rPr>
          <w:rFonts w:hint="eastAsia"/>
        </w:rPr>
        <w:br/>
      </w:r>
      <w:r>
        <w:rPr>
          <w:rFonts w:hint="eastAsia"/>
        </w:rPr>
        <w:t>　　图 46： 3C数码锂电池行业采购模式分析</w:t>
      </w:r>
      <w:r>
        <w:rPr>
          <w:rFonts w:hint="eastAsia"/>
        </w:rPr>
        <w:br/>
      </w:r>
      <w:r>
        <w:rPr>
          <w:rFonts w:hint="eastAsia"/>
        </w:rPr>
        <w:t>　　图 47： 3C数码锂电池行业生产模式</w:t>
      </w:r>
      <w:r>
        <w:rPr>
          <w:rFonts w:hint="eastAsia"/>
        </w:rPr>
        <w:br/>
      </w:r>
      <w:r>
        <w:rPr>
          <w:rFonts w:hint="eastAsia"/>
        </w:rPr>
        <w:t>　　图 48： 3C数码锂电池行业销售模式分析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6188213a46d2" w:history="1">
        <w:r>
          <w:rPr>
            <w:rStyle w:val="Hyperlink"/>
          </w:rPr>
          <w:t>全球与中国3C数码锂电池发展现状分析及前景趋势报告（2026-2032年）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6188213a46d2" w:history="1">
        <w:r>
          <w:rPr>
            <w:rStyle w:val="Hyperlink"/>
          </w:rPr>
          <w:t>https://www.20087.com/2/62/3CShuMaLiDianChiShiChangQianJing.html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热点：3C数码锂电池产量2024年、3c 锂电、锂电池3c5c有何区别、3c锂电池企业排名、锂电池3c认证需要哪些资质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f00862f8749c8" w:history="1">
      <w:r>
        <w:rPr>
          <w:rStyle w:val="Hyperlink"/>
        </w:rPr>
        <w:t>全球与中国3C数码锂电池发展现状分析及前景趋势报告（2026-2032年）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3CShuMaLiDianChiShiChangQianJing.html" TargetMode="External" Id="Rfe4e6188213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3CShuMaLiDianChiShiChangQianJing.html" TargetMode="External" Id="R5cff00862f87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2026-03-20T01:50:35Z</dcterms:created>
  <dcterms:modified xsi:type="dcterms:W3CDTF">2026-03-20T02:50:35Z</dcterms:modified>
  <dc:subject>全球与中国3C数码锂电池发展现状分析及前景趋势报告（2026-2032年）</dc:subject>
  <dc:title>全球与中国3C数码锂电池发展现状分析及前景趋势报告（2026-2032年）</dc:title>
  <cp:keywords>全球与中国3C数码锂电池发展现状分析及前景趋势报告（2026-2032年）</cp:keywords>
  <dc:description>全球与中国3C数码锂电池发展现状分析及前景趋势报告（2026-2032年）</dc:description>
</cp:coreProperties>
</file>