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9296c5f6d4a31" w:history="1">
              <w:r>
                <w:rPr>
                  <w:rStyle w:val="Hyperlink"/>
                </w:rPr>
                <w:t>2024-2030年中国IMS市场调查研究与发展趋势预测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9296c5f6d4a31" w:history="1">
              <w:r>
                <w:rPr>
                  <w:rStyle w:val="Hyperlink"/>
                </w:rPr>
                <w:t>2024-2030年中国IMS市场调查研究与发展趋势预测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9296c5f6d4a31" w:history="1">
                <w:r>
                  <w:rPr>
                    <w:rStyle w:val="Hyperlink"/>
                  </w:rPr>
                  <w:t>https://www.20087.com/2/92/IMSFaZhanQuShiFenXi.html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作为下一代网络的核心架构，已在全球电信运营商的语音、视频、数据服务中得到广泛应用。IMS系统通过统一的IP平台，实现了多业务融合和跨网络互通，极大地提升了网络资源的利用效率和用户服务体验。目前，随着VoLTE、RCS、5G等技术的推广，IMS已成为支撑新一代通信业务的基础平台。</w:t>
      </w:r>
      <w:r>
        <w:rPr>
          <w:rFonts w:hint="eastAsia"/>
        </w:rPr>
        <w:br/>
      </w:r>
      <w:r>
        <w:rPr>
          <w:rFonts w:hint="eastAsia"/>
        </w:rPr>
        <w:t>　　未来IMS系统将进一步完善其功能，与云计算、大数据、AI等技术深度融合，以满足用户对多媒体通信、智能服务等更高级别的需求。同时，随着网络切片、边缘计算等技术的发展，IMS将更加灵活地支持各类垂直行业应用，如工业互联网、远程医疗、智能交通等，实现通信网络与各行各业的深度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9296c5f6d4a31" w:history="1">
        <w:r>
          <w:rPr>
            <w:rStyle w:val="Hyperlink"/>
          </w:rPr>
          <w:t>2024-2030年中国IMS市场调查研究与发展趋势预测</w:t>
        </w:r>
      </w:hyperlink>
      <w:r>
        <w:rPr>
          <w:rFonts w:hint="eastAsia"/>
        </w:rPr>
        <w:t>全面分析了IMS行业的市场规模、需求和价格动态，同时对IMS产业链进行了探讨。报告客观描述了IMS行业现状，审慎预测了IMS市场前景及发展趋势。此外，报告还聚焦于IMS重点企业，剖析了市场竞争格局、集中度以及品牌影响力，并对IMS细分市场进行了研究。IMS报告以专业、科学的视角，为投资者和行业决策者提供了权威的市场洞察与决策参考，是IMS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IMS产业概述</w:t>
      </w:r>
      <w:r>
        <w:rPr>
          <w:rFonts w:hint="eastAsia"/>
        </w:rPr>
        <w:br/>
      </w:r>
      <w:r>
        <w:rPr>
          <w:rFonts w:hint="eastAsia"/>
        </w:rPr>
        <w:t>　　第一节 IMS定义</w:t>
      </w:r>
      <w:r>
        <w:rPr>
          <w:rFonts w:hint="eastAsia"/>
        </w:rPr>
        <w:br/>
      </w:r>
      <w:r>
        <w:rPr>
          <w:rFonts w:hint="eastAsia"/>
        </w:rPr>
        <w:t>　　第二节 IMS行业特点</w:t>
      </w:r>
      <w:r>
        <w:rPr>
          <w:rFonts w:hint="eastAsia"/>
        </w:rPr>
        <w:br/>
      </w:r>
      <w:r>
        <w:rPr>
          <w:rFonts w:hint="eastAsia"/>
        </w:rPr>
        <w:t>　　第三节 IMS发展历程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2023-2024年中国IMS行业运行环境分析</w:t>
      </w:r>
      <w:r>
        <w:rPr>
          <w:rFonts w:hint="eastAsia"/>
        </w:rPr>
        <w:br/>
      </w:r>
      <w:r>
        <w:rPr>
          <w:rFonts w:hint="eastAsia"/>
        </w:rPr>
        <w:t>　　第一节 中国IMS运行经济环境分析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三、经济发展对IMS行业的影响</w:t>
      </w:r>
      <w:r>
        <w:rPr>
          <w:rFonts w:hint="eastAsia"/>
        </w:rPr>
        <w:br/>
      </w:r>
      <w:r>
        <w:rPr>
          <w:rFonts w:hint="eastAsia"/>
        </w:rPr>
        <w:t>　　第二节 中国IMS产业政策环境分析</w:t>
      </w:r>
      <w:r>
        <w:rPr>
          <w:rFonts w:hint="eastAsia"/>
        </w:rPr>
        <w:br/>
      </w:r>
      <w:r>
        <w:rPr>
          <w:rFonts w:hint="eastAsia"/>
        </w:rPr>
        <w:t>　　　　一、IMS行业监管体制</w:t>
      </w:r>
      <w:r>
        <w:rPr>
          <w:rFonts w:hint="eastAsia"/>
        </w:rPr>
        <w:br/>
      </w:r>
      <w:r>
        <w:rPr>
          <w:rFonts w:hint="eastAsia"/>
        </w:rPr>
        <w:t>　　　　二、IMS行业主要法规政策</w:t>
      </w:r>
      <w:r>
        <w:rPr>
          <w:rFonts w:hint="eastAsia"/>
        </w:rPr>
        <w:br/>
      </w:r>
      <w:r>
        <w:rPr>
          <w:rFonts w:hint="eastAsia"/>
        </w:rPr>
        <w:t>　　第三节 中国IMS产业社会环境分析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国外IMS行业发展态势分析</w:t>
      </w:r>
      <w:r>
        <w:rPr>
          <w:rFonts w:hint="eastAsia"/>
        </w:rPr>
        <w:br/>
      </w:r>
      <w:r>
        <w:rPr>
          <w:rFonts w:hint="eastAsia"/>
        </w:rPr>
        <w:t>　　第一节 国外IMS市场发展现状分析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国外主要国家、地区IMS市场现状</w:t>
      </w:r>
      <w:r>
        <w:rPr>
          <w:rFonts w:hint="eastAsia"/>
        </w:rPr>
        <w:br/>
      </w:r>
      <w:r>
        <w:rPr>
          <w:rFonts w:hint="eastAsia"/>
        </w:rPr>
        <w:t>　　第三节 国外IMS行业发展趋势预测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中国IMS行业发展调研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2019-2024年中国IMS行业规模情况</w:t>
      </w:r>
      <w:r>
        <w:rPr>
          <w:rFonts w:hint="eastAsia"/>
        </w:rPr>
        <w:br/>
      </w:r>
      <w:r>
        <w:rPr>
          <w:rFonts w:hint="eastAsia"/>
        </w:rPr>
        <w:t>　　　　一、IMS行业市场规模状况</w:t>
      </w:r>
      <w:r>
        <w:rPr>
          <w:rFonts w:hint="eastAsia"/>
        </w:rPr>
        <w:br/>
      </w:r>
      <w:r>
        <w:rPr>
          <w:rFonts w:hint="eastAsia"/>
        </w:rPr>
        <w:t>　　　　二、IMS行业单位规模状况</w:t>
      </w:r>
      <w:r>
        <w:rPr>
          <w:rFonts w:hint="eastAsia"/>
        </w:rPr>
        <w:br/>
      </w:r>
      <w:r>
        <w:rPr>
          <w:rFonts w:hint="eastAsia"/>
        </w:rPr>
        <w:t>　　　　三、IMS行业人员规模状况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2019-2024年中国IMS行业财务能力分析</w:t>
      </w:r>
      <w:r>
        <w:rPr>
          <w:rFonts w:hint="eastAsia"/>
        </w:rPr>
        <w:br/>
      </w:r>
      <w:r>
        <w:rPr>
          <w:rFonts w:hint="eastAsia"/>
        </w:rPr>
        <w:t>　　　　一、IMS行业盈利能力分析</w:t>
      </w:r>
      <w:r>
        <w:rPr>
          <w:rFonts w:hint="eastAsia"/>
        </w:rPr>
        <w:br/>
      </w:r>
      <w:r>
        <w:rPr>
          <w:rFonts w:hint="eastAsia"/>
        </w:rPr>
        <w:t>　　　　二、IMS行业偿债能力分析</w:t>
      </w:r>
      <w:r>
        <w:rPr>
          <w:rFonts w:hint="eastAsia"/>
        </w:rPr>
        <w:br/>
      </w:r>
      <w:r>
        <w:rPr>
          <w:rFonts w:hint="eastAsia"/>
        </w:rPr>
        <w:t>　　　　三、IMS行业营运能力分析</w:t>
      </w:r>
      <w:r>
        <w:rPr>
          <w:rFonts w:hint="eastAsia"/>
        </w:rPr>
        <w:br/>
      </w:r>
      <w:r>
        <w:rPr>
          <w:rFonts w:hint="eastAsia"/>
        </w:rPr>
        <w:t>　　　　四、IMS行业发展能力分析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2023-2024年中国IMS行业热点动态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2024年中国IMS行业面临的挑战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中国IMS行业重点地区市场调研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中国IMS行业价格走势及影响因素分析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国内IMS行业价格回顾</w:t>
      </w:r>
      <w:r>
        <w:rPr>
          <w:rFonts w:hint="eastAsia"/>
        </w:rPr>
        <w:br/>
      </w:r>
      <w:r>
        <w:rPr>
          <w:rFonts w:hint="eastAsia"/>
        </w:rPr>
        <w:t>　　第二节 国内IMS行业价格走势预测</w:t>
      </w:r>
      <w:r>
        <w:rPr>
          <w:rFonts w:hint="eastAsia"/>
        </w:rPr>
        <w:br/>
      </w:r>
      <w:r>
        <w:rPr>
          <w:rFonts w:hint="eastAsia"/>
        </w:rPr>
        <w:t>　　第三节 国内IMS行业价格影响因素分析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中国IMS行业客户调研</w:t>
      </w:r>
      <w:r>
        <w:rPr>
          <w:rFonts w:hint="eastAsia"/>
        </w:rPr>
        <w:br/>
      </w:r>
      <w:r>
        <w:rPr>
          <w:rFonts w:hint="eastAsia"/>
        </w:rPr>
        <w:t>　　　　一、IMS行业客户偏好调查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二、客户对IMS品牌的首要认知渠道</w:t>
      </w:r>
      <w:r>
        <w:rPr>
          <w:rFonts w:hint="eastAsia"/>
        </w:rPr>
        <w:br/>
      </w:r>
      <w:r>
        <w:rPr>
          <w:rFonts w:hint="eastAsia"/>
        </w:rPr>
        <w:t>　　　　三、IMS品牌忠诚度调查</w:t>
      </w:r>
      <w:r>
        <w:rPr>
          <w:rFonts w:hint="eastAsia"/>
        </w:rPr>
        <w:br/>
      </w:r>
      <w:r>
        <w:rPr>
          <w:rFonts w:hint="eastAsia"/>
        </w:rPr>
        <w:t>　　　　四、IMS行业客户消费理念调研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中国IMS行业竞争格局分析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2023-2024年IMS行业集中度分析</w:t>
      </w:r>
      <w:r>
        <w:rPr>
          <w:rFonts w:hint="eastAsia"/>
        </w:rPr>
        <w:br/>
      </w:r>
      <w:r>
        <w:rPr>
          <w:rFonts w:hint="eastAsia"/>
        </w:rPr>
        <w:t>　　　　一、IMS市场集中度分析</w:t>
      </w:r>
      <w:r>
        <w:rPr>
          <w:rFonts w:hint="eastAsia"/>
        </w:rPr>
        <w:br/>
      </w:r>
      <w:r>
        <w:rPr>
          <w:rFonts w:hint="eastAsia"/>
        </w:rPr>
        <w:t>　　　　二、IMS企业集中度分析</w:t>
      </w:r>
      <w:r>
        <w:rPr>
          <w:rFonts w:hint="eastAsia"/>
        </w:rPr>
        <w:br/>
      </w:r>
      <w:r>
        <w:rPr>
          <w:rFonts w:hint="eastAsia"/>
        </w:rPr>
        <w:t>　　第二节 2024年IMS行业竞争格局分析</w:t>
      </w:r>
      <w:r>
        <w:rPr>
          <w:rFonts w:hint="eastAsia"/>
        </w:rPr>
        <w:br/>
      </w:r>
      <w:r>
        <w:rPr>
          <w:rFonts w:hint="eastAsia"/>
        </w:rPr>
        <w:t>　　　　一、IMS行业竞争策略分析</w:t>
      </w:r>
      <w:r>
        <w:rPr>
          <w:rFonts w:hint="eastAsia"/>
        </w:rPr>
        <w:br/>
      </w:r>
      <w:r>
        <w:rPr>
          <w:rFonts w:hint="eastAsia"/>
        </w:rPr>
        <w:t>　　　　二、IMS行业竞争格局展望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三、我国IMS市场竞争趋势</w:t>
      </w:r>
      <w:r>
        <w:rPr>
          <w:rFonts w:hint="eastAsia"/>
        </w:rPr>
        <w:br/>
      </w:r>
      <w:r>
        <w:rPr>
          <w:rFonts w:hint="eastAsia"/>
        </w:rPr>
        <w:t>　　第三节 IMS行业兼并与重组整合分析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一、IMS行业兼并与重组整合动态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二、IMS行业兼并与重组整合发展趋势预测分析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IMS行业投资风险及应对策略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IMS行业SWOT模型分析</w:t>
      </w:r>
      <w:r>
        <w:rPr>
          <w:rFonts w:hint="eastAsia"/>
        </w:rPr>
        <w:br/>
      </w:r>
      <w:r>
        <w:rPr>
          <w:rFonts w:hint="eastAsia"/>
        </w:rPr>
        <w:t>　　　　一、IMS行业优势分析</w:t>
      </w:r>
      <w:r>
        <w:rPr>
          <w:rFonts w:hint="eastAsia"/>
        </w:rPr>
        <w:br/>
      </w:r>
      <w:r>
        <w:rPr>
          <w:rFonts w:hint="eastAsia"/>
        </w:rPr>
        <w:t>　　　　二、IMS行业劣势分析</w:t>
      </w:r>
      <w:r>
        <w:rPr>
          <w:rFonts w:hint="eastAsia"/>
        </w:rPr>
        <w:br/>
      </w:r>
      <w:r>
        <w:rPr>
          <w:rFonts w:hint="eastAsia"/>
        </w:rPr>
        <w:t>　　　　三、IMS行业机会分析</w:t>
      </w:r>
      <w:r>
        <w:rPr>
          <w:rFonts w:hint="eastAsia"/>
        </w:rPr>
        <w:br/>
      </w:r>
      <w:r>
        <w:rPr>
          <w:rFonts w:hint="eastAsia"/>
        </w:rPr>
        <w:t>　　　　四、IMS行业风险分析</w:t>
      </w:r>
      <w:r>
        <w:rPr>
          <w:rFonts w:hint="eastAsia"/>
        </w:rPr>
        <w:br/>
      </w:r>
      <w:r>
        <w:rPr>
          <w:rFonts w:hint="eastAsia"/>
        </w:rPr>
        <w:t>　　第二节 IMS行业投资风险及控制策略分析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一、IMS市场风险及控制策略</w:t>
      </w:r>
      <w:r>
        <w:rPr>
          <w:rFonts w:hint="eastAsia"/>
        </w:rPr>
        <w:br/>
      </w:r>
      <w:r>
        <w:rPr>
          <w:rFonts w:hint="eastAsia"/>
        </w:rPr>
        <w:t>　　　　二、IMS行业政策风险及控制策略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三、IMS行业经营风险及控制策略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四、IMS同业竞争风险及控制策略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五、IMS行业其他风险及控制策略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2024-2030年中国IMS市场预测及发展建议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2024-2030年中国IMS市场预测分析</w:t>
      </w:r>
      <w:r>
        <w:rPr>
          <w:rFonts w:hint="eastAsia"/>
        </w:rPr>
        <w:br/>
      </w:r>
      <w:r>
        <w:rPr>
          <w:rFonts w:hint="eastAsia"/>
        </w:rPr>
        <w:t>　　　　一、中国IMS市场前景分析</w:t>
      </w:r>
      <w:r>
        <w:rPr>
          <w:rFonts w:hint="eastAsia"/>
        </w:rPr>
        <w:br/>
      </w:r>
      <w:r>
        <w:rPr>
          <w:rFonts w:hint="eastAsia"/>
        </w:rPr>
        <w:t>　　　　二、中国IMS发展趋势预测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2024-2030年中国IMS企业发展策略建议</w:t>
      </w:r>
      <w:r>
        <w:rPr>
          <w:rFonts w:hint="eastAsia"/>
        </w:rPr>
        <w:br/>
      </w:r>
      <w:r>
        <w:rPr>
          <w:rFonts w:hint="eastAsia"/>
        </w:rPr>
        <w:t>　　　　一、IMS企业融资策略</w:t>
      </w:r>
      <w:r>
        <w:rPr>
          <w:rFonts w:hint="eastAsia"/>
        </w:rPr>
        <w:br/>
      </w:r>
      <w:r>
        <w:rPr>
          <w:rFonts w:hint="eastAsia"/>
        </w:rPr>
        <w:t>　　　　二、IMS企业人才策略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2024-2030年中国IMS企业营销策略建议</w:t>
      </w:r>
      <w:r>
        <w:rPr>
          <w:rFonts w:hint="eastAsia"/>
        </w:rPr>
        <w:br/>
      </w:r>
      <w:r>
        <w:rPr>
          <w:rFonts w:hint="eastAsia"/>
        </w:rPr>
        <w:t>　　　　一、IMS企业定位策略</w:t>
      </w:r>
      <w:r>
        <w:rPr>
          <w:rFonts w:hint="eastAsia"/>
        </w:rPr>
        <w:br/>
      </w:r>
      <w:r>
        <w:rPr>
          <w:rFonts w:hint="eastAsia"/>
        </w:rPr>
        <w:t>　　　　二、IMS企业价格策略</w:t>
      </w:r>
      <w:r>
        <w:rPr>
          <w:rFonts w:hint="eastAsia"/>
        </w:rPr>
        <w:br/>
      </w:r>
      <w:r>
        <w:rPr>
          <w:rFonts w:hint="eastAsia"/>
        </w:rPr>
        <w:t>　　　　三、IMS企业促销策略</w:t>
      </w:r>
      <w:r>
        <w:rPr>
          <w:rFonts w:hint="eastAsia"/>
        </w:rPr>
        <w:br/>
      </w:r>
      <w:r>
        <w:rPr>
          <w:rFonts w:hint="eastAsia"/>
        </w:rPr>
        <w:t>　　第四节 中智~林~IMS行业研究结论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IMS行业历程</w:t>
      </w:r>
      <w:r>
        <w:rPr>
          <w:rFonts w:hint="eastAsia"/>
        </w:rPr>
        <w:br/>
      </w:r>
      <w:r>
        <w:rPr>
          <w:rFonts w:hint="eastAsia"/>
        </w:rPr>
        <w:t>　　图表 IMS行业生命周期</w:t>
      </w:r>
      <w:r>
        <w:rPr>
          <w:rFonts w:hint="eastAsia"/>
        </w:rPr>
        <w:br/>
      </w:r>
      <w:r>
        <w:rPr>
          <w:rFonts w:hint="eastAsia"/>
        </w:rPr>
        <w:t>　　图表 IMS行业产业链分析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2019-2024年IMS行业市场容量统计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2019-2024年中国IMS行业市场规模及增长情况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IMS重点企业（一）经营情况分析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IMS重点企业（二）经营情况分析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2024-2030年中国IMS行业市场容量预测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2024-2030年中国IMS行业市场规模预测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2024-2030年中国IMS市场前景分析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2024-2030年中国IMS行业发展趋势预测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9296c5f6d4a31" w:history="1">
        <w:r>
          <w:rPr>
            <w:rStyle w:val="Hyperlink"/>
          </w:rPr>
          <w:t>2024-2030年中国IMS市场调查研究与发展趋势预测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9296c5f6d4a31" w:history="1">
        <w:r>
          <w:rPr>
            <w:rStyle w:val="Hyperlink"/>
          </w:rPr>
          <w:t>https://www.20087.com/2/92/IMSFaZhanQuShiFenXi.html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475ce77e494d" w:history="1">
      <w:r>
        <w:rPr>
          <w:rStyle w:val="Hyperlink"/>
        </w:rPr>
        <w:t>2024-2030年中国IMS市场调查研究与发展趋势预测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IMSFaZhanQuShiFenXi.html" TargetMode="External" Id="R96f9296c5f6d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IMSFaZhanQuShiFenXi.html" TargetMode="External" Id="R3219475ce77e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2024-04-11T07:14:00Z</dcterms:created>
  <dcterms:modified xsi:type="dcterms:W3CDTF">2024-04-11T08:14:00Z</dcterms:modified>
  <dc:subject>2024-2030年中国IMS市场调查研究与发展趋势预测</dc:subject>
  <dc:title>2024-2030年中国IMS市场调查研究与发展趋势预测</dc:title>
  <cp:keywords>2024-2030年中国IMS市场调查研究与发展趋势预测</cp:keywords>
  <dc:description>2024-2030年中国IMS市场调查研究与发展趋势预测</dc:description>
</cp:coreProperties>
</file>