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14e15d0364d20" w:history="1">
              <w:r>
                <w:rPr>
                  <w:rStyle w:val="Hyperlink"/>
                </w:rPr>
                <w:t>中国光电器件行业现状调研与发展前景报告（2024-2030年）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14e15d0364d20" w:history="1">
              <w:r>
                <w:rPr>
                  <w:rStyle w:val="Hyperlink"/>
                </w:rPr>
                <w:t>中国光电器件行业现状调研与发展前景报告（2024-2030年）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14e15d0364d20" w:history="1">
                <w:r>
                  <w:rPr>
                    <w:rStyle w:val="Hyperlink"/>
                  </w:rPr>
                  <w:t>https://www.20087.com/2/72/GuangDianQiJianHangYeQianJingFenXi.html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器件包括激光器、光电探测器、发光二极管（LED）和太阳能电池等，是现代信息技术和能源转换技术的核心组成部分。近年来，随着纳米技术和半导体材料科学的进步，光电器件的效率、稳定性和成本效益都有了显著提升。特别是在光通信、显示技术、照明和可再生能源领域，光电器件的应用范围和市场规模持续扩大，推动了相关产业的快速发展。</w:t>
      </w:r>
      <w:r>
        <w:rPr>
          <w:rFonts w:hint="eastAsia"/>
        </w:rPr>
        <w:br/>
      </w:r>
      <w:r>
        <w:rPr>
          <w:rFonts w:hint="eastAsia"/>
        </w:rPr>
        <w:t>　　光电器件的未来将更加侧重于高效能和多功能集成。高效能趋势体现在通过材料和结构的创新，不断提高器件的能量转换效率和工作温度范围，减少能量损耗。多功能集成趋势则意味着将多种功能集成在一个芯片上，如光发射、光接收和数据处理，以简化系统设计，降低成本，并促进物联网和智能城市等新兴领域的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14e15d0364d20" w:history="1">
        <w:r>
          <w:rPr>
            <w:rStyle w:val="Hyperlink"/>
          </w:rPr>
          <w:t>中国光电器件行业现状调研与发展前景报告（2024-2030年）</w:t>
        </w:r>
      </w:hyperlink>
      <w:r>
        <w:rPr>
          <w:rFonts w:hint="eastAsia"/>
        </w:rPr>
        <w:t>》基于权威数据资源与长期监测数据，全面分析了光电器件行业现状、市场需求、市场规模及产业链结构。光电器件报告探讨了价格变动、细分市场特征以及市场前景，并对未来发展趋势进行了科学预测。同时，光电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光电器件行业界定</w:t>
      </w:r>
      <w:r>
        <w:rPr>
          <w:rFonts w:hint="eastAsia"/>
        </w:rPr>
        <w:br/>
      </w:r>
      <w:r>
        <w:rPr>
          <w:rFonts w:hint="eastAsia"/>
        </w:rPr>
        <w:t>　　第一节 光电器件行业定义</w:t>
      </w:r>
      <w:r>
        <w:rPr>
          <w:rFonts w:hint="eastAsia"/>
        </w:rPr>
        <w:br/>
      </w:r>
      <w:r>
        <w:rPr>
          <w:rFonts w:hint="eastAsia"/>
        </w:rPr>
        <w:t>　　第二节 光电器件行业特点分析</w:t>
      </w:r>
      <w:r>
        <w:rPr>
          <w:rFonts w:hint="eastAsia"/>
        </w:rPr>
        <w:br/>
      </w:r>
      <w:r>
        <w:rPr>
          <w:rFonts w:hint="eastAsia"/>
        </w:rPr>
        <w:t>　　第三节 光电器件产业链分析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2024年世界光电器件行业市场运行形势分析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2024年全球光电器件行业发展概况</w:t>
      </w:r>
      <w:r>
        <w:rPr>
          <w:rFonts w:hint="eastAsia"/>
        </w:rPr>
        <w:br/>
      </w:r>
      <w:r>
        <w:rPr>
          <w:rFonts w:hint="eastAsia"/>
        </w:rPr>
        <w:t>　　第二节 世界光电器件行业发展走势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二、全球光电器件行业市场分布情况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三、全球光电器件行业发展趋势分析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中外光电器件技术差距及产生差距的主要原因分析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提高我国光电器件技术的对策</w:t>
      </w:r>
      <w:r>
        <w:rPr>
          <w:rFonts w:hint="eastAsia"/>
        </w:rPr>
        <w:br/>
      </w:r>
      <w:r>
        <w:rPr>
          <w:rFonts w:hint="eastAsia"/>
        </w:rPr>
        <w:t>　　第四节 我国光电器件研发、设计发展趋势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中国光电器件发展现状调研</w:t>
      </w:r>
      <w:r>
        <w:rPr>
          <w:rFonts w:hint="eastAsia"/>
        </w:rPr>
        <w:br/>
      </w:r>
      <w:r>
        <w:rPr>
          <w:rFonts w:hint="eastAsia"/>
        </w:rPr>
        <w:t>　　第一节 中国光电器件市场现状分析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中国光电器件产量分析及预测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一、光电器件总体产能规模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三、2019-2024年中国光电器件产量统计</w:t>
      </w:r>
      <w:r>
        <w:rPr>
          <w:rFonts w:hint="eastAsia"/>
        </w:rPr>
        <w:br/>
      </w:r>
      <w:r>
        <w:rPr>
          <w:rFonts w:hint="eastAsia"/>
        </w:rPr>
        <w:t>　　　　二、光电器件生产区域分布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三、2024-2030年中国光电器件产量预测分析</w:t>
      </w:r>
      <w:r>
        <w:rPr>
          <w:rFonts w:hint="eastAsia"/>
        </w:rPr>
        <w:br/>
      </w:r>
      <w:r>
        <w:rPr>
          <w:rFonts w:hint="eastAsia"/>
        </w:rPr>
        <w:t>　　第三节 中国光电器件市场需求分析及预测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三、2024-2030年中国光电器件市场需求量预测分析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2019-2024年中国光电器件行业进出口情况分析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二、2019-2024年中国光电器件行业出口分析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2024-2030年中国光电器件行业进出口情况预测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光电器件行业竞争格局分析</w:t>
      </w:r>
      <w:r>
        <w:rPr>
          <w:rFonts w:hint="eastAsia"/>
        </w:rPr>
        <w:br/>
      </w:r>
      <w:r>
        <w:rPr>
          <w:rFonts w:hint="eastAsia"/>
        </w:rPr>
        <w:t>　　第一节 光电器件行业集中度分析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二、光电器件企业集中度分析</w:t>
      </w:r>
      <w:r>
        <w:rPr>
          <w:rFonts w:hint="eastAsia"/>
        </w:rPr>
        <w:br/>
      </w:r>
      <w:r>
        <w:rPr>
          <w:rFonts w:hint="eastAsia"/>
        </w:rPr>
        <w:t>　　　　三、光电器件区域集中度分析</w:t>
      </w:r>
      <w:r>
        <w:rPr>
          <w:rFonts w:hint="eastAsia"/>
        </w:rPr>
        <w:br/>
      </w:r>
      <w:r>
        <w:rPr>
          <w:rFonts w:hint="eastAsia"/>
        </w:rPr>
        <w:t>　　第二节 光电器件行业主要企业竞争力分析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光电器件行业竞争格局分析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一、2024年光电器件行业竞争分析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二、2024年中外光电器件产品竞争分析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三、2019-2024年我国光电器件市场竞争分析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四、2024-2030年国内主要光电器件企业动向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2024-2030年中国光电器件行业前景与风险预测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2024年中国光电器件市场前景分析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2024-2030年中国光电器件发展趋势预测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二、2024-2030年中国光电器件行业盈利模式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三、2024-2030年中国光电器件行业盈利因素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2024-2030年中国光电器件行业投资机会分析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二、2024-2030年中国光电器件行业区域市场投资潜力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2024-2030年中国光电器件行业投资风险分析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一、2024-2030年中国光电器件行业市场竞争风险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二、2024-2030年中国光电器件行业技术风险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三、2024-2030年中国光电器件行业政策风险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四、2024-2030年中国光电器件行业进入退出风险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光电器件行业研究结论</w:t>
      </w:r>
      <w:r>
        <w:rPr>
          <w:rFonts w:hint="eastAsia"/>
        </w:rPr>
        <w:br/>
      </w:r>
      <w:r>
        <w:rPr>
          <w:rFonts w:hint="eastAsia"/>
        </w:rPr>
        <w:t>　　第二节 光电器件行业投资价值评估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中智林⋅：光电器件行业投资建议</w:t>
      </w:r>
      <w:r>
        <w:rPr>
          <w:rFonts w:hint="eastAsia"/>
        </w:rPr>
        <w:br/>
      </w:r>
      <w:r>
        <w:rPr>
          <w:rFonts w:hint="eastAsia"/>
        </w:rPr>
        <w:t>　　　　一、光电器件行业投资策略建议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二、光电器件行业投资方向建议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三、光电器件行业投资方式建议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光电器件行业历程</w:t>
      </w:r>
      <w:r>
        <w:rPr>
          <w:rFonts w:hint="eastAsia"/>
        </w:rPr>
        <w:br/>
      </w:r>
      <w:r>
        <w:rPr>
          <w:rFonts w:hint="eastAsia"/>
        </w:rPr>
        <w:t>　　图表 光电器件行业生命周期</w:t>
      </w:r>
      <w:r>
        <w:rPr>
          <w:rFonts w:hint="eastAsia"/>
        </w:rPr>
        <w:br/>
      </w:r>
      <w:r>
        <w:rPr>
          <w:rFonts w:hint="eastAsia"/>
        </w:rPr>
        <w:t>　　图表 光电器件行业产业链分析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光电器件企业信息</w:t>
      </w:r>
      <w:r>
        <w:rPr>
          <w:rFonts w:hint="eastAsia"/>
        </w:rPr>
        <w:br/>
      </w:r>
      <w:r>
        <w:rPr>
          <w:rFonts w:hint="eastAsia"/>
        </w:rPr>
        <w:t>　　图表 光电器件企业经营情况分析</w:t>
      </w:r>
      <w:r>
        <w:rPr>
          <w:rFonts w:hint="eastAsia"/>
        </w:rPr>
        <w:br/>
      </w:r>
      <w:r>
        <w:rPr>
          <w:rFonts w:hint="eastAsia"/>
        </w:rPr>
        <w:t>　　图表 光电器件重点企业（三）主要经济指标情况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14e15d0364d20" w:history="1">
        <w:r>
          <w:rPr>
            <w:rStyle w:val="Hyperlink"/>
          </w:rPr>
          <w:t>中国光电器件行业现状调研与发展前景报告（2024-2030年）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14e15d0364d20" w:history="1">
        <w:r>
          <w:rPr>
            <w:rStyle w:val="Hyperlink"/>
          </w:rPr>
          <w:t>https://www.20087.com/2/72/GuangDianQiJianHangYeQianJingFenXi.html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8adac4b784bce" w:history="1">
      <w:r>
        <w:rPr>
          <w:rStyle w:val="Hyperlink"/>
        </w:rPr>
        <w:t>中国光电器件行业现状调研与发展前景报告（2024-2030年）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angDianQiJianHangYeQianJingFenXi.html" TargetMode="External" Id="Rcc114e15d036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angDianQiJianHangYeQianJingFenXi.html" TargetMode="External" Id="R5678adac4b78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2024-04-17T06:31:00Z</dcterms:created>
  <dcterms:modified xsi:type="dcterms:W3CDTF">2024-04-17T07:31:00Z</dcterms:modified>
  <dc:subject>中国光电器件行业现状调研与发展前景报告（2024-2030年）</dc:subject>
  <dc:title>中国光电器件行业现状调研与发展前景报告（2024-2030年）</dc:title>
  <cp:keywords>中国光电器件行业现状调研与发展前景报告（2024-2030年）</cp:keywords>
  <dc:description>中国光电器件行业现状调研与发展前景报告（2024-2030年）</dc:description>
</cp:coreProperties>
</file>