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c76897f4403d" w:history="1">
              <w:r>
                <w:rPr>
                  <w:rStyle w:val="Hyperlink"/>
                </w:rPr>
                <w:t>中国免疫荧光显微镜市场研究与前景趋势分析报告（2025-2031年）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c76897f4403d" w:history="1">
              <w:r>
                <w:rPr>
                  <w:rStyle w:val="Hyperlink"/>
                </w:rPr>
                <w:t>中国免疫荧光显微镜市场研究与前景趋势分析报告（2025-2031年）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3c76897f4403d" w:history="1">
                <w:r>
                  <w:rPr>
                    <w:rStyle w:val="Hyperlink"/>
                  </w:rPr>
                  <w:t>https://www.20087.com/2/52/MianYiYingGuangXianWeiJingHangYeFaZhanQuShi.html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荧光显微镜是一种重要的生物医学研究工具，在近年来随着光学技术和成像技术的进步而获得了显著发展。目前，免疫荧光显微镜不仅在分辨率和灵敏度方面有了显著提升，而且在自动化程度和用户友好性方面也有了显著改进。这些显微镜通常配备了先进的光学系统和图像处理软件，能够实现高清晰度的荧光成像，极大地促进了细胞生物学、分子生物学以及病理学等领域的发展。此外，随着计算机视觉和人工智能技术的应用，免疫荧光显微镜的图像分析能力也得到了显著增强，提高了研究效率和准确性。</w:t>
      </w:r>
      <w:r>
        <w:rPr>
          <w:rFonts w:hint="eastAsia"/>
        </w:rPr>
        <w:br/>
      </w:r>
      <w:r>
        <w:rPr>
          <w:rFonts w:hint="eastAsia"/>
        </w:rPr>
        <w:t>　　未来，免疫荧光显微镜市场将持续增长。一方面，随着生命科学领域的研究深入，对于高分辨率、高灵敏度的免疫荧光显微镜需求将持续增加。这将促使制造商不断研发新技术，如采用更先进的光学元件和更智能的图像处理算法，以提高显微镜的成像质量和数据处理能力。另一方面，随着人工智能和机器学习技术的发展，免疫荧光显微镜将更加注重自动化和智能化，如集成图像识别和分析功能，提高研究效率和精确度。此外，随着可持续发展目标的推进，免疫荧光显微镜将更加注重能效管理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c76897f4403d" w:history="1">
        <w:r>
          <w:rPr>
            <w:rStyle w:val="Hyperlink"/>
          </w:rPr>
          <w:t>中国免疫荧光显微镜市场研究与前景趋势分析报告（2025-2031年）</w:t>
        </w:r>
      </w:hyperlink>
      <w:r>
        <w:rPr>
          <w:rFonts w:hint="eastAsia"/>
        </w:rPr>
        <w:t>》从市场规模、需求变化及价格动态等维度，系统解析了免疫荧光显微镜行业的现状与发展趋势。报告深入分析了免疫荧光显微镜产业链各环节，科学预测了市场前景与技术发展方向，同时聚焦免疫荧光显微镜细分市场特点及重点企业的经营表现，揭示了免疫荧光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免疫荧光显微镜行业界定</w:t>
      </w:r>
      <w:r>
        <w:rPr>
          <w:rFonts w:hint="eastAsia"/>
        </w:rPr>
        <w:br/>
      </w:r>
      <w:r>
        <w:rPr>
          <w:rFonts w:hint="eastAsia"/>
        </w:rPr>
        <w:t>　　第一节 免疫荧光显微镜行业定义</w:t>
      </w:r>
      <w:r>
        <w:rPr>
          <w:rFonts w:hint="eastAsia"/>
        </w:rPr>
        <w:br/>
      </w:r>
      <w:r>
        <w:rPr>
          <w:rFonts w:hint="eastAsia"/>
        </w:rPr>
        <w:t>　　第二节 免疫荧光显微镜行业特点分析</w:t>
      </w:r>
      <w:r>
        <w:rPr>
          <w:rFonts w:hint="eastAsia"/>
        </w:rPr>
        <w:br/>
      </w:r>
      <w:r>
        <w:rPr>
          <w:rFonts w:hint="eastAsia"/>
        </w:rPr>
        <w:t>　　第三节 免疫荧光显微镜产业链分析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2025年世界免疫荧光显微镜行业市场运行形势分析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2025年全球免疫荧光显微镜行业发展概况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世界免疫荧光显微镜行业发展走势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二、全球免疫荧光显微镜行业市场分布情况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三、全球免疫荧光显微镜行业发展趋势分析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全球免疫荧光显微镜行业重点国家和区域分析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中国免疫荧光显微镜行业发展环境分析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2025年免疫荧光显微镜行业技术发展现状及趋势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当前我国免疫荧光显微镜技术发展现状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中外免疫荧光显微镜技术差距及产生差距的主要原因分析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提高我国免疫荧光显微镜技术的对策</w:t>
      </w:r>
      <w:r>
        <w:rPr>
          <w:rFonts w:hint="eastAsia"/>
        </w:rPr>
        <w:br/>
      </w:r>
      <w:r>
        <w:rPr>
          <w:rFonts w:hint="eastAsia"/>
        </w:rPr>
        <w:t>　　第四节 我国免疫荧光显微镜研发、设计发展趋势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中国免疫荧光显微镜发展现状调研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中国免疫荧光显微镜市场现状分析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中国免疫荧光显微镜行业产量情况分析及预测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一、免疫荧光显微镜总体产能规模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三、2020-2025年中国免疫荧光显微镜产量统计</w:t>
      </w:r>
      <w:r>
        <w:rPr>
          <w:rFonts w:hint="eastAsia"/>
        </w:rPr>
        <w:br/>
      </w:r>
      <w:r>
        <w:rPr>
          <w:rFonts w:hint="eastAsia"/>
        </w:rPr>
        <w:t>　　　　二、免疫荧光显微镜生产区域分布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三、2025-2031年中国免疫荧光显微镜产量预测分析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中国免疫荧光显微镜市场需求分析及预测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一、中国免疫荧光显微镜市场需求特点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二、2020-2025年中国免疫荧光显微镜市场需求量统计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三、2025-2031年中国免疫荧光显微镜市场需求量预测分析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中国免疫荧光显微镜行业进出口情况分析预测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2020-2025年中国免疫荧光显微镜行业进出口情况分析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一、2020-2025年中国免疫荧光显微镜行业进口分析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二、2020-2025年中国免疫荧光显微镜行业出口分析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2025-2031年中国免疫荧光显微镜行业进出口情况预测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一、2025-2031年中国免疫荧光显微镜行业进口预测分析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二、2025-2031年中国免疫荧光显微镜行业出口预测分析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影响免疫荧光显微镜行业进出口变化的主要原因分析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2020-2025年中国免疫荧光显微镜行业重点地区调研分析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一、中国免疫荧光显微镜行业重点区域市场结构调研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二、**地区免疫荧光显微镜市场调研分析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三、**地区免疫荧光显微镜市场调研分析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四、**地区免疫荧光显微镜市场调研分析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五、**地区免疫荧光显微镜市场调研分析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六、**地区免疫荧光显微镜市场调研分析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免疫荧光显微镜行业竞争格局分析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免疫荧光显微镜行业集中度分析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一、免疫荧光显微镜市场集中度分析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二、免疫荧光显微镜企业集中度分析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三、免疫荧光显微镜区域集中度分析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免疫荧光显微镜行业主要企业竞争力分析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免疫荧光显微镜行业竞争格局分析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一、2025年免疫荧光显微镜行业竞争分析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二、2025年中外免疫荧光显微镜产品竞争分析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三、2020-2025年我国免疫荧光显微镜市场竞争分析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四、2025-2031年国内主要免疫荧光显微镜企业动向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免疫荧光显微镜行业细分产品市场调研分析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免疫荧光显微镜行业上、下游市场分析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免疫荧光显微镜行业上游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免疫荧光显微镜行业下游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免疫荧光显微镜行业重点企业发展调研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免疫荧光显微镜企业管理策略建议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提高免疫荧光显微镜企业竞争力的策略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一、提高中国免疫荧光显微镜企业核心竞争力的对策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二、免疫荧光显微镜企业提升竞争力的主要方向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三、影响免疫荧光显微镜企业核心竞争力的因素及提升途径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四、提高免疫荧光显微镜企业竞争力的策略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对我国免疫荧光显微镜品牌的战略思考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一、免疫荧光显微镜实施品牌战略的意义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二、免疫荧光显微镜企业品牌的现状分析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三、我国免疫荧光显微镜企业的品牌战略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四、免疫荧光显微镜品牌战略管理的策略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2025-2031年中国免疫荧光显微镜行业前景与风险预测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2025年中国免疫荧光显微镜市场前景分析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2025-2031年中国免疫荧光显微镜发展趋势预测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一、2025-2031年中国免疫荧光显微镜行业进入壁垒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二、2025-2031年中国免疫荧光显微镜行业盈利模式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三、2025-2031年中国免疫荧光显微镜行业盈利因素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2025-2031年中国免疫荧光显微镜行业投资机会分析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一、2025-2031年中国免疫荧光显微镜细分市场投资机会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二、2025-2031年中国免疫荧光显微镜行业区域市场投资潜力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2025-2031年中国免疫荧光显微镜行业投资风险分析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一、2025-2031年中国免疫荧光显微镜行业市场竞争风险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二、2025-2031年中国免疫荧光显微镜行业技术风险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三、2025-2031年中国免疫荧光显微镜行业政策风险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四、2025-2031年中国免疫荧光显微镜行业进入退出风险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免疫荧光显微镜行业研究结论</w:t>
      </w:r>
      <w:r>
        <w:rPr>
          <w:rFonts w:hint="eastAsia"/>
        </w:rPr>
        <w:br/>
      </w:r>
      <w:r>
        <w:rPr>
          <w:rFonts w:hint="eastAsia"/>
        </w:rPr>
        <w:t>　　第二节 免疫荧光显微镜行业投资价值评估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中智~林~免疫荧光显微镜行业投资建议</w:t>
      </w:r>
      <w:r>
        <w:rPr>
          <w:rFonts w:hint="eastAsia"/>
        </w:rPr>
        <w:br/>
      </w:r>
      <w:r>
        <w:rPr>
          <w:rFonts w:hint="eastAsia"/>
        </w:rPr>
        <w:t>　　　　一、免疫荧光显微镜行业投资策略建议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二、免疫荧光显微镜行业投资方向建议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三、免疫荧光显微镜行业投资方式建议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免疫荧光显微镜行业历程</w:t>
      </w:r>
      <w:r>
        <w:rPr>
          <w:rFonts w:hint="eastAsia"/>
        </w:rPr>
        <w:br/>
      </w:r>
      <w:r>
        <w:rPr>
          <w:rFonts w:hint="eastAsia"/>
        </w:rPr>
        <w:t>　　图表 免疫荧光显微镜行业生命周期</w:t>
      </w:r>
      <w:r>
        <w:rPr>
          <w:rFonts w:hint="eastAsia"/>
        </w:rPr>
        <w:br/>
      </w:r>
      <w:r>
        <w:rPr>
          <w:rFonts w:hint="eastAsia"/>
        </w:rPr>
        <w:t>　　图表 免疫荧光显微镜行业产业链分析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2020-2025年免疫荧光显微镜行业市场容量分析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2025年中国免疫荧光显微镜行业需求领域分布格局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2025年中国免疫荧光显微镜进口国家及地区分析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2025年中国免疫荧光显微镜出口国家及地区分析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2020-2025年中国免疫荧光显微镜行业企业平均规模情况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**地区免疫荧光显微镜行业市场需求情况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免疫荧光显微镜企业信息</w:t>
      </w:r>
      <w:r>
        <w:rPr>
          <w:rFonts w:hint="eastAsia"/>
        </w:rPr>
        <w:br/>
      </w:r>
      <w:r>
        <w:rPr>
          <w:rFonts w:hint="eastAsia"/>
        </w:rPr>
        <w:t>　　图表 免疫荧光显微镜企业经营情况分析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免疫荧光显微镜重点企业（三）成长能力情况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2025-2031年中国免疫荧光显微镜发展趋势预测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c76897f4403d" w:history="1">
        <w:r>
          <w:rPr>
            <w:rStyle w:val="Hyperlink"/>
          </w:rPr>
          <w:t>中国免疫荧光显微镜市场研究与前景趋势分析报告（2025-2031年）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3c76897f4403d" w:history="1">
        <w:r>
          <w:rPr>
            <w:rStyle w:val="Hyperlink"/>
          </w:rPr>
          <w:t>https://www.20087.com/2/52/MianYiYingGuangXianWeiJingHangYeFaZhanQuShi.html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织切片免疫荧光染色、免疫荧光显微镜和共聚焦显微镜、细胞荧光观察及显微镜的使用、免疫荧光显微镜技术、显微透化步骤、免疫荧光显微镜技术的原理、石蜡切片免疫荧光染色步骤、免疫荧光显微镜怎么调节曝光、免疫荧光显微镜 8色 10色什么区别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d9944add4ee4" w:history="1">
      <w:r>
        <w:rPr>
          <w:rStyle w:val="Hyperlink"/>
        </w:rPr>
        <w:t>中国免疫荧光显微镜市场研究与前景趋势分析报告（2025-2031年）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ianYiYingGuangXianWeiJingHangYeFaZhanQuShi.html" TargetMode="External" Id="Ra603c76897f4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ianYiYingGuangXianWeiJingHangYeFaZhanQuShi.html" TargetMode="External" Id="Rf893d9944ad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2025-01-15T06:10:00Z</dcterms:created>
  <dcterms:modified xsi:type="dcterms:W3CDTF">2025-01-15T07:10:00Z</dcterms:modified>
  <dc:subject>中国免疫荧光显微镜市场研究与前景趋势分析报告（2025-2031年）</dc:subject>
  <dc:title>中国免疫荧光显微镜市场研究与前景趋势分析报告（2025-2031年）</dc:title>
  <cp:keywords>中国免疫荧光显微镜市场研究与前景趋势分析报告（2025-2031年）</cp:keywords>
  <dc:description>中国免疫荧光显微镜市场研究与前景趋势分析报告（2025-2031年）</dc:description>
</cp:coreProperties>
</file>