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0a1d4c19141c4" w:history="1">
              <w:r>
                <w:rPr>
                  <w:rStyle w:val="Hyperlink"/>
                </w:rPr>
                <w:t>全球与中国加工油行业研究及发展前景分析报告（2026-2032年）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0a1d4c19141c4" w:history="1">
              <w:r>
                <w:rPr>
                  <w:rStyle w:val="Hyperlink"/>
                </w:rPr>
                <w:t>全球与中国加工油行业研究及发展前景分析报告（2026-2032年）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0a1d4c19141c4" w:history="1">
                <w:r>
                  <w:rPr>
                    <w:rStyle w:val="Hyperlink"/>
                  </w:rPr>
                  <w:t>https://www.20087.com/2/62/JiaGongYouFaZhanQianJing.html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油是金属切削、成型与磨削过程中的关键工艺介质，主要包括切削油、拉伸油、轧制油及磨削液，主要功能为冷却、润滑、排屑与防锈。现代产品强调高极压性、低油雾、生物降解性及与自动化设备兼容性，部分高端配方引入纳米添加剂或合成酯基础油以提升边界润滑性能。在绿色制造与职业健康法规趋严背景下，用户对低气味、无氯无硫配方及废液处理便捷性关注度显著提升。然而，传统矿物油基产品在高温高压下易氧化结焦；同时，水基乳化液存在微生物滋生与pH不稳定问题，影响加工表面质量与刀具寿命。</w:t>
      </w:r>
      <w:r>
        <w:rPr>
          <w:rFonts w:hint="eastAsia"/>
        </w:rPr>
        <w:br/>
      </w:r>
      <w:r>
        <w:rPr>
          <w:rFonts w:hint="eastAsia"/>
        </w:rPr>
        <w:t>　　未来，加工油将向全合成化、智能响应与闭环管理方向演进。一方面，植物基或聚α烯烃（PAO）合成油将提供更优热稳定性和生态安全性；另一方面，智能加工油可随温度或载荷变化动态调节粘度与润滑膜厚度。在系统层面，集中供液与在线过滤再生装置将实现油品循环使用，减少废液排放。此外，数字标签将记录油品使用周期与性能衰减。长远看，加工油将从消耗性辅料升级为智能制造过程调控媒介，支撑金属加工向高效、清洁、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0a1d4c19141c4" w:history="1">
        <w:r>
          <w:rPr>
            <w:rStyle w:val="Hyperlink"/>
          </w:rPr>
          <w:t>全球与中国加工油行业研究及发展前景分析报告（2026-2032年）</w:t>
        </w:r>
      </w:hyperlink>
      <w:r>
        <w:rPr>
          <w:rFonts w:hint="eastAsia"/>
        </w:rPr>
        <w:t>》基于国家统计局及相关行业协会的详实数据，结合国内外加工油行业研究资料及深入市场调研，系统分析了加工油行业的市场规模、市场需求及产业链现状。报告重点探讨了加工油行业整体运行情况及细分领域特点，科学预测了加工油市场前景与发展趋势，揭示了加工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50a1d4c19141c4" w:history="1">
        <w:r>
          <w:rPr>
            <w:rStyle w:val="Hyperlink"/>
          </w:rPr>
          <w:t>全球与中国加工油行业研究及发展前景分析报告（2026-2032年）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按产品类型细分，全球加工油市场规模2021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芳香烃</w:t>
      </w:r>
      <w:r>
        <w:rPr>
          <w:rFonts w:hint="eastAsia"/>
        </w:rPr>
        <w:br/>
      </w:r>
      <w:r>
        <w:rPr>
          <w:rFonts w:hint="eastAsia"/>
        </w:rPr>
        <w:t>　　　　1.3.3 环烷烃</w:t>
      </w:r>
      <w:r>
        <w:rPr>
          <w:rFonts w:hint="eastAsia"/>
        </w:rPr>
        <w:br/>
      </w:r>
      <w:r>
        <w:rPr>
          <w:rFonts w:hint="eastAsia"/>
        </w:rPr>
        <w:t>　　　　1.3.4 石蜡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按应用细分，全球加工油市场规模2021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轮胎和橡胶</w:t>
      </w:r>
      <w:r>
        <w:rPr>
          <w:rFonts w:hint="eastAsia"/>
        </w:rPr>
        <w:br/>
      </w:r>
      <w:r>
        <w:rPr>
          <w:rFonts w:hint="eastAsia"/>
        </w:rPr>
        <w:t>　　　　1.4.3 聚合物</w:t>
      </w:r>
      <w:r>
        <w:rPr>
          <w:rFonts w:hint="eastAsia"/>
        </w:rPr>
        <w:br/>
      </w:r>
      <w:r>
        <w:rPr>
          <w:rFonts w:hint="eastAsia"/>
        </w:rPr>
        <w:t>　　　　1.4.4 个人护理</w:t>
      </w:r>
      <w:r>
        <w:rPr>
          <w:rFonts w:hint="eastAsia"/>
        </w:rPr>
        <w:br/>
      </w:r>
      <w:r>
        <w:rPr>
          <w:rFonts w:hint="eastAsia"/>
        </w:rPr>
        <w:t>　　　　1.4.5 纺织产品</w:t>
      </w:r>
      <w:r>
        <w:rPr>
          <w:rFonts w:hint="eastAsia"/>
        </w:rPr>
        <w:br/>
      </w:r>
      <w:r>
        <w:rPr>
          <w:rFonts w:hint="eastAsia"/>
        </w:rPr>
        <w:t>　　　　1.4.6 金工产品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加工油行业发展总体概况</w:t>
      </w:r>
      <w:r>
        <w:rPr>
          <w:rFonts w:hint="eastAsia"/>
        </w:rPr>
        <w:br/>
      </w:r>
      <w:r>
        <w:rPr>
          <w:rFonts w:hint="eastAsia"/>
        </w:rPr>
        <w:t>　　　　1.5.2 加工油行业发展主要特点</w:t>
      </w:r>
      <w:r>
        <w:rPr>
          <w:rFonts w:hint="eastAsia"/>
        </w:rPr>
        <w:br/>
      </w:r>
      <w:r>
        <w:rPr>
          <w:rFonts w:hint="eastAsia"/>
        </w:rPr>
        <w:t>　　　　1.5.3 加工油行业发展影响因素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加工油有利因素</w:t>
      </w:r>
      <w:r>
        <w:rPr>
          <w:rFonts w:hint="eastAsia"/>
        </w:rPr>
        <w:br/>
      </w:r>
      <w:r>
        <w:rPr>
          <w:rFonts w:hint="eastAsia"/>
        </w:rPr>
        <w:t>　　　　1.5.3 .2 加工油不利因素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全球市场，近三年加工油主要企业占有率及排名（按销量）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加工油主要企业在国际市场占有率（按销量，2023-2026）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2025年加工油主要企业在国际市场排名（按销量）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全球市场主要企业加工油销量（2023-2026）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全球市场，近三年加工油主要企业占有率及排名（按收入）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加工油主要企业在国际市场占有率（按收入，2023-2026）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2025年加工油主要企业在国际市场排名（按收入）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全球市场主要企业加工油销售收入（2023-2026）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全球市场主要企业加工油销售价格（2023-2026）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中国市场，近三年加工油主要企业占有率及排名（按销量）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加工油主要企业在中国市场占有率（按销量，2023-2026）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2025年加工油主要企业在中国市场排名（按销量）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中国市场主要企业加工油销量（2023-2026）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中国市场，近三年加工油主要企业占有率及排名（按收入）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加工油主要企业在中国市场占有率（按收入，2023-2026）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2025年加工油主要企业在中国市场排名（按收入）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中国市场主要企业加工油销售收入（2023-2026）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全球主要厂商加工油总部及产地分布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全球主要厂商成立时间及加工油商业化日期</w:t>
      </w:r>
      <w:r>
        <w:rPr>
          <w:rFonts w:hint="eastAsia"/>
        </w:rPr>
        <w:br/>
      </w:r>
      <w:r>
        <w:rPr>
          <w:rFonts w:hint="eastAsia"/>
        </w:rPr>
        <w:t>　　2.8 全球主要厂商加工油产品类型及应用</w:t>
      </w:r>
      <w:r>
        <w:rPr>
          <w:rFonts w:hint="eastAsia"/>
        </w:rPr>
        <w:br/>
      </w:r>
      <w:r>
        <w:rPr>
          <w:rFonts w:hint="eastAsia"/>
        </w:rPr>
        <w:t>　　2.9 加工油行业集中度、竞争程度分析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加工油行业集中度分析：2025年全球Top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全球加工油第一梯队、第二梯队和第三梯队生产商（品牌）及市场份额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全球加工油总体规模分析</w:t>
      </w:r>
      <w:r>
        <w:rPr>
          <w:rFonts w:hint="eastAsia"/>
        </w:rPr>
        <w:br/>
      </w:r>
      <w:r>
        <w:rPr>
          <w:rFonts w:hint="eastAsia"/>
        </w:rPr>
        <w:t>　　3.1 全球加工油供需现状及预测（2021-2032）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全球加工油产能、产量、产能利用率及发展趋势（2021-2032）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全球加工油产量、需求量及发展趋势（2021-2032）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全球主要地区加工油产量及发展趋势（2021-2032）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全球主要地区加工油产量（2021-2026）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全球主要地区加工油产量（2027-2032）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全球主要地区加工油产量市场份额（2021-2032）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中国加工油供需现状及预测（2021-2032）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中国加工油产能、产量、产能利用率及发展趋势（2021-2032）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中国加工油产量、市场需求量及发展趋势（2021-2032）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中国市场加工油进出口（2021-2032）</w:t>
      </w:r>
      <w:r>
        <w:rPr>
          <w:rFonts w:hint="eastAsia"/>
        </w:rPr>
        <w:br/>
      </w:r>
      <w:r>
        <w:rPr>
          <w:rFonts w:hint="eastAsia"/>
        </w:rPr>
        <w:t>　　3.4 全球加工油销量及销售额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全球市场加工油销售额（2021-2032）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全球市场加工油销量（2021-2032）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全球市场加工油价格趋势（2021-2032）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全球加工油主要地区分析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全球主要地区加工油市场规模分析：2021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全球主要地区加工油销售收入及市场份额（2021-2026）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全球主要地区加工油销售收入预测（2027-2032）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全球主要地区加工油销量分析：2021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全球主要地区加工油销量及市场份额（2021-2026）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全球主要地区加工油销量及市场份额预测（2027-2032）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北美市场加工油销量、收入及增长率（2021-2032）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欧洲市场加工油销量、收入及增长率（2021-2032）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中国市场加工油销量、收入及增长率（2021-2032）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日本市场加工油销量、收入及增长率（2021-2032）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东南亚市场加工油销量、收入及增长率（2021-2032）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印度市场加工油销量、收入及增长率（2021-2032）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南美市场加工油销量、收入及增长率（2021-2032）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中东市场加工油销量、收入及增长率（2021-2032）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加工油产品规格、参数及市场应用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加工油销量、收入、价格及毛利率（2021-2026）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加工油产品规格、参数及市场应用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加工油销量、收入、价格及毛利率（2021-2026）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加工油产品规格、参数及市场应用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加工油销量、收入、价格及毛利率（2021-2026）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加工油产品规格、参数及市场应用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加工油销量、收入、价格及毛利率（2021-2026）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加工油产品规格、参数及市场应用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加工油销量、收入、价格及毛利率（2021-2026）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加工油产品规格、参数及市场应用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加工油销量、收入、价格及毛利率（2021-2026）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重点企业（7）基本信息、加工油生产基地、销售区域、竞争对手及市场地位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加工油产品规格、参数及市场应用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加工油销量、收入、价格及毛利率（2021-2026）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重点企业（8）基本信息、加工油生产基地、销售区域、竞争对手及市场地位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加工油产品规格、参数及市场应用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加工油销量、收入、价格及毛利率（2021-2026）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重点企业（9）基本信息、加工油生产基地、销售区域、竞争对手及市场地位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加工油产品规格、参数及市场应用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加工油销量、收入、价格及毛利率（2021-2026）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重点企业（10）基本信息、加工油生产基地、销售区域、竞争对手及市场地位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加工油产品规格、参数及市场应用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加工油销量、收入、价格及毛利率（2021-2026）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不同产品类型加工油分析</w:t>
      </w:r>
      <w:r>
        <w:rPr>
          <w:rFonts w:hint="eastAsia"/>
        </w:rPr>
        <w:br/>
      </w:r>
      <w:r>
        <w:rPr>
          <w:rFonts w:hint="eastAsia"/>
        </w:rPr>
        <w:t>　　6.1 全球不同产品类型加工油销量（2021-2032）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全球不同产品类型加工油销量及市场份额（2021-2026）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全球不同产品类型加工油销量预测（2027-2032）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全球不同产品类型加工油收入（2021-2032）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全球不同产品类型加工油收入及市场份额（2021-2026）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全球不同产品类型加工油收入预测（2027-2032）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全球不同产品类型加工油价格走势（2021-2032）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中国不同产品类型加工油销量（2021-2032）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中国不同产品类型加工油销量及市场份额（2021-2026）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中国不同产品类型加工油销量预测（2027-2032）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中国不同产品类型加工油收入（2021-2032）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中国不同产品类型加工油收入及市场份额（2021-2026）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中国不同产品类型加工油收入预测（2027-2032）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不同应用加工油分析</w:t>
      </w:r>
      <w:r>
        <w:rPr>
          <w:rFonts w:hint="eastAsia"/>
        </w:rPr>
        <w:br/>
      </w:r>
      <w:r>
        <w:rPr>
          <w:rFonts w:hint="eastAsia"/>
        </w:rPr>
        <w:t>　　7.1 全球不同应用加工油销量（2021-2032）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全球不同应用加工油销量及市场份额（2021-2026）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全球不同应用加工油销量预测（2027-2032）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全球不同应用加工油收入（2021-2032）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全球不同应用加工油收入及市场份额（2021-2026）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全球不同应用加工油收入预测（2027-2032）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全球不同应用加工油价格走势（2021-2032）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中国不同应用加工油销量（2021-2032）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中国不同应用加工油销量及市场份额（2021-2026）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中国不同应用加工油销量预测（2027-2032）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中国不同应用加工油收入（2021-2032）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中国不同应用加工油收入及市场份额（2021-2026）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中国不同应用加工油收入预测（2027-2032）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加工油行业发展趋势</w:t>
      </w:r>
      <w:r>
        <w:rPr>
          <w:rFonts w:hint="eastAsia"/>
        </w:rPr>
        <w:br/>
      </w:r>
      <w:r>
        <w:rPr>
          <w:rFonts w:hint="eastAsia"/>
        </w:rPr>
        <w:t>　　8.2 加工油行业主要驱动因素</w:t>
      </w:r>
      <w:r>
        <w:rPr>
          <w:rFonts w:hint="eastAsia"/>
        </w:rPr>
        <w:br/>
      </w:r>
      <w:r>
        <w:rPr>
          <w:rFonts w:hint="eastAsia"/>
        </w:rPr>
        <w:t>　　8.3 加工油中国企业SWOT分析</w:t>
      </w:r>
      <w:r>
        <w:rPr>
          <w:rFonts w:hint="eastAsia"/>
        </w:rPr>
        <w:br/>
      </w:r>
      <w:r>
        <w:rPr>
          <w:rFonts w:hint="eastAsia"/>
        </w:rPr>
        <w:t>　　8.4 中国加工油行业政策环境分析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加工油行业产业链简介</w:t>
      </w:r>
      <w:r>
        <w:rPr>
          <w:rFonts w:hint="eastAsia"/>
        </w:rPr>
        <w:br/>
      </w:r>
      <w:r>
        <w:rPr>
          <w:rFonts w:hint="eastAsia"/>
        </w:rPr>
        <w:t>　　　　9.1.1 加工油行业供应链分析</w:t>
      </w:r>
      <w:r>
        <w:rPr>
          <w:rFonts w:hint="eastAsia"/>
        </w:rPr>
        <w:br/>
      </w:r>
      <w:r>
        <w:rPr>
          <w:rFonts w:hint="eastAsia"/>
        </w:rPr>
        <w:t>　　　　9.1.2 加工油主要原料及供应情况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加工油行业采购模式</w:t>
      </w:r>
      <w:r>
        <w:rPr>
          <w:rFonts w:hint="eastAsia"/>
        </w:rPr>
        <w:br/>
      </w:r>
      <w:r>
        <w:rPr>
          <w:rFonts w:hint="eastAsia"/>
        </w:rPr>
        <w:t>　　9.3 加工油行业生产模式</w:t>
      </w:r>
      <w:r>
        <w:rPr>
          <w:rFonts w:hint="eastAsia"/>
        </w:rPr>
        <w:br/>
      </w:r>
      <w:r>
        <w:rPr>
          <w:rFonts w:hint="eastAsia"/>
        </w:rPr>
        <w:t>　　9.4 加工油行业销售模式及销售渠道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按产品类型细分，全球加工油市场规模2021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按应用细分，全球加工油市场规模（CAGR）2021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加工油行业发展主要特点</w:t>
      </w:r>
      <w:r>
        <w:rPr>
          <w:rFonts w:hint="eastAsia"/>
        </w:rPr>
        <w:br/>
      </w:r>
      <w:r>
        <w:rPr>
          <w:rFonts w:hint="eastAsia"/>
        </w:rPr>
        <w:t>　　表 4： 加工油行业发展有利因素分析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加工油行业发展不利因素分析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进入加工油行业壁垒</w:t>
      </w:r>
      <w:r>
        <w:rPr>
          <w:rFonts w:hint="eastAsia"/>
        </w:rPr>
        <w:br/>
      </w:r>
      <w:r>
        <w:rPr>
          <w:rFonts w:hint="eastAsia"/>
        </w:rPr>
        <w:t>　　表 7： 加工油主要企业在国际市场占有率（按销量，2023-2026）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2025年加工油主要企业在国际市场排名（按销量）&amp;（千吨）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全球市场主要企业加工油销量（2023-2026）&amp;（千吨）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加工油主要企业在国际市场占有率（按收入，2023-2026）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2025年加工油主要企业在国际市场排名（按收入）&amp;（万元）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全球市场主要企业加工油销售收入（2023-2026）&amp;（万元）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全球市场主要企业加工油销售价格（2023-2026）&amp;（元/吨）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加工油主要企业在中国市场占有率（按销量，2023-2026）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2025年加工油主要企业在中国市场排名（按销量）&amp;（千吨）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中国市场主要企业加工油销量（2023-2026）&amp;（千吨）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加工油主要企业在中国市场占有率（按收入，2023-2026）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2025年加工油主要企业在中国市场排名（按收入）&amp;（万元）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中国市场主要企业加工油销售收入（2023-2026）&amp;（万元）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全球主要厂商加工油总部及产地分布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全球主要厂商成立时间及加工油商业化日期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全球主要厂商加工油产品类型及应用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2025年全球加工油主要厂商市场地位（第一梯队、第二梯队和第三梯队）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全球加工油市场投资、并购等现状分析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全球主要地区加工油产量增速（CAGR）：（2021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全球主要地区加工油产量（2021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全球主要地区加工油产量（2021-2026）&amp;（千吨）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全球主要地区加工油产量（2027-2032）&amp;（千吨）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全球主要地区加工油产量市场份额（2021-2026）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全球主要地区加工油产量市场份额（2027-2032）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中国市场加工油产量、销量、进出口（2021-2026）&amp;（千吨）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中国市场加工油产量、销量、进出口预测（2027-2032）&amp;（千吨）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全球主要地区加工油销售收入增速：（2021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全球主要地区加工油销售收入（2021-2026）&amp;（万元）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全球主要地区加工油销售收入市场份额（2021-2026）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全球主要地区加工油收入（2027-2032）&amp;（万元）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全球主要地区加工油收入市场份额（2027-2032）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全球主要地区加工油销量（千吨）：2021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全球主要地区加工油销量（2021-2026）&amp;（千吨）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全球主要地区加工油销量市场份额（2021-2026）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全球主要地区加工油销量（2027-2032）&amp;（千吨）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全球主要地区加工油销量份额（2027-2032）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加工油生产基地、销售区域、竞争对手及市场地位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加工油产品规格、参数及市场应用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加工油销量（千吨）、收入（万元）、价格（元/吨）及毛利率（2021-2026）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加工油生产基地、销售区域、竞争对手及市场地位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加工油产品规格、参数及市场应用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加工油销量（千吨）、收入（万元）、价格（元/吨）及毛利率（2021-2026）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加工油生产基地、销售区域、竞争对手及市场地位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加工油产品规格、参数及市场应用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加工油销量（千吨）、收入（万元）、价格（元/吨）及毛利率（2021-2026）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加工油生产基地、销售区域、竞争对手及市场地位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加工油产品规格、参数及市场应用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加工油销量（千吨）、收入（万元）、价格（元/吨）及毛利率（2021-2026）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加工油生产基地、销售区域、竞争对手及市场地位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加工油产品规格、参数及市场应用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加工油销量（千吨）、收入（万元）、价格（元/吨）及毛利率（2021-2026）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加工油生产基地、销售区域、竞争对手及市场地位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加工油产品规格、参数及市场应用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加工油销量（千吨）、收入（万元）、价格（元/吨）及毛利率（2021-2026）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加工油生产基地、销售区域、竞争对手及市场地位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加工油产品规格、参数及市场应用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加工油销量（千吨）、收入（万元）、价格（元/吨）及毛利率（2021-2026）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加工油生产基地、销售区域、竞争对手及市场地位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加工油产品规格、参数及市场应用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加工油销量（千吨）、收入（万元）、价格（元/吨）及毛利率（2021-2026）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加工油生产基地、销售区域、竞争对手及市场地位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加工油产品规格、参数及市场应用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加工油销量（千吨）、收入（万元）、价格（元/吨）及毛利率（2021-2026）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加工油生产基地、销售区域、竞争对手及市场地位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加工油产品规格、参数及市场应用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加工油销量（千吨）、收入（万元）、价格（元/吨）及毛利率（2021-2026）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全球不同产品类型加工油销量（2021-2026）&amp;（千吨）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全球不同产品类型加工油销量市场份额（2021-2026）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全球不同产品类型加工油销量预测（2027-2032）&amp;（千吨）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全球市场不同产品类型加工油销量市场份额预测（2027-2032）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全球不同产品类型加工油收入（2021-2026）&amp;（万元）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全球不同产品类型加工油收入市场份额（2021-2026）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全球不同产品类型加工油收入预测（2027-2032）&amp;（万元）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全球不同产品类型加工油收入市场份额预测（2027-2032）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中国不同产品类型加工油销量（2021-2026）&amp;（千吨）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中国不同产品类型加工油销量市场份额（2021-2026）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中国不同产品类型加工油销量预测（2027-2032）&amp;（千吨）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全球市场不同产品类型加工油销量市场份额预测（2027-2032）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中国不同产品类型加工油收入（2021-2026）&amp;（万元）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中国不同产品类型加工油收入市场份额（2021-2026）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中国不同产品类型加工油收入预测（2027-2032）&amp;（万元）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中国不同产品类型加工油收入市场份额预测（2027-2032）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全球不同应用加工油销量（2021-2026）&amp;（千吨）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全球不同应用加工油销量市场份额（2021-2026）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全球不同应用加工油销量预测（2027-2032）&amp;（千吨）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全球市场不同应用加工油销量市场份额预测（2027-2032）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全球不同应用加工油收入（2021-2026）&amp;（万元）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全球不同应用加工油收入市场份额（2021-2026）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全球不同应用加工油收入预测（2027-2032）&amp;（万元）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全球不同应用加工油收入市场份额预测（2027-2032）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中国不同应用加工油销量（2021-2026）&amp;（千吨）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中国不同应用加工油销量市场份额（2021-2026）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中国不同应用加工油销量预测（2027-2032）&amp;（千吨）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中国市场不同应用加工油销量市场份额预测（2027-2032）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中国不同应用加工油收入（2021-2026）&amp;（万元）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中国不同应用加工油收入市场份额（2021-2026）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中国不同应用加工油收入预测（2027-2032）&amp;（万元）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中国不同应用加工油收入市场份额预测（2027-2032）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加工油行业发展趋势</w:t>
      </w:r>
      <w:r>
        <w:rPr>
          <w:rFonts w:hint="eastAsia"/>
        </w:rPr>
        <w:br/>
      </w:r>
      <w:r>
        <w:rPr>
          <w:rFonts w:hint="eastAsia"/>
        </w:rPr>
        <w:t>　　表 126： 加工油行业主要驱动因素</w:t>
      </w:r>
      <w:r>
        <w:rPr>
          <w:rFonts w:hint="eastAsia"/>
        </w:rPr>
        <w:br/>
      </w:r>
      <w:r>
        <w:rPr>
          <w:rFonts w:hint="eastAsia"/>
        </w:rPr>
        <w:t>　　表 127： 加工油行业供应链分析</w:t>
      </w:r>
      <w:r>
        <w:rPr>
          <w:rFonts w:hint="eastAsia"/>
        </w:rPr>
        <w:br/>
      </w:r>
      <w:r>
        <w:rPr>
          <w:rFonts w:hint="eastAsia"/>
        </w:rPr>
        <w:t>　　表 128： 加工油上游原料供应商</w:t>
      </w:r>
      <w:r>
        <w:rPr>
          <w:rFonts w:hint="eastAsia"/>
        </w:rPr>
        <w:br/>
      </w:r>
      <w:r>
        <w:rPr>
          <w:rFonts w:hint="eastAsia"/>
        </w:rPr>
        <w:t>　　表 129： 加工油主要地区不同应用客户分析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加工油典型经销商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加工油产品图片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全球不同产品类型加工油销售额2021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全球不同产品类型加工油市场份额2025 &amp; 2032</w:t>
      </w:r>
      <w:r>
        <w:rPr>
          <w:rFonts w:hint="eastAsia"/>
        </w:rPr>
        <w:br/>
      </w:r>
      <w:r>
        <w:rPr>
          <w:rFonts w:hint="eastAsia"/>
        </w:rPr>
        <w:t>　　图 4： 芳香烃产品图片</w:t>
      </w:r>
      <w:r>
        <w:rPr>
          <w:rFonts w:hint="eastAsia"/>
        </w:rPr>
        <w:br/>
      </w:r>
      <w:r>
        <w:rPr>
          <w:rFonts w:hint="eastAsia"/>
        </w:rPr>
        <w:t>　　图 5： 环烷烃产品图片</w:t>
      </w:r>
      <w:r>
        <w:rPr>
          <w:rFonts w:hint="eastAsia"/>
        </w:rPr>
        <w:br/>
      </w:r>
      <w:r>
        <w:rPr>
          <w:rFonts w:hint="eastAsia"/>
        </w:rPr>
        <w:t>　　图 6： 石蜡产品图片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全球不同应用加工油市场份额2025 &amp; 2032</w:t>
      </w:r>
      <w:r>
        <w:rPr>
          <w:rFonts w:hint="eastAsia"/>
        </w:rPr>
        <w:br/>
      </w:r>
      <w:r>
        <w:rPr>
          <w:rFonts w:hint="eastAsia"/>
        </w:rPr>
        <w:t>　　图 9： 轮胎和橡胶</w:t>
      </w:r>
      <w:r>
        <w:rPr>
          <w:rFonts w:hint="eastAsia"/>
        </w:rPr>
        <w:br/>
      </w:r>
      <w:r>
        <w:rPr>
          <w:rFonts w:hint="eastAsia"/>
        </w:rPr>
        <w:t>　　图 10： 聚合物</w:t>
      </w:r>
      <w:r>
        <w:rPr>
          <w:rFonts w:hint="eastAsia"/>
        </w:rPr>
        <w:br/>
      </w:r>
      <w:r>
        <w:rPr>
          <w:rFonts w:hint="eastAsia"/>
        </w:rPr>
        <w:t>　　图 11： 个人护理</w:t>
      </w:r>
      <w:r>
        <w:rPr>
          <w:rFonts w:hint="eastAsia"/>
        </w:rPr>
        <w:br/>
      </w:r>
      <w:r>
        <w:rPr>
          <w:rFonts w:hint="eastAsia"/>
        </w:rPr>
        <w:t>　　图 12： 纺织产品</w:t>
      </w:r>
      <w:r>
        <w:rPr>
          <w:rFonts w:hint="eastAsia"/>
        </w:rPr>
        <w:br/>
      </w:r>
      <w:r>
        <w:rPr>
          <w:rFonts w:hint="eastAsia"/>
        </w:rPr>
        <w:t>　　图 13： 金工产品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2025年全球前五大生产商加工油市场份额</w:t>
      </w:r>
      <w:r>
        <w:rPr>
          <w:rFonts w:hint="eastAsia"/>
        </w:rPr>
        <w:br/>
      </w:r>
      <w:r>
        <w:rPr>
          <w:rFonts w:hint="eastAsia"/>
        </w:rPr>
        <w:t>　　图 16： 2025年全球加工油第一梯队、第二梯队和第三梯队厂商及市场份额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全球加工油产能、产量、产能利用率及发展趋势（2021-2032）&amp;（千吨）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全球加工油产量、需求量及发展趋势（2021-2032）&amp;（千吨）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全球主要地区加工油产量市场份额（2021-2032）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中国加工油产能、产量、产能利用率及发展趋势（2021-2032）&amp;（千吨）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中国加工油产量、市场需求量及发展趋势（2021-2032）&amp;（千吨）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全球加工油市场销售额及增长率：（2021-2032）&amp;（万元）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全球市场加工油市场规模：2021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全球市场加工油销量及增长率（2021-2032）&amp;（千吨）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全球市场加工油价格趋势（2021-2032）&amp;（元/吨）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全球主要地区加工油销售收入（2021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全球主要地区加工油销售收入市场份额（2021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北美市场加工油销量及增长率（2021-2032）&amp;（千吨）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北美市场加工油收入及增长率（2021-2032）&amp;（万元）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欧洲市场加工油销量及增长率（2021-2032）&amp;（千吨）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欧洲市场加工油收入及增长率（2021-2032）&amp;（万元）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中国市场加工油销量及增长率（2021-2032）&amp;（千吨）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中国市场加工油收入及增长率（2021-2032）&amp;（万元）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日本市场加工油销量及增长率（2021-2032）&amp;（千吨）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日本市场加工油收入及增长率（2021-2032）&amp;（万元）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东南亚市场加工油销量及增长率（2021-2032）&amp;（千吨）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东南亚市场加工油收入及增长率（2021-2032）&amp;（万元）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印度市场加工油销量及增长率（2021-2032）&amp;（千吨）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印度市场加工油收入及增长率（2021-2032）&amp;（万元）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南美市场加工油销量及增长率（2021-2032）&amp;（千吨）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南美市场加工油收入及增长率（2021-2032）&amp;（万元）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中东市场加工油销量及增长率（2021-2032）&amp;（千吨）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中东市场加工油收入及增长率（2021-2032）&amp;（万元）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全球不同产品类型加工油价格走势（2021-2032）&amp;（元/吨）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全球不同应用加工油价格走势（2021-2032）&amp;（元/吨）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加工油中国企业SWOT分析</w:t>
      </w:r>
      <w:r>
        <w:rPr>
          <w:rFonts w:hint="eastAsia"/>
        </w:rPr>
        <w:br/>
      </w:r>
      <w:r>
        <w:rPr>
          <w:rFonts w:hint="eastAsia"/>
        </w:rPr>
        <w:t>　　图 47： 加工油产业链</w:t>
      </w:r>
      <w:r>
        <w:rPr>
          <w:rFonts w:hint="eastAsia"/>
        </w:rPr>
        <w:br/>
      </w:r>
      <w:r>
        <w:rPr>
          <w:rFonts w:hint="eastAsia"/>
        </w:rPr>
        <w:t>　　图 48： 加工油行业采购模式分析</w:t>
      </w:r>
      <w:r>
        <w:rPr>
          <w:rFonts w:hint="eastAsia"/>
        </w:rPr>
        <w:br/>
      </w:r>
      <w:r>
        <w:rPr>
          <w:rFonts w:hint="eastAsia"/>
        </w:rPr>
        <w:t>　　图 49： 加工油行业生产模式</w:t>
      </w:r>
      <w:r>
        <w:rPr>
          <w:rFonts w:hint="eastAsia"/>
        </w:rPr>
        <w:br/>
      </w:r>
      <w:r>
        <w:rPr>
          <w:rFonts w:hint="eastAsia"/>
        </w:rPr>
        <w:t>　　图 50： 加工油行业销售模式分析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0a1d4c19141c4" w:history="1">
        <w:r>
          <w:rPr>
            <w:rStyle w:val="Hyperlink"/>
          </w:rPr>
          <w:t>全球与中国加工油行业研究及发展前景分析报告（2026-2032年）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0a1d4c19141c4" w:history="1">
        <w:r>
          <w:rPr>
            <w:rStyle w:val="Hyperlink"/>
          </w:rPr>
          <w:t>https://www.20087.com/2/62/JiaGongYouFaZhanQianJing.html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热点：食用油有几种加工方法、加工油面筋、油槽加工方法、加工油脂定义、自己加工的油可以吃吗、加工油脂、油是怎么来的、加工油脂是反式脂肪酸吗、油料加工机械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b0f567a7b4553" w:history="1">
      <w:r>
        <w:rPr>
          <w:rStyle w:val="Hyperlink"/>
        </w:rPr>
        <w:t>全球与中国加工油行业研究及发展前景分析报告（2026-2032年）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JiaGongYouFaZhanQianJing.html" TargetMode="External" Id="Rd850a1d4c191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JiaGongYouFaZhanQianJing.html" TargetMode="External" Id="Ra21b0f567a7b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2026-01-01T03:51:26Z</dcterms:created>
  <dcterms:modified xsi:type="dcterms:W3CDTF">2026-01-01T04:51:26Z</dcterms:modified>
  <dc:subject>全球与中国加工油行业研究及发展前景分析报告（2026-2032年）</dc:subject>
  <dc:title>全球与中国加工油行业研究及发展前景分析报告（2026-2032年）</dc:title>
  <cp:keywords>全球与中国加工油行业研究及发展前景分析报告（2026-2032年）</cp:keywords>
  <dc:description>全球与中国加工油行业研究及发展前景分析报告（2026-2032年）</dc:description>
</cp:coreProperties>
</file>