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8ea5f634b4795" w:history="1">
              <w:r>
                <w:rPr>
                  <w:rStyle w:val="Hyperlink"/>
                </w:rPr>
                <w:t>2026-2032年全球与中国大功率电源行业发展调研及市场前景报告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8ea5f634b4795" w:history="1">
              <w:r>
                <w:rPr>
                  <w:rStyle w:val="Hyperlink"/>
                </w:rPr>
                <w:t>2026-2032年全球与中国大功率电源行业发展调研及市场前景报告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8ea5f634b4795" w:history="1">
                <w:r>
                  <w:rPr>
                    <w:rStyle w:val="Hyperlink"/>
                  </w:rPr>
                  <w:t>https://www.20087.com/2/22/DaGongLvDianYuanShiChangQianJing.html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电源当前广泛服务于数据中心、5G基站、工业电机驱动、轨道交通及新能源装备等高能耗场景，其技术演进聚焦于效率提升、功率密度增加与可靠性强化。现代大功率电源普遍采用高频开关拓扑（如LLC谐振、移相全桥）、宽禁带半导体器件（如SiC MOSFET、GaN HEMT）以及数字控制技术，以实现95%以上的转换效率和紧凑化设计。模块化并联冗余架构已成为主流方案，既提升系统可用性，又便于容量弹性扩展。然而，电磁兼容性设计、热管理挑战及电网谐波抑制仍是工程实施中的关键难点。此外，随着可再生能源接入比例提高，大功率电源还需具备双向能量流动与电网支撑能力，推动AC/DC与DC/AC功能融合。</w:t>
      </w:r>
      <w:r>
        <w:rPr>
          <w:rFonts w:hint="eastAsia"/>
        </w:rPr>
        <w:br/>
      </w:r>
      <w:r>
        <w:rPr>
          <w:rFonts w:hint="eastAsia"/>
        </w:rPr>
        <w:t>　　未来，大功率电源将朝着智能化、绿色化与系统级集成方向深度发展。市场调研网认为，数字孪生与预测性维护技术将被引入电源管理系统，实现故障预警与寿命评估，提升运维效率。在碳中和目标驱动下，超高效率（&gt;98%）与零待机功耗设计将成为强制性技术要求，推动新型磁性材料、先进散热结构（如液冷、相变材料）及智能休眠策略的应用。双向充放电能力将成为标准配置，以支持储能系统、电动汽车V2G及微电网互动。此外，大功率电源将更多作为能源路由器嵌入综合能源系统，与光伏逆变器、电池管理系统及能量调度平台协同工作。标准化接口与即插即用功能亦将加速普及，降低系统集成复杂度，助力能源基础设施的快速部署与灵活重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28ea5f634b4795" w:history="1">
        <w:r>
          <w:rPr>
            <w:rStyle w:val="Hyperlink"/>
          </w:rPr>
          <w:t>2026-2032年全球与中国大功率电源行业发展调研及市场前景报告</w:t>
        </w:r>
      </w:hyperlink>
      <w:r>
        <w:rPr>
          <w:rFonts w:hint="eastAsia"/>
        </w:rPr>
        <w:t>》，2025年大功率电源行业市场规模达 亿元，预计2032年市场规模将达 亿元，期间年均复合增长率（CAGR）达 %。报告系统分析了大功率电源行业的现状，全面梳理了大功率电源市场需求、市场规模、产业链结构及价格体系，详细解读了大功率电源细分市场特点。报告结合权威数据，科学预测了大功率电源市场前景与发展趋势，客观分析了品牌竞争格局、市场集中度及重点企业的运营表现，并指出了大功率电源行业面临的机遇与风险。为大功率电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按产品类型细分，全球大功率电源市场规模2021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交流-直流</w:t>
      </w:r>
      <w:r>
        <w:rPr>
          <w:rFonts w:hint="eastAsia"/>
        </w:rPr>
        <w:br/>
      </w:r>
      <w:r>
        <w:rPr>
          <w:rFonts w:hint="eastAsia"/>
        </w:rPr>
        <w:t>　　　　1.3.3 直流-直流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按应用细分，全球大功率电源市场规模2021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大功率电源行业发展总体概况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大功率电源行业发展主要特点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大功率电源行业发展影响因素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大功率电源有利因素</w:t>
      </w:r>
      <w:r>
        <w:rPr>
          <w:rFonts w:hint="eastAsia"/>
        </w:rPr>
        <w:br/>
      </w:r>
      <w:r>
        <w:rPr>
          <w:rFonts w:hint="eastAsia"/>
        </w:rPr>
        <w:t>　　　　1.5.3 .2 大功率电源不利因素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全球市场，近三年大功率电源主要企业占有率及排名（按销量）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大功率电源主要企业在国际市场占有率（按销量，2023-2026）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2025年大功率电源主要企业在国际市场排名（按销量）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全球市场主要企业大功率电源销量（2023-2026）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全球市场，近三年大功率电源主要企业占有率及排名（按收入）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大功率电源主要企业在国际市场占有率（按收入，2023-2026）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2025年大功率电源主要企业在国际市场排名（按收入）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全球市场主要企业大功率电源销售收入（2023-2026）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全球市场主要企业大功率电源销售价格（2023-2026）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中国市场，近三年大功率电源主要企业占有率及排名（按销量）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大功率电源主要企业在中国市场占有率（按销量，2023-2026）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2025年大功率电源主要企业在中国市场排名（按销量）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中国市场主要企业大功率电源销量（2023-2026）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中国市场，近三年大功率电源主要企业占有率及排名（按收入）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大功率电源主要企业在中国市场占有率（按收入，2023-2026）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2025年大功率电源主要企业在中国市场排名（按收入）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中国市场主要企业大功率电源销售收入（2023-2026）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全球主要厂商大功率电源总部及产地分布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全球主要厂商成立时间及大功率电源商业化日期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全球主要厂商大功率电源产品类型及应用</w:t>
      </w:r>
      <w:r>
        <w:rPr>
          <w:rFonts w:hint="eastAsia"/>
        </w:rPr>
        <w:br/>
      </w:r>
      <w:r>
        <w:rPr>
          <w:rFonts w:hint="eastAsia"/>
        </w:rPr>
        <w:t>　　2.9 大功率电源行业集中度、竞争程度分析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大功率电源行业集中度分析：2025年全球Top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全球大功率电源第一梯队、第二梯队和第三梯队生产商（品牌）及市场份额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全球大功率电源总体规模分析</w:t>
      </w:r>
      <w:r>
        <w:rPr>
          <w:rFonts w:hint="eastAsia"/>
        </w:rPr>
        <w:br/>
      </w:r>
      <w:r>
        <w:rPr>
          <w:rFonts w:hint="eastAsia"/>
        </w:rPr>
        <w:t>　　3.1 全球大功率电源供需现状及预测（2021-2032）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全球大功率电源产能、产量、产能利用率及发展趋势（2021-2032）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全球大功率电源产量、需求量及发展趋势（2021-2032）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全球主要地区大功率电源产量及发展趋势（2021-2032）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全球主要地区大功率电源产量（2021-2026）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全球主要地区大功率电源产量（2027-2032）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全球主要地区大功率电源产量市场份额（2021-2032）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中国大功率电源供需现状及预测（2021-2032）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中国大功率电源产能、产量、产能利用率及发展趋势（2021-2032）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中国大功率电源产量、市场需求量及发展趋势（2021-2032）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中国市场大功率电源进出口（2021-2032）</w:t>
      </w:r>
      <w:r>
        <w:rPr>
          <w:rFonts w:hint="eastAsia"/>
        </w:rPr>
        <w:br/>
      </w:r>
      <w:r>
        <w:rPr>
          <w:rFonts w:hint="eastAsia"/>
        </w:rPr>
        <w:t>　　3.4 全球大功率电源销量及销售额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全球市场大功率电源销售额（2021-2032）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全球市场大功率电源销量（2021-2032）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全球市场大功率电源价格趋势（2021-2032）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全球大功率电源主要地区分析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全球主要地区大功率电源市场规模分析：2021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全球主要地区大功率电源销售收入及市场份额（2021-2026）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全球主要地区大功率电源销售收入预测（2027-2032）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全球主要地区大功率电源销量分析：2021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全球主要地区大功率电源销量及市场份额（2021-2026）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全球主要地区大功率电源销量及市场份额预测（2027-2032）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北美市场大功率电源销量、收入及增长率（2021-2032）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欧洲市场大功率电源销量、收入及增长率（2021-2032）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中国市场大功率电源销量、收入及增长率（2021-2032）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日本市场大功率电源销量、收入及增长率（2021-2032）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东南亚市场大功率电源销量、收入及增长率（2021-2032）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印度市场大功率电源销量、收入及增长率（2021-2032）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南美市场大功率电源销量、收入及增长率（2021-2032）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中东市场大功率电源销量、收入及增长率（2021-2032）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不同产品类型大功率电源分析</w:t>
      </w:r>
      <w:r>
        <w:rPr>
          <w:rFonts w:hint="eastAsia"/>
        </w:rPr>
        <w:br/>
      </w:r>
      <w:r>
        <w:rPr>
          <w:rFonts w:hint="eastAsia"/>
        </w:rPr>
        <w:t>　　6.1 全球不同产品类型大功率电源销量（2021-2032）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全球不同产品类型大功率电源销量及市场份额（2021-2026）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全球不同产品类型大功率电源销量预测（2027-2032）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全球不同产品类型大功率电源收入（2021-2032）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全球不同产品类型大功率电源收入及市场份额（2021-2026）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全球不同产品类型大功率电源收入预测（2027-2032）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全球不同产品类型大功率电源价格走势（2021-2032）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中国不同产品类型大功率电源销量（2021-2032）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中国不同产品类型大功率电源销量及市场份额（2021-2026）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中国不同产品类型大功率电源销量预测（2027-2032）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中国不同产品类型大功率电源收入（2021-2032）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中国不同产品类型大功率电源收入及市场份额（2021-2026）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中国不同产品类型大功率电源收入预测（2027-2032）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不同应用大功率电源分析</w:t>
      </w:r>
      <w:r>
        <w:rPr>
          <w:rFonts w:hint="eastAsia"/>
        </w:rPr>
        <w:br/>
      </w:r>
      <w:r>
        <w:rPr>
          <w:rFonts w:hint="eastAsia"/>
        </w:rPr>
        <w:t>　　7.1 全球不同应用大功率电源销量（2021-2032）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全球不同应用大功率电源销量及市场份额（2021-2026）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全球不同应用大功率电源销量预测（2027-2032）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全球不同应用大功率电源收入（2021-2032）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全球不同应用大功率电源收入及市场份额（2021-2026）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全球不同应用大功率电源收入预测（2027-2032）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全球不同应用大功率电源价格走势（2021-2032）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中国不同应用大功率电源销量（2021-2032）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中国不同应用大功率电源销量及市场份额（2021-2026）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中国不同应用大功率电源销量预测（2027-2032）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中国不同应用大功率电源收入（2021-2032）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中国不同应用大功率电源收入及市场份额（2021-2026）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中国不同应用大功率电源收入预测（2027-2032）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大功率电源行业发展趋势</w:t>
      </w:r>
      <w:r>
        <w:rPr>
          <w:rFonts w:hint="eastAsia"/>
        </w:rPr>
        <w:br/>
      </w:r>
      <w:r>
        <w:rPr>
          <w:rFonts w:hint="eastAsia"/>
        </w:rPr>
        <w:t>　　8.2 大功率电源行业主要驱动因素</w:t>
      </w:r>
      <w:r>
        <w:rPr>
          <w:rFonts w:hint="eastAsia"/>
        </w:rPr>
        <w:br/>
      </w:r>
      <w:r>
        <w:rPr>
          <w:rFonts w:hint="eastAsia"/>
        </w:rPr>
        <w:t>　　8.3 大功率电源中国企业SWOT分析</w:t>
      </w:r>
      <w:r>
        <w:rPr>
          <w:rFonts w:hint="eastAsia"/>
        </w:rPr>
        <w:br/>
      </w:r>
      <w:r>
        <w:rPr>
          <w:rFonts w:hint="eastAsia"/>
        </w:rPr>
        <w:t>　　8.4 中国大功率电源行业政策环境分析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大功率电源行业产业链简介</w:t>
      </w:r>
      <w:r>
        <w:rPr>
          <w:rFonts w:hint="eastAsia"/>
        </w:rPr>
        <w:br/>
      </w:r>
      <w:r>
        <w:rPr>
          <w:rFonts w:hint="eastAsia"/>
        </w:rPr>
        <w:t>　　　　9.1.1 大功率电源行业供应链分析</w:t>
      </w:r>
      <w:r>
        <w:rPr>
          <w:rFonts w:hint="eastAsia"/>
        </w:rPr>
        <w:br/>
      </w:r>
      <w:r>
        <w:rPr>
          <w:rFonts w:hint="eastAsia"/>
        </w:rPr>
        <w:t>　　　　9.1.2 大功率电源主要原料及供应情况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大功率电源行业采购模式</w:t>
      </w:r>
      <w:r>
        <w:rPr>
          <w:rFonts w:hint="eastAsia"/>
        </w:rPr>
        <w:br/>
      </w:r>
      <w:r>
        <w:rPr>
          <w:rFonts w:hint="eastAsia"/>
        </w:rPr>
        <w:t>　　9.3 大功率电源行业生产模式</w:t>
      </w:r>
      <w:r>
        <w:rPr>
          <w:rFonts w:hint="eastAsia"/>
        </w:rPr>
        <w:br/>
      </w:r>
      <w:r>
        <w:rPr>
          <w:rFonts w:hint="eastAsia"/>
        </w:rPr>
        <w:t>　　9.4 大功率电源行业销售模式及销售渠道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按产品类型细分，全球大功率电源市场规模2021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按应用细分，全球大功率电源市场规模（CAGR）2021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大功率电源行业发展主要特点</w:t>
      </w:r>
      <w:r>
        <w:rPr>
          <w:rFonts w:hint="eastAsia"/>
        </w:rPr>
        <w:br/>
      </w:r>
      <w:r>
        <w:rPr>
          <w:rFonts w:hint="eastAsia"/>
        </w:rPr>
        <w:t>　　表 4： 大功率电源行业发展有利因素分析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大功率电源行业发展不利因素分析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进入大功率电源行业壁垒</w:t>
      </w:r>
      <w:r>
        <w:rPr>
          <w:rFonts w:hint="eastAsia"/>
        </w:rPr>
        <w:br/>
      </w:r>
      <w:r>
        <w:rPr>
          <w:rFonts w:hint="eastAsia"/>
        </w:rPr>
        <w:t>　　表 7： 大功率电源主要企业在国际市场占有率（按销量，2023-2026）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2025年大功率电源主要企业在国际市场排名（按销量）&amp;（千个）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全球市场主要企业大功率电源销量（2023-2026）&amp;（千个）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大功率电源主要企业在国际市场占有率（按收入，2023-2026）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2025年大功率电源主要企业在国际市场排名（按收入）&amp;（万元）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全球市场主要企业大功率电源销售收入（2023-2026）&amp;（万元）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全球市场主要企业大功率电源销售价格（2023-2026）&amp;（元/个）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大功率电源主要企业在中国市场占有率（按销量，2023-2026）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2025年大功率电源主要企业在中国市场排名（按销量）&amp;（千个）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中国市场主要企业大功率电源销量（2023-2026）&amp;（千个）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大功率电源主要企业在中国市场占有率（按收入，2023-2026）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2025年大功率电源主要企业在中国市场排名（按收入）&amp;（万元）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中国市场主要企业大功率电源销售收入（2023-2026）&amp;（万元）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全球主要厂商大功率电源总部及产地分布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全球主要厂商成立时间及大功率电源商业化日期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全球主要厂商大功率电源产品类型及应用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2025年全球大功率电源主要厂商市场地位（第一梯队、第二梯队和第三梯队）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全球大功率电源市场投资、并购等现状分析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全球主要地区大功率电源产量增速（CAGR）：（2021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全球主要地区大功率电源产量（2021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全球主要地区大功率电源产量（2021-2026）&amp;（千个）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全球主要地区大功率电源产量（2027-2032）&amp;（千个）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全球主要地区大功率电源产量市场份额（2021-2026）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全球主要地区大功率电源产量市场份额（2027-2032）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中国市场大功率电源产量、销量、进出口（2021-2026）&amp;（千个）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中国市场大功率电源产量、销量、进出口预测（2027-2032）&amp;（千个）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全球主要地区大功率电源销售收入增速：（2021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全球主要地区大功率电源销售收入（2021-2026）&amp;（万元）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全球主要地区大功率电源销售收入市场份额（2021-2026）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全球主要地区大功率电源收入（2027-2032）&amp;（万元）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全球主要地区大功率电源收入市场份额（2027-2032）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全球主要地区大功率电源销量（千个）：2021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全球主要地区大功率电源销量（2021-2026）&amp;（千个）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全球主要地区大功率电源销量市场份额（2021-2026）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全球主要地区大功率电源销量（2027-2032）&amp;（千个）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全球主要地区大功率电源销量份额（2027-2032）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大功率电源销量（千个）、收入（万元）、价格（元/个）及毛利率（2021-2026）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大功率电源销量（千个）、收入（万元）、价格（元/个）及毛利率（2021-2026）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大功率电源销量（千个）、收入（万元）、价格（元/个）及毛利率（2021-2026）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大功率电源销量（千个）、收入（万元）、价格（元/个）及毛利率（2021-2026）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大功率电源销量（千个）、收入（万元）、价格（元/个）及毛利率（2021-2026）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大功率电源销量（千个）、收入（万元）、价格（元/个）及毛利率（2021-2026）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大功率电源销量（千个）、收入（万元）、价格（元/个）及毛利率（2021-2026）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大功率电源销量（千个）、收入（万元）、价格（元/个）及毛利率（2021-2026）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大功率电源销量（千个）、收入（万元）、价格（元/个）及毛利率（2021-2026）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大功率电源销量（千个）、收入（万元）、价格（元/个）及毛利率（2021-2026）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大功率电源销量（千个）、收入（万元）、价格（元/个）及毛利率（2021-2026）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大功率电源销量（千个）、收入（万元）、价格（元/个）及毛利率（2021-2026）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大功率电源销量（千个）、收入（万元）、价格（元/个）及毛利率（2021-2026）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大功率电源销量（千个）、收入（万元）、价格（元/个）及毛利率（2021-2026）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大功率电源销量（千个）、收入（万元）、价格（元/个）及毛利率（2021-2026）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全球不同产品类型大功率电源销量（2021-2026）&amp;（千个）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全球不同产品类型大功率电源销量市场份额（2021-2026）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全球不同产品类型大功率电源销量预测（2027-2032）&amp;（千个）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全球市场不同产品类型大功率电源销量市场份额预测（2027-2032）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全球不同产品类型大功率电源收入（2021-2026）&amp;（万元）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全球不同产品类型大功率电源收入市场份额（2021-2026）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全球不同产品类型大功率电源收入预测（2027-2032）&amp;（万元）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全球不同产品类型大功率电源收入市场份额预测（2027-2032）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中国不同产品类型大功率电源销量（2021-2026）&amp;（千个）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中国不同产品类型大功率电源销量市场份额（2021-2026）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中国不同产品类型大功率电源销量预测（2027-2032）&amp;（千个）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全球市场不同产品类型大功率电源销量市场份额预测（2027-2032）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中国不同产品类型大功率电源收入（2021-2026）&amp;（万元）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中国不同产品类型大功率电源收入市场份额（2021-2026）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中国不同产品类型大功率电源收入预测（2027-2032）&amp;（万元）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中国不同产品类型大功率电源收入市场份额预测（2027-2032）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全球不同应用大功率电源销量（2021-2026）&amp;（千个）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全球不同应用大功率电源销量市场份额（2021-2026）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全球不同应用大功率电源销量预测（2027-2032）&amp;（千个）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全球市场不同应用大功率电源销量市场份额预测（2027-2032）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全球不同应用大功率电源收入（2021-2026）&amp;（万元）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全球不同应用大功率电源收入市场份额（2021-2026）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全球不同应用大功率电源收入预测（2027-2032）&amp;（万元）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全球不同应用大功率电源收入市场份额预测（2027-2032）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中国不同应用大功率电源销量（2021-2026）&amp;（千个）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中国不同应用大功率电源销量市场份额（2021-2026）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中国不同应用大功率电源销量预测（2027-2032）&amp;（千个）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中国市场不同应用大功率电源销量市场份额预测（2027-2032）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中国不同应用大功率电源收入（2021-2026）&amp;（万元）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中国不同应用大功率电源收入市场份额（2021-2026）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中国不同应用大功率电源收入预测（2027-2032）&amp;（万元）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中国不同应用大功率电源收入市场份额预测（2027-2032）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大功率电源行业发展趋势</w:t>
      </w:r>
      <w:r>
        <w:rPr>
          <w:rFonts w:hint="eastAsia"/>
        </w:rPr>
        <w:br/>
      </w:r>
      <w:r>
        <w:rPr>
          <w:rFonts w:hint="eastAsia"/>
        </w:rPr>
        <w:t>　　表 151： 大功率电源行业主要驱动因素</w:t>
      </w:r>
      <w:r>
        <w:rPr>
          <w:rFonts w:hint="eastAsia"/>
        </w:rPr>
        <w:br/>
      </w:r>
      <w:r>
        <w:rPr>
          <w:rFonts w:hint="eastAsia"/>
        </w:rPr>
        <w:t>　　表 152： 大功率电源行业供应链分析</w:t>
      </w:r>
      <w:r>
        <w:rPr>
          <w:rFonts w:hint="eastAsia"/>
        </w:rPr>
        <w:br/>
      </w:r>
      <w:r>
        <w:rPr>
          <w:rFonts w:hint="eastAsia"/>
        </w:rPr>
        <w:t>　　表 153： 大功率电源上游原料供应商</w:t>
      </w:r>
      <w:r>
        <w:rPr>
          <w:rFonts w:hint="eastAsia"/>
        </w:rPr>
        <w:br/>
      </w:r>
      <w:r>
        <w:rPr>
          <w:rFonts w:hint="eastAsia"/>
        </w:rPr>
        <w:t>　　表 154： 大功率电源主要地区不同应用客户分析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大功率电源典型经销商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大功率电源产品图片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全球不同产品类型大功率电源销售额2021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全球不同产品类型大功率电源市场份额2025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交流-直流产品图片</w:t>
      </w:r>
      <w:r>
        <w:rPr>
          <w:rFonts w:hint="eastAsia"/>
        </w:rPr>
        <w:br/>
      </w:r>
      <w:r>
        <w:rPr>
          <w:rFonts w:hint="eastAsia"/>
        </w:rPr>
        <w:t>　　图 5： 直流-直流产品图片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全球不同应用大功率电源市场份额2025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工业用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2025年全球前五大生产商大功率电源市场份额</w:t>
      </w:r>
      <w:r>
        <w:rPr>
          <w:rFonts w:hint="eastAsia"/>
        </w:rPr>
        <w:br/>
      </w:r>
      <w:r>
        <w:rPr>
          <w:rFonts w:hint="eastAsia"/>
        </w:rPr>
        <w:t>　　图 12： 2025年全球大功率电源第一梯队、第二梯队和第三梯队厂商及市场份额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全球大功率电源产能、产量、产能利用率及发展趋势（2021-2032）&amp;（千个）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全球大功率电源产量、需求量及发展趋势（2021-2032）&amp;（千个）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全球主要地区大功率电源产量市场份额（2021-2032）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中国大功率电源产能、产量、产能利用率及发展趋势（2021-2032）&amp;（千个）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中国大功率电源产量、市场需求量及发展趋势（2021-2032）&amp;（千个）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全球大功率电源市场销售额及增长率：（2021-2032）&amp;（万元）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全球市场大功率电源市场规模：2021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全球市场大功率电源销量及增长率（2021-2032）&amp;（千个）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全球市场大功率电源价格趋势（2021-2032）&amp;（元/个）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全球主要地区大功率电源销售收入（2021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全球主要地区大功率电源销售收入市场份额（2021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北美市场大功率电源销量及增长率（2021-2032）&amp;（千个）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北美市场大功率电源收入及增长率（2021-2032）&amp;（万元）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欧洲市场大功率电源销量及增长率（2021-2032）&amp;（千个）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欧洲市场大功率电源收入及增长率（2021-2032）&amp;（万元）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中国市场大功率电源销量及增长率（2021-2032）&amp;（千个）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中国市场大功率电源收入及增长率（2021-2032）&amp;（万元）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日本市场大功率电源销量及增长率（2021-2032）&amp;（千个）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日本市场大功率电源收入及增长率（2021-2032）&amp;（万元）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东南亚市场大功率电源销量及增长率（2021-2032）&amp;（千个）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东南亚市场大功率电源收入及增长率（2021-2032）&amp;（万元）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印度市场大功率电源销量及增长率（2021-2032）&amp;（千个）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印度市场大功率电源收入及增长率（2021-2032）&amp;（万元）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南美市场大功率电源销量及增长率（2021-2032）&amp;（千个）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南美市场大功率电源收入及增长率（2021-2032）&amp;（万元）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中东市场大功率电源销量及增长率（2021-2032）&amp;（千个）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中东市场大功率电源收入及增长率（2021-2032）&amp;（万元）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全球不同产品类型大功率电源价格走势（2021-2032）&amp;（元/个）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全球不同应用大功率电源价格走势（2021-2032）&amp;（元/个）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大功率电源中国企业SWOT分析</w:t>
      </w:r>
      <w:r>
        <w:rPr>
          <w:rFonts w:hint="eastAsia"/>
        </w:rPr>
        <w:br/>
      </w:r>
      <w:r>
        <w:rPr>
          <w:rFonts w:hint="eastAsia"/>
        </w:rPr>
        <w:t>　　图 43： 大功率电源产业链</w:t>
      </w:r>
      <w:r>
        <w:rPr>
          <w:rFonts w:hint="eastAsia"/>
        </w:rPr>
        <w:br/>
      </w:r>
      <w:r>
        <w:rPr>
          <w:rFonts w:hint="eastAsia"/>
        </w:rPr>
        <w:t>　　图 44： 大功率电源行业采购模式分析</w:t>
      </w:r>
      <w:r>
        <w:rPr>
          <w:rFonts w:hint="eastAsia"/>
        </w:rPr>
        <w:br/>
      </w:r>
      <w:r>
        <w:rPr>
          <w:rFonts w:hint="eastAsia"/>
        </w:rPr>
        <w:t>　　图 45： 大功率电源行业生产模式</w:t>
      </w:r>
      <w:r>
        <w:rPr>
          <w:rFonts w:hint="eastAsia"/>
        </w:rPr>
        <w:br/>
      </w:r>
      <w:r>
        <w:rPr>
          <w:rFonts w:hint="eastAsia"/>
        </w:rPr>
        <w:t>　　图 46： 大功率电源行业销售模式分析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8ea5f634b4795" w:history="1">
        <w:r>
          <w:rPr>
            <w:rStyle w:val="Hyperlink"/>
          </w:rPr>
          <w:t>2026-2032年全球与中国大功率电源行业发展调研及市场前景报告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8ea5f634b4795" w:history="1">
        <w:r>
          <w:rPr>
            <w:rStyle w:val="Hyperlink"/>
          </w:rPr>
          <w:t>https://www.20087.com/2/22/DaGongLvDianYuanShiChangQianJing.html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质量大功率电源、大功率电源是多少w以上、组合开关应根据电压等级、低压大功率电源、光伏板6v12v怎么分辨、80米伴热带需要多大功率电源、国内十大电源公司排名、大功率电源设计、负12伏电压有啥用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7aab0a63140f1" w:history="1">
      <w:r>
        <w:rPr>
          <w:rStyle w:val="Hyperlink"/>
        </w:rPr>
        <w:t>2026-2032年全球与中国大功率电源行业发展调研及市场前景报告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DaGongLvDianYuanShiChangQianJing.html" TargetMode="External" Id="Rad28ea5f634b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DaGongLvDianYuanShiChangQianJing.html" TargetMode="External" Id="R22f7aab0a631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2026-01-29T05:10:53Z</dcterms:created>
  <dcterms:modified xsi:type="dcterms:W3CDTF">2026-01-29T06:10:53Z</dcterms:modified>
  <dc:subject>2026-2032年全球与中国大功率电源行业发展调研及市场前景报告</dc:subject>
  <dc:title>2026-2032年全球与中国大功率电源行业发展调研及市场前景报告</dc:title>
  <cp:keywords>2026-2032年全球与中国大功率电源行业发展调研及市场前景报告</cp:keywords>
  <dc:description>2026-2032年全球与中国大功率电源行业发展调研及市场前景报告</dc:description>
</cp:coreProperties>
</file>