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281606036412a" w:history="1">
              <w:r>
                <w:rPr>
                  <w:rStyle w:val="Hyperlink"/>
                </w:rPr>
                <w:t>全球与中国气密注射器行业发展研究及行业前景分析报告（2025-2031年）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281606036412a" w:history="1">
              <w:r>
                <w:rPr>
                  <w:rStyle w:val="Hyperlink"/>
                </w:rPr>
                <w:t>全球与中国气密注射器行业发展研究及行业前景分析报告（2025-2031年）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281606036412a" w:history="1">
                <w:r>
                  <w:rPr>
                    <w:rStyle w:val="Hyperlink"/>
                  </w:rPr>
                  <w:t>https://www.20087.com/2/72/QiMiZhuSheQiDeXianZhuangYuQianJing.html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注射器是一种特殊的医疗器械，用于需要高密封性的药物注射或采样。相较于普通注射器，气密注射器在设计上特别注重防止气体泄漏，确保药物的稳定性和安全性。近年来，随着医疗技术的进步和患者对治疗质量要求的提高，气密注射器的应用范围逐渐扩大。气密注射器通常采用高质量的密封材料和精密的制造工艺，能够有效地减少空气进入药物的可能性，这对于某些敏感药物（如生物制剂）的保存尤为重要。此外，随着一次性使用医疗器械的普及，气密注射器也开始采用一次性设计，以降低交叉感染的风险。</w:t>
      </w:r>
      <w:r>
        <w:rPr>
          <w:rFonts w:hint="eastAsia"/>
        </w:rPr>
        <w:br/>
      </w:r>
      <w:r>
        <w:rPr>
          <w:rFonts w:hint="eastAsia"/>
        </w:rPr>
        <w:t>　　未来，气密注射器的发展将更加注重提高安全性和使用便利性。一方面，随着新型材料和制造技术的应用，未来的气密注射器将能够提供更佳的密封性能，同时减少注射过程中可能产生的微粒污染，进一步保障患者的安全。另一方面，为了提高医护人员的操作效率，气密注射器的设计将更加人性化，比如采用更直观的指示标记、更合理的结构布局等。此外，随着个性化医疗的发展，气密注射器也将更加注重满足特定医疗场景的需求，如为特定药物或治疗方案设计专用的气密注射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281606036412a" w:history="1">
        <w:r>
          <w:rPr>
            <w:rStyle w:val="Hyperlink"/>
          </w:rPr>
          <w:t>全球与中国气密注射器行业发展研究及行业前景分析报告（2025-2031年）</w:t>
        </w:r>
      </w:hyperlink>
      <w:r>
        <w:rPr>
          <w:rFonts w:hint="eastAsia"/>
        </w:rPr>
        <w:t>》系统分析了气密注射器行业的产业链结构、市场规模及需求特征，详细解读了价格体系与行业现状。基于严谨的数据分析与市场洞察，报告科学预测了气密注射器行业前景与发展趋势。同时，重点剖析了气密注射器重点企业的竞争格局、市场集中度及品牌影响力，并对气密注射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按照不同产品类型，气密注射器主要可以分为如下几个类别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全球不同产品类型气密注射器销售额增长趋势2020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固定针头型</w:t>
      </w:r>
      <w:r>
        <w:rPr>
          <w:rFonts w:hint="eastAsia"/>
        </w:rPr>
        <w:br/>
      </w:r>
      <w:r>
        <w:rPr>
          <w:rFonts w:hint="eastAsia"/>
        </w:rPr>
        <w:t>　　　　1.2.3 可更换针头型</w:t>
      </w:r>
      <w:r>
        <w:rPr>
          <w:rFonts w:hint="eastAsia"/>
        </w:rPr>
        <w:br/>
      </w:r>
      <w:r>
        <w:rPr>
          <w:rFonts w:hint="eastAsia"/>
        </w:rPr>
        <w:t>　　1.3 从不同应用，气密注射器主要包括如下几个方面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全球不同应用气密注射器销售额增长趋势2020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气密注射器行业背景、发展历史、现状及趋势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气密注射器行业目前现状分析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气密注射器发展趋势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全球气密注射器总体规模分析</w:t>
      </w:r>
      <w:r>
        <w:rPr>
          <w:rFonts w:hint="eastAsia"/>
        </w:rPr>
        <w:br/>
      </w:r>
      <w:r>
        <w:rPr>
          <w:rFonts w:hint="eastAsia"/>
        </w:rPr>
        <w:t>　　2.1 全球气密注射器供需现状及预测（2020-2031）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全球气密注射器产能、产量、产能利用率及发展趋势（2020-2031）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全球气密注射器产量、需求量及发展趋势（2020-2031）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全球主要地区气密注射器产量及发展趋势（2020-2031）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全球主要地区气密注射器产量（2020-2025）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全球主要地区气密注射器产量（2025-2031）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全球主要地区气密注射器产量市场份额（2020-2031）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中国气密注射器供需现状及预测（2020-2031）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中国气密注射器产能、产量、产能利用率及发展趋势（2020-2031）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中国气密注射器产量、市场需求量及发展趋势（2020-2031）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全球气密注射器销量及销售额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全球市场气密注射器销售额（2020-2031）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全球市场气密注射器销量（2020-2031）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全球市场气密注射器价格趋势（2020-2031）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全球市场主要厂商气密注射器产能市场份额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全球市场主要厂商气密注射器销量（2020-2025）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全球市场主要厂商气密注射器销量（2020-2025）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全球市场主要厂商气密注射器销售收入（2020-2025）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全球市场主要厂商气密注射器销售价格（2020-2025）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2025年全球主要生产商气密注射器收入排名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中国市场主要厂商气密注射器销量（2020-2025）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中国市场主要厂商气密注射器销量（2020-2025）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中国市场主要厂商气密注射器销售收入（2020-2025）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2025年中国主要生产商气密注射器收入排名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中国市场主要厂商气密注射器销售价格（2020-2025）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全球主要厂商气密注射器总部及产地分布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全球主要厂商成立时间及气密注射器商业化日期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全球主要厂商气密注射器产品类型及应用</w:t>
      </w:r>
      <w:r>
        <w:rPr>
          <w:rFonts w:hint="eastAsia"/>
        </w:rPr>
        <w:br/>
      </w:r>
      <w:r>
        <w:rPr>
          <w:rFonts w:hint="eastAsia"/>
        </w:rPr>
        <w:t>　　3.7 气密注射器行业集中度、竞争程度分析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气密注射器行业集中度分析：2025年全球Top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全球气密注射器第一梯队、第二梯队和第三梯队生产商（品牌）及市场份额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全球气密注射器主要地区分析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全球主要地区气密注射器市场规模分析：2020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全球主要地区气密注射器销售收入及市场份额（2020-2025年）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全球主要地区气密注射器销售收入预测（2025-2031年）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全球主要地区气密注射器销量分析：2020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全球主要地区气密注射器销量及市场份额（2020-2025年）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全球主要地区气密注射器销量及市场份额预测（2025-2031）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印度市场气密注射器销量、收入及增长率（2020-2031）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气密注射器销量、收入、价格及毛利率（2020-2025）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不同产品类型气密注射器分析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全球不同产品类型气密注射器销量（2020-2031）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全球不同产品类型气密注射器销量及市场份额（2020-2025）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全球不同产品类型气密注射器销量预测（2025-2031）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全球不同产品类型气密注射器收入（2020-2031）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全球不同产品类型气密注射器收入及市场份额（2020-2025）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全球不同产品类型气密注射器收入预测（2025-2031）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全球不同产品类型气密注射器价格走势（2020-2031）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不同应用气密注射器分析</w:t>
      </w:r>
      <w:r>
        <w:rPr>
          <w:rFonts w:hint="eastAsia"/>
        </w:rPr>
        <w:br/>
      </w:r>
      <w:r>
        <w:rPr>
          <w:rFonts w:hint="eastAsia"/>
        </w:rPr>
        <w:t>　　7.1 全球不同应用气密注射器销量（2020-2031）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全球不同应用气密注射器销量及市场份额（2020-2025）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全球不同应用气密注射器销量预测（2025-2031）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全球不同应用气密注射器收入（2020-2031）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全球不同应用气密注射器收入及市场份额（2020-2025）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全球不同应用气密注射器收入预测（2025-2031）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全球不同应用气密注射器价格走势（2020-2031）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气密注射器产业链分析</w:t>
      </w:r>
      <w:r>
        <w:rPr>
          <w:rFonts w:hint="eastAsia"/>
        </w:rPr>
        <w:br/>
      </w:r>
      <w:r>
        <w:rPr>
          <w:rFonts w:hint="eastAsia"/>
        </w:rPr>
        <w:t>　　8.2 气密注射器产业上游供应分析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气密注射器下游典型客户</w:t>
      </w:r>
      <w:r>
        <w:rPr>
          <w:rFonts w:hint="eastAsia"/>
        </w:rPr>
        <w:br/>
      </w:r>
      <w:r>
        <w:rPr>
          <w:rFonts w:hint="eastAsia"/>
        </w:rPr>
        <w:t>　　8.4 气密注射器销售渠道分析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气密注射器行业发展机遇及主要驱动因素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气密注射器行业发展面临的风险</w:t>
      </w:r>
      <w:r>
        <w:rPr>
          <w:rFonts w:hint="eastAsia"/>
        </w:rPr>
        <w:br/>
      </w:r>
      <w:r>
        <w:rPr>
          <w:rFonts w:hint="eastAsia"/>
        </w:rPr>
        <w:t>　　9.3 气密注射器行业政策分析</w:t>
      </w:r>
      <w:r>
        <w:rPr>
          <w:rFonts w:hint="eastAsia"/>
        </w:rPr>
        <w:br/>
      </w:r>
      <w:r>
        <w:rPr>
          <w:rFonts w:hint="eastAsia"/>
        </w:rPr>
        <w:t>　　9.4 气密注射器中国企业SWOT分析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全球不同产品类型气密注射器销售额增长（CAGR）趋势2020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气密注射器行业目前发展现状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气密注射器发展趋势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全球主要地区气密注射器产量增速（CAGR）：（2020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全球主要地区气密注射器产量（2020-2025）&amp;（千件）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全球主要地区气密注射器产量（2025-2031）&amp;（千件）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全球主要地区气密注射器产量市场份额（2020-2025）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全球主要地区气密注射器产量（2025-2031）&amp;（千件）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全球市场主要厂商气密注射器产能（2024-2025）&amp;（千件）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全球市场主要厂商气密注射器销量（2020-2025）&amp;（千件）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全球市场主要厂商气密注射器销量市场份额（2020-2025）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全球市场主要厂商气密注射器销售收入（2020-2025）&amp;（百万美元）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全球市场主要厂商气密注射器销售收入市场份额（2020-2025）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全球市场主要厂商气密注射器销售价格（2020-2025）&amp;（美元/件）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2025年全球主要生产商气密注射器收入排名（百万美元）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中国市场主要厂商气密注射器销量（2020-2025）&amp;（千件）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中国市场主要厂商气密注射器销量市场份额（2020-2025）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中国市场主要厂商气密注射器销售收入（2020-2025）&amp;（百万美元）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中国市场主要厂商气密注射器销售收入市场份额（2020-2025）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2025年中国主要生产商气密注射器收入排名（百万美元）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中国市场主要厂商气密注射器销售价格（2020-2025）&amp;（美元/件）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全球主要厂商气密注射器总部及产地分布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全球主要厂商成立时间及气密注射器商业化日期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全球主要厂商气密注射器产品类型及应用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2025年全球气密注射器主要厂商市场地位（第一梯队、第二梯队和第三梯队）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全球气密注射器市场投资、并购等现状分析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全球主要地区气密注射器销售收入增速：（2020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全球主要地区气密注射器销售收入（2020-2025）&amp;（百万美元）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全球主要地区气密注射器销售收入市场份额（2020-2025）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全球主要地区气密注射器收入（2025-2031）&amp;（百万美元）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全球主要地区气密注射器收入市场份额（2025-2031）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全球主要地区气密注射器销量（千件）：2020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全球主要地区气密注射器销量（2020-2025）&amp;（千件）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全球主要地区气密注射器销量市场份额（2020-2025）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全球主要地区气密注射器销量（2025-2031）&amp;（千件）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全球主要地区气密注射器销量份额（2025-2031）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气密注射器生产基地、销售区域、竞争对手及市场地位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气密注射器产品规格、参数及市场应用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气密注射器销量（千件）、收入（百万美元）、价格（美元/件）及毛利率（2020-2025）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全球不同产品类型气密注射器销量（2020-2025年）&amp;（千件）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全球不同产品类型气密注射器销量市场份额（2020-2025）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全球不同产品类型气密注射器销量预测（2025-2031）&amp;（千件）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全球市场不同产品类型气密注射器销量市场份额预测（2025-2031）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全球不同产品类型气密注射器收入（2020-2025年）&amp;（百万美元）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全球不同产品类型气密注射器收入市场份额（2020-2025）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全球不同产品类型气密注射器收入预测（2025-2031）&amp;（百万美元）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全球不同产品类型气密注射器收入市场份额预测（2025-2031）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全球不同应用气密注射器销量（2020-2025年）&amp;（千件）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全球不同应用气密注射器销量市场份额（2020-2025）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全球不同应用气密注射器销量预测（2025-2031）&amp;（千件）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全球市场不同应用气密注射器销量市场份额预测（2025-2031）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全球不同应用气密注射器收入（2020-2025年）&amp;（百万美元）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全球不同应用气密注射器收入市场份额（2020-2025）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全球不同应用气密注射器收入预测（2025-2031）&amp;（百万美元）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全球不同应用气密注射器收入市场份额预测（2025-2031）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气密注射器上游原料供应商及联系方式列表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气密注射器典型客户列表</w:t>
      </w:r>
      <w:r>
        <w:rPr>
          <w:rFonts w:hint="eastAsia"/>
        </w:rPr>
        <w:br/>
      </w:r>
      <w:r>
        <w:rPr>
          <w:rFonts w:hint="eastAsia"/>
        </w:rPr>
        <w:t>　　表 101： 气密注射器主要销售模式及销售渠道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气密注射器行业发展机遇及主要驱动因素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气密注射器行业发展面临的风险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气密注射器行业政策分析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气密注射器产品图片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全球不同产品类型气密注射器销售额2020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全球不同产品类型气密注射器市场份额2024 VS 2025</w:t>
      </w:r>
      <w:r>
        <w:rPr>
          <w:rFonts w:hint="eastAsia"/>
        </w:rPr>
        <w:br/>
      </w:r>
      <w:r>
        <w:rPr>
          <w:rFonts w:hint="eastAsia"/>
        </w:rPr>
        <w:t>　　图 4： 固定针头型产品图片</w:t>
      </w:r>
      <w:r>
        <w:rPr>
          <w:rFonts w:hint="eastAsia"/>
        </w:rPr>
        <w:br/>
      </w:r>
      <w:r>
        <w:rPr>
          <w:rFonts w:hint="eastAsia"/>
        </w:rPr>
        <w:t>　　图 5： 可更换针头型产品图片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全球不同应用气密注射器市场份额2024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全球气密注射器产能、产量、产能利用率及发展趋势（2020-2031）&amp;（千件）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全球气密注射器产量、需求量及发展趋势（2020-2031）&amp;（千件）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全球主要地区气密注射器产量（2020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全球主要地区气密注射器产量市场份额（2020-2031）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中国气密注射器产能、产量、产能利用率及发展趋势（2020-2031）&amp;（千件）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中国气密注射器产量、市场需求量及发展趋势（2020-2031）&amp;（千件）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全球气密注射器市场销售额及增长率：（2020-2031）&amp;（百万美元）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全球市场气密注射器市场规模：2020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全球市场气密注射器价格趋势（2020-2031）&amp;（美元/件）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2025年全球市场主要厂商气密注射器销量市场份额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2025年全球市场主要厂商气密注射器收入市场份额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2025年中国市场主要厂商气密注射器销量市场份额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2025年中国市场主要厂商气密注射器收入市场份额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2025年全球前五大生产商气密注射器市场份额</w:t>
      </w:r>
      <w:r>
        <w:rPr>
          <w:rFonts w:hint="eastAsia"/>
        </w:rPr>
        <w:br/>
      </w:r>
      <w:r>
        <w:rPr>
          <w:rFonts w:hint="eastAsia"/>
        </w:rPr>
        <w:t>　　图 26： 2025年全球气密注射器第一梯队、第二梯队和第三梯队厂商及市场份额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全球主要地区气密注射器销售收入（2020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全球主要地区气密注射器销售收入市场份额（2024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印度市场气密注射器销量及增长率（2020-2031）&amp;（千件）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印度市场气密注射器收入及增长率（2020-2031）&amp;（百万美元）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全球不同产品类型气密注射器价格走势（2020-2031）&amp;（美元/件）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全球不同应用气密注射器价格走势（2020-2031）&amp;（美元/件）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气密注射器产业链</w:t>
      </w:r>
      <w:r>
        <w:rPr>
          <w:rFonts w:hint="eastAsia"/>
        </w:rPr>
        <w:br/>
      </w:r>
      <w:r>
        <w:rPr>
          <w:rFonts w:hint="eastAsia"/>
        </w:rPr>
        <w:t>　　图 44： 气密注射器中国企业SWOT分析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281606036412a" w:history="1">
        <w:r>
          <w:rPr>
            <w:rStyle w:val="Hyperlink"/>
          </w:rPr>
          <w:t>全球与中国气密注射器行业发展研究及行业前景分析报告（2025-2031年）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281606036412a" w:history="1">
        <w:r>
          <w:rPr>
            <w:rStyle w:val="Hyperlink"/>
          </w:rPr>
          <w:t>https://www.20087.com/2/72/QiMiZhuSheQiDeXianZhuangYuQianJing.html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热点：注射器气密性的检验、注射器检查装置气密性、用注射器检查气密性有什么现象、注射器检测气密性方法、利用注射器检查气密性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d5e7bce34519" w:history="1">
      <w:r>
        <w:rPr>
          <w:rStyle w:val="Hyperlink"/>
        </w:rPr>
        <w:t>全球与中国气密注射器行业发展研究及行业前景分析报告（2025-2031年）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MiZhuSheQiDeXianZhuangYuQianJing.html" TargetMode="External" Id="R4b728160603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MiZhuSheQiDeXianZhuangYuQianJing.html" TargetMode="External" Id="Re846d5e7bce3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2025-04-27T00:41:00Z</dcterms:created>
  <dcterms:modified xsi:type="dcterms:W3CDTF">2025-04-27T01:41:00Z</dcterms:modified>
  <dc:subject>全球与中国气密注射器行业发展研究及行业前景分析报告（2025-2031年）</dc:subject>
  <dc:title>全球与中国气密注射器行业发展研究及行业前景分析报告（2025-2031年）</dc:title>
  <cp:keywords>全球与中国气密注射器行业发展研究及行业前景分析报告（2025-2031年）</cp:keywords>
  <dc:description>全球与中国气密注射器行业发展研究及行业前景分析报告（2025-2031年）</dc:description>
</cp:coreProperties>
</file>