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7995e9416493f" w:history="1">
              <w:r>
                <w:rPr>
                  <w:rStyle w:val="Hyperlink"/>
                </w:rPr>
                <w:t>2024-2030年中国光纤调制解调器行业市场调研与趋势分析报告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7995e9416493f" w:history="1">
              <w:r>
                <w:rPr>
                  <w:rStyle w:val="Hyperlink"/>
                </w:rPr>
                <w:t>2024-2030年中国光纤调制解调器行业市场调研与趋势分析报告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7995e9416493f" w:history="1">
                <w:r>
                  <w:rPr>
                    <w:rStyle w:val="Hyperlink"/>
                  </w:rPr>
                  <w:t>https://www.20087.com/3/92/GuangXianDiaoZhiJieDiaoQiDeFaZhanQuShi.html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调制解调器作为光纤通信系统的关键组成部分，负责将电信号转换为光信号进行远距离传输，再将接收到的光信号转换回电信号。随着光纤通信技术的飞速发展，光纤调制解调器在数据传输速率、传输距离、信号稳定性等方面实现了显著提升，广泛应用于宽带接入、数据中心互连等领域。目前，高速率、长距离传输的PON（被动光网络）技术以及支持多业务的GPON、EPON系统已成为主流。</w:t>
      </w:r>
      <w:r>
        <w:rPr>
          <w:rFonts w:hint="eastAsia"/>
        </w:rPr>
        <w:br/>
      </w:r>
      <w:r>
        <w:rPr>
          <w:rFonts w:hint="eastAsia"/>
        </w:rPr>
        <w:t>　　未来光纤调制解调器的发展将聚焦于超高速率、低延迟和智能化。随着5G、物联网、云计算等技术的推进，对数据传输速率的需求将不断攀升，推动调制解调器向100Gbps、400Gbps乃至更高速率发展。同时，为了适应更复杂的网络环境，设备将集成更多智能管理功能，如自我诊断、远程配置和自动适应网络变化，以提高网络的可靠性和运维效率。此外，量子密钥分发等安全技术的融合，将增强光纤通信的安全性，满足未来信息传输的高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7995e9416493f" w:history="1">
        <w:r>
          <w:rPr>
            <w:rStyle w:val="Hyperlink"/>
          </w:rPr>
          <w:t>2024-2030年中国光纤调制解调器行业市场调研与趋势分析报告</w:t>
        </w:r>
      </w:hyperlink>
      <w:r>
        <w:rPr>
          <w:rFonts w:hint="eastAsia"/>
        </w:rPr>
        <w:t>》基于权威数据资源与长期监测数据，全面分析了光纤调制解调器行业现状、市场需求、市场规模及产业链结构。光纤调制解调器报告探讨了价格变动、细分市场特征以及市场前景，并对未来发展趋势进行了科学预测。同时，光纤调制解调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光纤调制解调器行业界定</w:t>
      </w:r>
      <w:r>
        <w:rPr>
          <w:rFonts w:hint="eastAsia"/>
        </w:rPr>
        <w:br/>
      </w:r>
      <w:r>
        <w:rPr>
          <w:rFonts w:hint="eastAsia"/>
        </w:rPr>
        <w:t>　　第一节 光纤调制解调器行业定义</w:t>
      </w:r>
      <w:r>
        <w:rPr>
          <w:rFonts w:hint="eastAsia"/>
        </w:rPr>
        <w:br/>
      </w:r>
      <w:r>
        <w:rPr>
          <w:rFonts w:hint="eastAsia"/>
        </w:rPr>
        <w:t>　　第二节 光纤调制解调器行业特点分析</w:t>
      </w:r>
      <w:r>
        <w:rPr>
          <w:rFonts w:hint="eastAsia"/>
        </w:rPr>
        <w:br/>
      </w:r>
      <w:r>
        <w:rPr>
          <w:rFonts w:hint="eastAsia"/>
        </w:rPr>
        <w:t>　　第三节 光纤调制解调器产业链分析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2024年世界光纤调制解调器行业市场运行形势分析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2024年全球光纤调制解调器行业发展概况</w:t>
      </w:r>
      <w:r>
        <w:rPr>
          <w:rFonts w:hint="eastAsia"/>
        </w:rPr>
        <w:br/>
      </w:r>
      <w:r>
        <w:rPr>
          <w:rFonts w:hint="eastAsia"/>
        </w:rPr>
        <w:t>　　第二节 世界光纤调制解调器行业发展走势</w:t>
      </w:r>
      <w:r>
        <w:rPr>
          <w:rFonts w:hint="eastAsia"/>
        </w:rPr>
        <w:br/>
      </w:r>
      <w:r>
        <w:rPr>
          <w:rFonts w:hint="eastAsia"/>
        </w:rPr>
        <w:t>　　　　二、全球光纤调制解调器行业市场分布情况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三、全球光纤调制解调器行业发展趋势分析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全球光纤调制解调器行业重点国家和区域分析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2023-2024年中国光纤调制解调器行业发展环境分析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2024年光纤调制解调器行业技术发展现状及趋势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当前我国光纤调制解调器技术发展现状</w:t>
      </w:r>
      <w:r>
        <w:rPr>
          <w:rFonts w:hint="eastAsia"/>
        </w:rPr>
        <w:br/>
      </w:r>
      <w:r>
        <w:rPr>
          <w:rFonts w:hint="eastAsia"/>
        </w:rPr>
        <w:t>　　第二节 中外光纤调制解调器技术差距及产生差距的主要原因分析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提高我国光纤调制解调器技术的对策</w:t>
      </w:r>
      <w:r>
        <w:rPr>
          <w:rFonts w:hint="eastAsia"/>
        </w:rPr>
        <w:br/>
      </w:r>
      <w:r>
        <w:rPr>
          <w:rFonts w:hint="eastAsia"/>
        </w:rPr>
        <w:t>　　第四节 我国光纤调制解调器研发、设计发展趋势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中国光纤调制解调器发展现状调研</w:t>
      </w:r>
      <w:r>
        <w:rPr>
          <w:rFonts w:hint="eastAsia"/>
        </w:rPr>
        <w:br/>
      </w:r>
      <w:r>
        <w:rPr>
          <w:rFonts w:hint="eastAsia"/>
        </w:rPr>
        <w:t>　　第一节 中国光纤调制解调器市场现状分析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中国光纤调制解调器产量分析及预测</w:t>
      </w:r>
      <w:r>
        <w:rPr>
          <w:rFonts w:hint="eastAsia"/>
        </w:rPr>
        <w:br/>
      </w:r>
      <w:r>
        <w:rPr>
          <w:rFonts w:hint="eastAsia"/>
        </w:rPr>
        <w:t>　　　　一、光纤调制解调器总体产能规模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三、2019-2024年中国光纤调制解调器产量统计</w:t>
      </w:r>
      <w:r>
        <w:rPr>
          <w:rFonts w:hint="eastAsia"/>
        </w:rPr>
        <w:br/>
      </w:r>
      <w:r>
        <w:rPr>
          <w:rFonts w:hint="eastAsia"/>
        </w:rPr>
        <w:t>　　　　二、光纤调制解调器生产区域分布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三、2024-2030年中国光纤调制解调器产量预测分析</w:t>
      </w:r>
      <w:r>
        <w:rPr>
          <w:rFonts w:hint="eastAsia"/>
        </w:rPr>
        <w:br/>
      </w:r>
      <w:r>
        <w:rPr>
          <w:rFonts w:hint="eastAsia"/>
        </w:rPr>
        <w:t>　　第三节 中国光纤调制解调器市场需求分析及预测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一、中国光纤调制解调器市场需求特点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二、2019-2024年中国光纤调制解调器市场需求量统计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三、2024-2030年中国光纤调制解调器市场需求量预测分析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中国光纤调制解调器行业进出口情况分析预测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2019-2024年中国光纤调制解调器行业进出口情况分析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一、2019-2024年中国光纤调制解调器行业进口分析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二、2019-2024年中国光纤调制解调器行业出口分析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2024-2030年中国光纤调制解调器行业进出口情况预测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一、2024-2030年中国光纤调制解调器行业进口预测分析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二、2024-2030年中国光纤调制解调器行业出口预测分析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影响光纤调制解调器行业进出口变化的主要原因分析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2019-2024年中国光纤调制解调器行业重点地区调研分析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一、中国光纤调制解调器行业重点区域市场结构调研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二、**地区光纤调制解调器市场调研分析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三、**地区光纤调制解调器市场调研分析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四、**地区光纤调制解调器市场调研分析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五、**地区光纤调制解调器市场调研分析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六、**地区光纤调制解调器市场调研分析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光纤调制解调器行业竞争格局分析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光纤调制解调器行业集中度分析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一、光纤调制解调器市场集中度分析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二、光纤调制解调器企业集中度分析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三、光纤调制解调器区域集中度分析</w:t>
      </w:r>
      <w:r>
        <w:rPr>
          <w:rFonts w:hint="eastAsia"/>
        </w:rPr>
        <w:br/>
      </w:r>
      <w:r>
        <w:rPr>
          <w:rFonts w:hint="eastAsia"/>
        </w:rPr>
        <w:t>　　第二节 光纤调制解调器行业主要企业竞争力分析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光纤调制解调器行业竞争格局分析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一、2024年光纤调制解调器行业竞争分析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二、2024年中外光纤调制解调器产品竞争分析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三、2019-2024年我国光纤调制解调器市场竞争分析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四、2024-2030年国内主要光纤调制解调器企业动向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光纤调制解调器行业细分产品市场调研分析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光纤调制解调器行业上、下游市场分析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光纤调制解调器行业上游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光纤调制解调器行业下游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光纤调制解调器行业重点企业发展调研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光纤调制解调器重点企业（一）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光纤调制解调器重点企业（二）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光纤调制解调器重点企业（三）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光纤调制解调器重点企业（四）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光纤调制解调器重点企业（五）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光纤调制解调器重点企业（六）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光纤调制解调器企业管理策略建议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提高光纤调制解调器企业竞争力的策略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一、提高中国光纤调制解调器企业核心竞争力的对策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二、光纤调制解调器企业提升竞争力的主要方向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三、影响光纤调制解调器企业核心竞争力的因素及提升途径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四、提高光纤调制解调器企业竞争力的策略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对我国光纤调制解调器品牌的战略思考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一、光纤调制解调器实施品牌战略的意义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二、光纤调制解调器企业品牌的现状分析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三、我国光纤调制解调器企业的品牌战略</w:t>
      </w:r>
      <w:r>
        <w:rPr>
          <w:rFonts w:hint="eastAsia"/>
        </w:rPr>
        <w:br/>
      </w:r>
      <w:r>
        <w:rPr>
          <w:rFonts w:hint="eastAsia"/>
        </w:rPr>
        <w:t>　　　　四、光纤调制解调器品牌战略管理的策略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2024-2030年中国光纤调制解调器行业前景与风险预测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2024年中国光纤调制解调器市场前景分析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2024-2030年中国光纤调制解调器发展趋势预测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2024-2030年中国光纤调制解调器行业投资特性分析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一、2024-2030年中国光纤调制解调器行业进入壁垒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二、2024-2030年中国光纤调制解调器行业盈利模式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三、2024-2030年中国光纤调制解调器行业盈利因素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2024-2030年中国光纤调制解调器行业投资机会分析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一、2024-2030年中国光纤调制解调器细分市场投资机会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二、2024-2030年中国光纤调制解调器行业区域市场投资潜力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2024-2030年中国光纤调制解调器行业投资风险分析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一、2024-2030年中国光纤调制解调器行业市场竞争风险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二、2024-2030年中国光纤调制解调器行业技术风险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三、2024-2030年中国光纤调制解调器行业政策风险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四、2024-2030年中国光纤调制解调器行业进入退出风险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光纤调制解调器行业研究结论</w:t>
      </w:r>
      <w:r>
        <w:rPr>
          <w:rFonts w:hint="eastAsia"/>
        </w:rPr>
        <w:br/>
      </w:r>
      <w:r>
        <w:rPr>
          <w:rFonts w:hint="eastAsia"/>
        </w:rPr>
        <w:t>　　第二节 光纤调制解调器行业投资价值评估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中智林:－光纤调制解调器行业投资建议</w:t>
      </w:r>
      <w:r>
        <w:rPr>
          <w:rFonts w:hint="eastAsia"/>
        </w:rPr>
        <w:br/>
      </w:r>
      <w:r>
        <w:rPr>
          <w:rFonts w:hint="eastAsia"/>
        </w:rPr>
        <w:t>　　　　一、光纤调制解调器行业投资策略建议</w:t>
      </w:r>
      <w:r>
        <w:rPr>
          <w:rFonts w:hint="eastAsia"/>
        </w:rPr>
        <w:br/>
      </w:r>
      <w:r>
        <w:rPr>
          <w:rFonts w:hint="eastAsia"/>
        </w:rPr>
        <w:t>　　　　二、光纤调制解调器行业投资方向建议</w:t>
      </w:r>
      <w:r>
        <w:rPr>
          <w:rFonts w:hint="eastAsia"/>
        </w:rPr>
        <w:br/>
      </w:r>
      <w:r>
        <w:rPr>
          <w:rFonts w:hint="eastAsia"/>
        </w:rPr>
        <w:t>　　　　三、光纤调制解调器行业投资方式建议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光纤调制解调器行业历程</w:t>
      </w:r>
      <w:r>
        <w:rPr>
          <w:rFonts w:hint="eastAsia"/>
        </w:rPr>
        <w:br/>
      </w:r>
      <w:r>
        <w:rPr>
          <w:rFonts w:hint="eastAsia"/>
        </w:rPr>
        <w:t>　　图表 光纤调制解调器行业生命周期</w:t>
      </w:r>
      <w:r>
        <w:rPr>
          <w:rFonts w:hint="eastAsia"/>
        </w:rPr>
        <w:br/>
      </w:r>
      <w:r>
        <w:rPr>
          <w:rFonts w:hint="eastAsia"/>
        </w:rPr>
        <w:t>　　图表 光纤调制解调器行业产业链分析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2019-2024年光纤调制解调器行业市场容量分析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2024年中国光纤调制解调器行业需求领域分布格局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2024年中国光纤调制解调器进口国家及地区分析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2024年中国光纤调制解调器出口国家及地区分析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**地区光纤调制解调器行业市场需求情况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光纤调制解调器企业信息</w:t>
      </w:r>
      <w:r>
        <w:rPr>
          <w:rFonts w:hint="eastAsia"/>
        </w:rPr>
        <w:br/>
      </w:r>
      <w:r>
        <w:rPr>
          <w:rFonts w:hint="eastAsia"/>
        </w:rPr>
        <w:t>　　图表 光纤调制解调器企业经营情况分析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2024-2030年中国光纤调制解调器行业产能预测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2024-2030年中国光纤调制解调器行业产量预测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2024-2030年中国光纤调制解调器市场需求量预测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2024-2030年中国光纤调制解调器行业供需平衡预测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2024-2030年中国光纤调制解调器行业市场容量预测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2024-2030年中国光纤调制解调器行业市场规模预测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2024-2030年中国光纤调制解调器市场前景分析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2024-2030年中国光纤调制解调器发展趋势预测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7995e9416493f" w:history="1">
        <w:r>
          <w:rPr>
            <w:rStyle w:val="Hyperlink"/>
          </w:rPr>
          <w:t>2024-2030年中国光纤调制解调器行业市场调研与趋势分析报告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7995e9416493f" w:history="1">
        <w:r>
          <w:rPr>
            <w:rStyle w:val="Hyperlink"/>
          </w:rPr>
          <w:t>https://www.20087.com/3/92/GuangXianDiaoZhiJieDiaoQiDeFaZhanQuShi.html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61dec02514629" w:history="1">
      <w:r>
        <w:rPr>
          <w:rStyle w:val="Hyperlink"/>
        </w:rPr>
        <w:t>2024-2030年中国光纤调制解调器行业市场调研与趋势分析报告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uangXianDiaoZhiJieDiaoQiDeFaZhanQuShi.html" TargetMode="External" Id="R2637995e9416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uangXianDiaoZhiJieDiaoQiDeFaZhanQuShi.html" TargetMode="External" Id="R89561dec0251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2024-05-12T08:38:00Z</dcterms:created>
  <dcterms:modified xsi:type="dcterms:W3CDTF">2024-05-12T09:38:00Z</dcterms:modified>
  <dc:subject>2024-2030年中国光纤调制解调器行业市场调研与趋势分析报告</dc:subject>
  <dc:title>2024-2030年中国光纤调制解调器行业市场调研与趋势分析报告</dc:title>
  <cp:keywords>2024-2030年中国光纤调制解调器行业市场调研与趋势分析报告</cp:keywords>
  <dc:description>2024-2030年中国光纤调制解调器行业市场调研与趋势分析报告</dc:description>
</cp:coreProperties>
</file>