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44c93f47e4a90" w:history="1">
              <w:r>
                <w:rPr>
                  <w:rStyle w:val="Hyperlink"/>
                </w:rPr>
                <w:t>2025-2031年全球与中国动量和反作用轮市场研究分析及发展趋势报告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44c93f47e4a90" w:history="1">
              <w:r>
                <w:rPr>
                  <w:rStyle w:val="Hyperlink"/>
                </w:rPr>
                <w:t>2025-2031年全球与中国动量和反作用轮市场研究分析及发展趋势报告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44c93f47e4a90" w:history="1">
                <w:r>
                  <w:rPr>
                    <w:rStyle w:val="Hyperlink"/>
                  </w:rPr>
                  <w:t>https://www.20087.com/3/82/DongLiangHeFanZuoYongLunXianZhuangJiFaZhanQuShi.html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量轮和反作用轮是航天器姿态控制系统中的核心执行机构，利用高速旋转的飞轮改变角动量，从而对航天器施加反作用力矩，实现精确的姿态稳定和指向控制。动量轮通常在恒定高转速下运行，提供偏置动量以增强航天器在某一轴向的稳定性；反作用轮则通过改变转速来产生所需的控制力矩，实现三轴姿态的灵活调整。动量和反作用轮采用高精度轴承、无刷直流电机和先进控制算法，具备高转速、高动量存储能力和长寿命。广泛应用于通信卫星、对地观测卫星、空间望远镜和深空探测器。设计需克服真空、微重力、极端温度和辐射环境的挑战，对可靠性、低噪声和低微振动要求极高。动量饱和后的卸载通常依赖磁力矩器或推进器。</w:t>
      </w:r>
      <w:r>
        <w:rPr>
          <w:rFonts w:hint="eastAsia"/>
        </w:rPr>
        <w:br/>
      </w:r>
      <w:r>
        <w:rPr>
          <w:rFonts w:hint="eastAsia"/>
        </w:rPr>
        <w:t>　　未来，动量和反作用轮将向更高性能、智能化管理与新型驱动技术方向发展。性能上追求更高的比动量（单位质量存储的动量）和更宽的调速范围，通过优化转子材料（如高强度复合材料）、电机设计和轴承技术（如磁悬浮轴承）来实现，以满足更长寿命、更轻量化航天器的需求。智能化是重要方向，集成更先进的故障诊断和容错控制算法，能实时监测轴承健康状态、电机电流和振动频谱，预测剩余寿命并调整控制策略以规避故障。磁悬浮轴承技术将逐步取代机械轴承，彻底消除摩擦和磨损，实现理论上无限长的寿命和极低的微振动，对高精度指向任务（如引力波探测）至关重要。在控制上，与星敏感器、陀螺仪等传感器深度融合，实现更精确的姿态确定与控制。多轮构型的协同控制算法将优化，提升系统冗余度和控制效率。地面测试和在轨标定技术将更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44c93f47e4a90" w:history="1">
        <w:r>
          <w:rPr>
            <w:rStyle w:val="Hyperlink"/>
          </w:rPr>
          <w:t>2025-2031年全球与中国动量和反作用轮市场研究分析及发展趋势报告</w:t>
        </w:r>
      </w:hyperlink>
      <w:r>
        <w:rPr>
          <w:rFonts w:hint="eastAsia"/>
        </w:rPr>
        <w:t>》从市场规模、需求变化及价格动态等维度，系统解析了动量和反作用轮行业的现状与发展趋势。报告深入分析了动量和反作用轮产业链各环节，科学预测了市场前景与技术发展方向，同时聚焦动量和反作用轮细分市场特点及重点企业的经营表现，揭示了动量和反作用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动量和反作用轮市场概述</w:t>
      </w:r>
      <w:r>
        <w:rPr>
          <w:rFonts w:hint="eastAsia"/>
        </w:rPr>
        <w:br/>
      </w:r>
      <w:r>
        <w:rPr>
          <w:rFonts w:hint="eastAsia"/>
        </w:rPr>
        <w:t>　　1.1 动量和反作用轮行业概述及统计范围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按照不同产品类型，动量和反作用轮主要可以分为如下几个类别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全球不同产品类型动量和反作用轮规模增长趋势2020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 Nms</w:t>
      </w:r>
      <w:r>
        <w:rPr>
          <w:rFonts w:hint="eastAsia"/>
        </w:rPr>
        <w:br/>
      </w:r>
      <w:r>
        <w:rPr>
          <w:rFonts w:hint="eastAsia"/>
        </w:rPr>
        <w:t>　　　　1.2.3 1-5 Nms</w:t>
      </w:r>
      <w:r>
        <w:rPr>
          <w:rFonts w:hint="eastAsia"/>
        </w:rPr>
        <w:br/>
      </w:r>
      <w:r>
        <w:rPr>
          <w:rFonts w:hint="eastAsia"/>
        </w:rPr>
        <w:t>　　　　1.2.4 大于5 Nms</w:t>
      </w:r>
      <w:r>
        <w:rPr>
          <w:rFonts w:hint="eastAsia"/>
        </w:rPr>
        <w:br/>
      </w:r>
      <w:r>
        <w:rPr>
          <w:rFonts w:hint="eastAsia"/>
        </w:rPr>
        <w:t>　　1.3 从不同应用，动量和反作用轮主要包括如下几个方面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全球不同应用动量和反作用轮规模增长趋势2020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卫星</w:t>
      </w:r>
      <w:r>
        <w:rPr>
          <w:rFonts w:hint="eastAsia"/>
        </w:rPr>
        <w:br/>
      </w:r>
      <w:r>
        <w:rPr>
          <w:rFonts w:hint="eastAsia"/>
        </w:rPr>
        <w:t>　　　　1.3.3 航天器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动量和反作用轮行业发展总体概况</w:t>
      </w:r>
      <w:r>
        <w:rPr>
          <w:rFonts w:hint="eastAsia"/>
        </w:rPr>
        <w:br/>
      </w:r>
      <w:r>
        <w:rPr>
          <w:rFonts w:hint="eastAsia"/>
        </w:rPr>
        <w:t>　　　　1.4.2 动量和反作用轮行业发展主要特点</w:t>
      </w:r>
      <w:r>
        <w:rPr>
          <w:rFonts w:hint="eastAsia"/>
        </w:rPr>
        <w:br/>
      </w:r>
      <w:r>
        <w:rPr>
          <w:rFonts w:hint="eastAsia"/>
        </w:rPr>
        <w:t>　　　　1.4.3 动量和反作用轮行业发展影响因素</w:t>
      </w:r>
      <w:r>
        <w:rPr>
          <w:rFonts w:hint="eastAsia"/>
        </w:rPr>
        <w:br/>
      </w:r>
      <w:r>
        <w:rPr>
          <w:rFonts w:hint="eastAsia"/>
        </w:rPr>
        <w:t>　　　　1.4.3 .1 动量和反作用轮有利因素</w:t>
      </w:r>
      <w:r>
        <w:rPr>
          <w:rFonts w:hint="eastAsia"/>
        </w:rPr>
        <w:br/>
      </w:r>
      <w:r>
        <w:rPr>
          <w:rFonts w:hint="eastAsia"/>
        </w:rPr>
        <w:t>　　　　1.4.3 .2 动量和反作用轮不利因素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全球动量和反作用轮供需现状及预测（2020-2031）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全球动量和反作用轮产能、产量、产能利用率及发展趋势（2020-2031）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全球动量和反作用轮产量、需求量及发展趋势（2020-2031）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全球主要地区动量和反作用轮产量及发展趋势（2020-2031）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中国动量和反作用轮供需现状及预测（2020-2031）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中国动量和反作用轮产能、产量、产能利用率及发展趋势（2020-2031）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中国动量和反作用轮产量、市场需求量及发展趋势（2020-2031）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中国动量和反作用轮产能和产量占全球的比重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全球动量和反作用轮销量及收入</w:t>
      </w:r>
      <w:r>
        <w:rPr>
          <w:rFonts w:hint="eastAsia"/>
        </w:rPr>
        <w:br/>
      </w:r>
      <w:r>
        <w:rPr>
          <w:rFonts w:hint="eastAsia"/>
        </w:rPr>
        <w:t>　　　　2.3.1 全球市场动量和反作用轮收入（2020-2031）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全球市场动量和反作用轮销量（2020-2031）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全球市场动量和反作用轮价格趋势（2020-2031）</w:t>
      </w:r>
      <w:r>
        <w:rPr>
          <w:rFonts w:hint="eastAsia"/>
        </w:rPr>
        <w:br/>
      </w:r>
      <w:r>
        <w:rPr>
          <w:rFonts w:hint="eastAsia"/>
        </w:rPr>
        <w:t>　　2.4 中国动量和反作用轮销量及收入</w:t>
      </w:r>
      <w:r>
        <w:rPr>
          <w:rFonts w:hint="eastAsia"/>
        </w:rPr>
        <w:br/>
      </w:r>
      <w:r>
        <w:rPr>
          <w:rFonts w:hint="eastAsia"/>
        </w:rPr>
        <w:t>　　　　2.4.1 中国市场动量和反作用轮收入（2020-2031）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中国市场动量和反作用轮销量（2020-2031）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中国市场动量和反作用轮销量和收入占全球的比重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全球动量和反作用轮主要地区分析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全球主要地区动量和反作用轮市场规模分析：2020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全球主要地区动量和反作用轮销售收入及市场份额（2020-2025年）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全球主要地区动量和反作用轮销售收入预测（2026-2031）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全球主要地区动量和反作用轮销量分析：2020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全球主要地区动量和反作用轮销量及市场份额（2020-2025年）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全球主要地区动量和反作用轮销量及市场份额预测（2026-2031）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北美（美国和加拿大）动量和反作用轮销量（2020-2031）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北美（美国和加拿大）动量和反作用轮收入（2020-2031）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欧洲（德国、英国、法国和意大利等国家）动量和反作用轮销量（2020-2031）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欧洲（德国、英国、法国和意大利等国家）动量和反作用轮收入（2020-2031）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亚太（中国、日本、韩国、中国台湾、印度和东南亚等）动量和反作用轮销量（2020-2031）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亚太（中国、日本、韩国、中国台湾、印度和东南亚等）动量和反作用轮收入（2020-2031）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拉美地区（墨西哥、巴西等国家）动量和反作用轮销量（2020-2031）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拉美地区（墨西哥、巴西等国家）动量和反作用轮收入（2020-2031）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中东及非洲（土耳其、沙特等国家）动量和反作用轮销量（2020-2031）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中东及非洲（土耳其、沙特等国家）动量和反作用轮收入（2020-2031）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全球市场主要厂商动量和反作用轮产能市场份额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全球市场主要厂商动量和反作用轮销量（2020-2025）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全球市场主要厂商动量和反作用轮销售收入（2020-2025）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全球市场主要厂商动量和反作用轮销售价格（2020-2025）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2024年全球主要生产商动量和反作用轮收入排名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中国市场主要厂商动量和反作用轮销量（2020-2025）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中国市场主要厂商动量和反作用轮销售收入（2020-2025）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中国市场主要厂商动量和反作用轮销售价格（2020-2025）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2024年中国主要生产商动量和反作用轮收入排名</w:t>
      </w:r>
      <w:r>
        <w:rPr>
          <w:rFonts w:hint="eastAsia"/>
        </w:rPr>
        <w:br/>
      </w:r>
      <w:r>
        <w:rPr>
          <w:rFonts w:hint="eastAsia"/>
        </w:rPr>
        <w:t>　　4.3 全球主要厂商动量和反作用轮总部及产地分布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全球主要厂商动量和反作用轮商业化日期</w:t>
      </w:r>
      <w:r>
        <w:rPr>
          <w:rFonts w:hint="eastAsia"/>
        </w:rPr>
        <w:br/>
      </w:r>
      <w:r>
        <w:rPr>
          <w:rFonts w:hint="eastAsia"/>
        </w:rPr>
        <w:t>　　4.5 全球主要厂商动量和反作用轮产品类型及应用</w:t>
      </w:r>
      <w:r>
        <w:rPr>
          <w:rFonts w:hint="eastAsia"/>
        </w:rPr>
        <w:br/>
      </w:r>
      <w:r>
        <w:rPr>
          <w:rFonts w:hint="eastAsia"/>
        </w:rPr>
        <w:t>　　4.6 动量和反作用轮行业集中度、竞争程度分析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动量和反作用轮行业集中度分析：全球头部厂商份额（Top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全球动量和反作用轮第一梯队、第二梯队和第三梯队生产商（品牌）及市场份额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不同产品类型动量和反作用轮分析</w:t>
      </w:r>
      <w:r>
        <w:rPr>
          <w:rFonts w:hint="eastAsia"/>
        </w:rPr>
        <w:br/>
      </w:r>
      <w:r>
        <w:rPr>
          <w:rFonts w:hint="eastAsia"/>
        </w:rPr>
        <w:t>　　5.1 全球不同产品类型动量和反作用轮销量（2020-2031）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全球不同产品类型动量和反作用轮销量及市场份额（2020-2025）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全球不同产品类型动量和反作用轮销量预测（2026-2031）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全球不同产品类型动量和反作用轮收入（2020-2031）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全球不同产品类型动量和反作用轮收入及市场份额（2020-2025）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全球不同产品类型动量和反作用轮收入预测（2026-2031）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全球不同产品类型动量和反作用轮价格走势（2020-2031）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中国不同产品类型动量和反作用轮销量（2020-2031）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中国不同产品类型动量和反作用轮销量及市场份额（2020-2025）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中国不同产品类型动量和反作用轮销量预测（2026-2031）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中国不同产品类型动量和反作用轮收入（2020-2031）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中国不同产品类型动量和反作用轮收入及市场份额（2020-2025）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中国不同产品类型动量和反作用轮收入预测（2026-2031）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不同应用动量和反作用轮分析</w:t>
      </w:r>
      <w:r>
        <w:rPr>
          <w:rFonts w:hint="eastAsia"/>
        </w:rPr>
        <w:br/>
      </w:r>
      <w:r>
        <w:rPr>
          <w:rFonts w:hint="eastAsia"/>
        </w:rPr>
        <w:t>　　6.1 全球不同应用动量和反作用轮销量（2020-2031）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全球不同应用动量和反作用轮销量及市场份额（2020-2025）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全球不同应用动量和反作用轮销量预测（2026-2031）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全球不同应用动量和反作用轮收入（2020-2031）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全球不同应用动量和反作用轮收入及市场份额（2020-2025）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全球不同应用动量和反作用轮收入预测（2026-2031）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全球不同应用动量和反作用轮价格走势（2020-2031）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中国不同应用动量和反作用轮销量（2020-2031）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中国不同应用动量和反作用轮销量及市场份额（2020-2025）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中国不同应用动量和反作用轮销量预测（2026-2031）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中国不同应用动量和反作用轮收入（2020-2031）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中国不同应用动量和反作用轮收入及市场份额（2020-2025）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中国不同应用动量和反作用轮收入预测（2026-2031）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动量和反作用轮行业发展趋势</w:t>
      </w:r>
      <w:r>
        <w:rPr>
          <w:rFonts w:hint="eastAsia"/>
        </w:rPr>
        <w:br/>
      </w:r>
      <w:r>
        <w:rPr>
          <w:rFonts w:hint="eastAsia"/>
        </w:rPr>
        <w:t>　　7.2 动量和反作用轮行业主要驱动因素</w:t>
      </w:r>
      <w:r>
        <w:rPr>
          <w:rFonts w:hint="eastAsia"/>
        </w:rPr>
        <w:br/>
      </w:r>
      <w:r>
        <w:rPr>
          <w:rFonts w:hint="eastAsia"/>
        </w:rPr>
        <w:t>　　7.3 动量和反作用轮中国企业SWOT分析</w:t>
      </w:r>
      <w:r>
        <w:rPr>
          <w:rFonts w:hint="eastAsia"/>
        </w:rPr>
        <w:br/>
      </w:r>
      <w:r>
        <w:rPr>
          <w:rFonts w:hint="eastAsia"/>
        </w:rPr>
        <w:t>　　7.4 中国动量和反作用轮行业政策环境分析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动量和反作用轮行业产业链简介</w:t>
      </w:r>
      <w:r>
        <w:rPr>
          <w:rFonts w:hint="eastAsia"/>
        </w:rPr>
        <w:br/>
      </w:r>
      <w:r>
        <w:rPr>
          <w:rFonts w:hint="eastAsia"/>
        </w:rPr>
        <w:t>　　　　8.1.1 动量和反作用轮行业供应链分析</w:t>
      </w:r>
      <w:r>
        <w:rPr>
          <w:rFonts w:hint="eastAsia"/>
        </w:rPr>
        <w:br/>
      </w:r>
      <w:r>
        <w:rPr>
          <w:rFonts w:hint="eastAsia"/>
        </w:rPr>
        <w:t>　　　　8.1.2 动量和反作用轮主要原料及供应情况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动量和反作用轮行业主要下游客户</w:t>
      </w:r>
      <w:r>
        <w:rPr>
          <w:rFonts w:hint="eastAsia"/>
        </w:rPr>
        <w:br/>
      </w:r>
      <w:r>
        <w:rPr>
          <w:rFonts w:hint="eastAsia"/>
        </w:rPr>
        <w:t>　　8.2 动量和反作用轮行业采购模式</w:t>
      </w:r>
      <w:r>
        <w:rPr>
          <w:rFonts w:hint="eastAsia"/>
        </w:rPr>
        <w:br/>
      </w:r>
      <w:r>
        <w:rPr>
          <w:rFonts w:hint="eastAsia"/>
        </w:rPr>
        <w:t>　　8.3 动量和反作用轮行业生产模式</w:t>
      </w:r>
      <w:r>
        <w:rPr>
          <w:rFonts w:hint="eastAsia"/>
        </w:rPr>
        <w:br/>
      </w:r>
      <w:r>
        <w:rPr>
          <w:rFonts w:hint="eastAsia"/>
        </w:rPr>
        <w:t>　　8.4 动量和反作用轮行业销售模式及销售渠道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全球市场主要动量和反作用轮厂商简介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动量和反作用轮销量、收入、价格及毛利率（2020-2025）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中国市场动量和反作用轮产量、销量、进出口分析及未来趋势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中国市场动量和反作用轮产量、销量、进出口分析及未来趋势（2020-2031）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中国市场动量和反作用轮进出口贸易趋势</w:t>
      </w:r>
      <w:r>
        <w:rPr>
          <w:rFonts w:hint="eastAsia"/>
        </w:rPr>
        <w:br/>
      </w:r>
      <w:r>
        <w:rPr>
          <w:rFonts w:hint="eastAsia"/>
        </w:rPr>
        <w:t>　　10.3 中国市场动量和反作用轮主要进口来源</w:t>
      </w:r>
      <w:r>
        <w:rPr>
          <w:rFonts w:hint="eastAsia"/>
        </w:rPr>
        <w:br/>
      </w:r>
      <w:r>
        <w:rPr>
          <w:rFonts w:hint="eastAsia"/>
        </w:rPr>
        <w:t>　　10.4 中国市场动量和反作用轮主要出口目的地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中国市场动量和反作用轮主要地区分布</w:t>
      </w:r>
      <w:r>
        <w:rPr>
          <w:rFonts w:hint="eastAsia"/>
        </w:rPr>
        <w:br/>
      </w:r>
      <w:r>
        <w:rPr>
          <w:rFonts w:hint="eastAsia"/>
        </w:rPr>
        <w:t>　　11.1 中国动量和反作用轮生产地区分布</w:t>
      </w:r>
      <w:r>
        <w:rPr>
          <w:rFonts w:hint="eastAsia"/>
        </w:rPr>
        <w:br/>
      </w:r>
      <w:r>
        <w:rPr>
          <w:rFonts w:hint="eastAsia"/>
        </w:rPr>
        <w:t>　　11.2 中国动量和反作用轮消费地区分布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全球不同产品类型动量和反作用轮规模增长趋势2020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动量和反作用轮行业发展主要特点</w:t>
      </w:r>
      <w:r>
        <w:rPr>
          <w:rFonts w:hint="eastAsia"/>
        </w:rPr>
        <w:br/>
      </w:r>
      <w:r>
        <w:rPr>
          <w:rFonts w:hint="eastAsia"/>
        </w:rPr>
        <w:t>　　表 4： 动量和反作用轮行业发展有利因素分析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动量和反作用轮行业发展不利因素分析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进入动量和反作用轮行业壁垒</w:t>
      </w:r>
      <w:r>
        <w:rPr>
          <w:rFonts w:hint="eastAsia"/>
        </w:rPr>
        <w:br/>
      </w:r>
      <w:r>
        <w:rPr>
          <w:rFonts w:hint="eastAsia"/>
        </w:rPr>
        <w:t>　　表 7： 全球主要地区动量和反作用轮产量（件）：2020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全球主要地区动量和反作用轮产量（2020-2025）&amp;（件）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全球主要地区动量和反作用轮产量（2026-2031）&amp;（件）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全球主要地区动量和反作用轮销售收入（百万美元）：2020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全球主要地区动量和反作用轮销售收入（2020-2025）&amp;（百万美元）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全球主要地区动量和反作用轮销售收入市场份额（2020-2025）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全球主要地区动量和反作用轮收入（2026-2031）&amp;（百万美元）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全球主要地区动量和反作用轮收入市场份额（2026-2031）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全球主要地区动量和反作用轮销量（件）：2020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全球主要地区动量和反作用轮销量（2020-2025）&amp;（件）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全球主要地区动量和反作用轮销量市场份额（2020-2025）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全球主要地区动量和反作用轮销量（2026-2031）&amp;（件）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全球主要地区动量和反作用轮销量份额（2026-2031）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北美动量和反作用轮基本情况分析</w:t>
      </w:r>
      <w:r>
        <w:rPr>
          <w:rFonts w:hint="eastAsia"/>
        </w:rPr>
        <w:br/>
      </w:r>
      <w:r>
        <w:rPr>
          <w:rFonts w:hint="eastAsia"/>
        </w:rPr>
        <w:t>　　表 21： 欧洲动量和反作用轮基本情况分析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亚太地区动量和反作用轮基本情况分析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拉美地区动量和反作用轮基本情况分析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中东及非洲动量和反作用轮基本情况分析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全球市场主要厂商动量和反作用轮产能（2024-2025）&amp;（件）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全球市场主要厂商动量和反作用轮销量（2020-2025）&amp;（件）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全球市场主要厂商动量和反作用轮销量市场份额（2020-2025）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全球市场主要厂商动量和反作用轮销售收入（2020-2025）&amp;（百万美元）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全球市场主要厂商动量和反作用轮销售收入市场份额（2020-2025）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全球市场主要厂商动量和反作用轮销售价格（2020-2025）&amp;（美元/件）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2024年全球主要生产商动量和反作用轮收入排名（百万美元）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中国市场主要厂商动量和反作用轮销量（2020-2025）&amp;（件）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中国市场主要厂商动量和反作用轮销量市场份额（2020-2025）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中国市场主要厂商动量和反作用轮销售收入（2020-2025）&amp;（百万美元）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中国市场主要厂商动量和反作用轮销售收入市场份额（2020-2025）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中国市场主要厂商动量和反作用轮销售价格（2020-2025）&amp;（美元/件）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2024年中国主要生产商动量和反作用轮收入排名（百万美元）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全球主要厂商动量和反作用轮总部及产地分布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全球主要厂商动量和反作用轮商业化日期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全球主要厂商动量和反作用轮产品类型及应用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2024年全球动量和反作用轮主要厂商市场地位（第一梯队、第二梯队和第三梯队）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全球不同产品类型动量和反作用轮销量（2020-2025年）&amp;（件）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全球不同产品类型动量和反作用轮销量市场份额（2020-2025）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全球不同产品类型动量和反作用轮销量预测（2026-2031）&amp;（件）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全球市场不同产品类型动量和反作用轮销量市场份额预测（2026-2031）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全球不同产品类型动量和反作用轮收入（2020-2025年）&amp;（百万美元）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全球不同产品类型动量和反作用轮收入市场份额（2020-2025）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全球不同产品类型动量和反作用轮收入预测（2026-2031）&amp;（百万美元）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全球不同产品类型动量和反作用轮收入市场份额预测（2026-2031）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中国不同产品类型动量和反作用轮销量（2020-2025年）&amp;（件）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中国不同产品类型动量和反作用轮销量市场份额（2020-2025）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中国不同产品类型动量和反作用轮销量预测（2026-2031）&amp;（件）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中国不同产品类型动量和反作用轮销量市场份额预测（2026-2031）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中国不同产品类型动量和反作用轮收入（2020-2025年）&amp;（百万美元）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中国不同产品类型动量和反作用轮收入市场份额（2020-2025）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中国不同产品类型动量和反作用轮收入预测（2026-2031）&amp;（百万美元）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中国不同产品类型动量和反作用轮收入市场份额预测（2026-2031）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全球不同应用动量和反作用轮销量（2020-2025年）&amp;（件）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全球不同应用动量和反作用轮销量市场份额（2020-2025）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全球不同应用动量和反作用轮销量预测（2026-2031）&amp;（件）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全球市场不同应用动量和反作用轮销量市场份额预测（2026-2031）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全球不同应用动量和反作用轮收入（2020-2025年）&amp;（百万美元）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全球不同应用动量和反作用轮收入市场份额（2020-2025）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全球不同应用动量和反作用轮收入预测（2026-2031）&amp;（百万美元）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全球不同应用动量和反作用轮收入市场份额预测（2026-2031）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中国不同应用动量和反作用轮销量（2020-2025年）&amp;（件）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中国不同应用动量和反作用轮销量市场份额（2020-2025）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中国不同应用动量和反作用轮销量预测（2026-2031）&amp;（件）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中国不同应用动量和反作用轮销量市场份额预测（2026-2031）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中国不同应用动量和反作用轮收入（2020-2025年）&amp;（百万美元）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中国不同应用动量和反作用轮收入市场份额（2020-2025）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中国不同应用动量和反作用轮收入预测（2026-2031）&amp;（百万美元）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中国不同应用动量和反作用轮收入市场份额预测（2026-2031）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动量和反作用轮行业发展趋势</w:t>
      </w:r>
      <w:r>
        <w:rPr>
          <w:rFonts w:hint="eastAsia"/>
        </w:rPr>
        <w:br/>
      </w:r>
      <w:r>
        <w:rPr>
          <w:rFonts w:hint="eastAsia"/>
        </w:rPr>
        <w:t>　　表 75： 动量和反作用轮行业主要驱动因素</w:t>
      </w:r>
      <w:r>
        <w:rPr>
          <w:rFonts w:hint="eastAsia"/>
        </w:rPr>
        <w:br/>
      </w:r>
      <w:r>
        <w:rPr>
          <w:rFonts w:hint="eastAsia"/>
        </w:rPr>
        <w:t>　　表 76： 动量和反作用轮行业供应链分析</w:t>
      </w:r>
      <w:r>
        <w:rPr>
          <w:rFonts w:hint="eastAsia"/>
        </w:rPr>
        <w:br/>
      </w:r>
      <w:r>
        <w:rPr>
          <w:rFonts w:hint="eastAsia"/>
        </w:rPr>
        <w:t>　　表 77： 动量和反作用轮上游原料供应商</w:t>
      </w:r>
      <w:r>
        <w:rPr>
          <w:rFonts w:hint="eastAsia"/>
        </w:rPr>
        <w:br/>
      </w:r>
      <w:r>
        <w:rPr>
          <w:rFonts w:hint="eastAsia"/>
        </w:rPr>
        <w:t>　　表 78： 动量和反作用轮行业主要下游客户</w:t>
      </w:r>
      <w:r>
        <w:rPr>
          <w:rFonts w:hint="eastAsia"/>
        </w:rPr>
        <w:br/>
      </w:r>
      <w:r>
        <w:rPr>
          <w:rFonts w:hint="eastAsia"/>
        </w:rPr>
        <w:t>　　表 79： 动量和反作用轮典型经销商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动量和反作用轮生产基地、销售区域、竞争对手及市场地位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动量和反作用轮产品规格、参数及市场应用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动量和反作用轮销量（件）、收入（百万美元）、价格（美元/件）及毛利率（2020-2025）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中国市场动量和反作用轮产量、销量、进出口（2020-2025年）&amp;（件）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146： 中国市场动量和反作用轮产量、销量、进出口预测（2026-2031）&amp;（件）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147： 中国市场动量和反作用轮进出口贸易趋势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中国市场动量和反作用轮主要进口来源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中国市场动量和反作用轮主要出口目的地</w:t>
      </w:r>
      <w:r>
        <w:rPr>
          <w:rFonts w:hint="eastAsia"/>
        </w:rPr>
        <w:br/>
      </w:r>
      <w:r>
        <w:rPr>
          <w:rFonts w:hint="eastAsia"/>
        </w:rPr>
        <w:t>　　表 150： 中国动量和反作用轮生产地区分布</w:t>
      </w:r>
      <w:r>
        <w:rPr>
          <w:rFonts w:hint="eastAsia"/>
        </w:rPr>
        <w:br/>
      </w:r>
      <w:r>
        <w:rPr>
          <w:rFonts w:hint="eastAsia"/>
        </w:rPr>
        <w:t>　　表 151： 中国动量和反作用轮消费地区分布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动量和反作用轮产品图片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全球不同产品类型动量和反作用轮规模2020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全球不同产品类型动量和反作用轮市场份额2024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 Nms产品图片</w:t>
      </w:r>
      <w:r>
        <w:rPr>
          <w:rFonts w:hint="eastAsia"/>
        </w:rPr>
        <w:br/>
      </w:r>
      <w:r>
        <w:rPr>
          <w:rFonts w:hint="eastAsia"/>
        </w:rPr>
        <w:t>　　图 5： 1-5 Nms产品图片</w:t>
      </w:r>
      <w:r>
        <w:rPr>
          <w:rFonts w:hint="eastAsia"/>
        </w:rPr>
        <w:br/>
      </w:r>
      <w:r>
        <w:rPr>
          <w:rFonts w:hint="eastAsia"/>
        </w:rPr>
        <w:t>　　图 6： 大于5 Nms产品图片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全球不同应用动量和反作用轮市场份额2024 VS 2031</w:t>
      </w:r>
      <w:r>
        <w:rPr>
          <w:rFonts w:hint="eastAsia"/>
        </w:rPr>
        <w:br/>
      </w:r>
      <w:r>
        <w:rPr>
          <w:rFonts w:hint="eastAsia"/>
        </w:rPr>
        <w:t>　　图 9： 卫星</w:t>
      </w:r>
      <w:r>
        <w:rPr>
          <w:rFonts w:hint="eastAsia"/>
        </w:rPr>
        <w:br/>
      </w:r>
      <w:r>
        <w:rPr>
          <w:rFonts w:hint="eastAsia"/>
        </w:rPr>
        <w:t>　　图 10： 航天器</w:t>
      </w:r>
      <w:r>
        <w:rPr>
          <w:rFonts w:hint="eastAsia"/>
        </w:rPr>
        <w:br/>
      </w:r>
      <w:r>
        <w:rPr>
          <w:rFonts w:hint="eastAsia"/>
        </w:rPr>
        <w:t>　　图 11： 全球动量和反作用轮产能、产量、产能利用率及发展趋势（2020-2031）&amp;（件）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全球动量和反作用轮产量、需求量及发展趋势（2020-2031）&amp;（件）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全球主要地区动量和反作用轮产量规模：2020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14： 全球主要地区动量和反作用轮产量市场份额（2020-2031）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中国动量和反作用轮产能、产量、产能利用率及发展趋势（2020-2031）&amp;（件）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中国动量和反作用轮产量、市场需求量及发展趋势（2020-2031）&amp;（件）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中国动量和反作用轮总产能占全球比重（2020-2031）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中国动量和反作用轮总产量占全球比重（2020-2031）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全球动量和反作用轮市场收入及增长率：（2020-2031）&amp;（百万美元）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全球市场动量和反作用轮市场规模：2020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全球市场动量和反作用轮销量及增长率（2020-2031）&amp;（件）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全球市场动量和反作用轮价格趋势（2020-2031）&amp;（美元/件）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中国动量和反作用轮市场收入及增长率：（2020-2031）&amp;（百万美元）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中国市场动量和反作用轮市场规模：2020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中国市场动量和反作用轮销量及增长率（2020-2031）&amp;（件）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中国市场动量和反作用轮销量占全球比重（2020-2031）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中国动量和反作用轮收入占全球比重（2020-2031）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全球主要地区动量和反作用轮销售收入规模：2020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全球主要地区动量和反作用轮销售收入市场份额（2020-2025）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全球主要地区动量和反作用轮销售收入市场份额（2020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全球主要地区动量和反作用轮收入市场份额（2026-2031）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北美（美国和加拿大）动量和反作用轮销量（2020-2031）&amp;（件）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北美（美国和加拿大）动量和反作用轮销量份额（2020-2031）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北美（美国和加拿大）动量和反作用轮收入（2020-2031）&amp;（百万美元）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北美（美国和加拿大）动量和反作用轮收入份额（2020-2031）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欧洲（德国、英国、法国和意大利等国家）动量和反作用轮销量（2020-2031）&amp;（件）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欧洲（德国、英国、法国和意大利等国家）动量和反作用轮销量份额（2020-2031）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欧洲（德国、英国、法国和意大利等国家）动量和反作用轮收入（2020-2031）&amp;（百万美元）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欧洲（德国、英国、法国和意大利等国家）动量和反作用轮收入份额（2020-2031）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亚太（中国、日本、韩国、中国台湾、印度和东南亚等）动量和反作用轮销量（2020-2031）&amp;（件）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亚太（中国、日本、韩国、中国台湾、印度和东南亚等）动量和反作用轮销量份额（2020-2031）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亚太（中国、日本、韩国、中国台湾、印度和东南亚等）动量和反作用轮收入（2020-2031）&amp;（百万美元）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亚太（中国、日本、韩国、中国台湾、印度和东南亚等）动量和反作用轮收入份额（2020-2031）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拉美地区（墨西哥、巴西等国家）动量和反作用轮销量（2020-2031）&amp;（件）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拉美地区（墨西哥、巴西等国家）动量和反作用轮销量份额（2020-2031）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拉美地区（墨西哥、巴西等国家）动量和反作用轮收入（2020-2031）&amp;（百万美元）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拉美地区（墨西哥、巴西等国家）动量和反作用轮收入份额（2020-2031）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中东及非洲（土耳其、沙特等国家）动量和反作用轮销量（2020-2031）&amp;（件）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中东及非洲（土耳其、沙特等国家）动量和反作用轮销量份额（2020-2031）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中东及非洲（土耳其、沙特等国家）动量和反作用轮收入（2020-2031）&amp;（百万美元）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中东及非洲（土耳其、沙特等国家）动量和反作用轮收入份额（2020-2031）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2023年全球市场主要厂商动量和反作用轮销量市场份额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2023年全球市场主要厂商动量和反作用轮收入市场份额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2024年中国市场主要厂商动量和反作用轮销量市场份额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2024年中国市场主要厂商动量和反作用轮收入市场份额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2024年全球前五大生产商动量和反作用轮市场份额</w:t>
      </w:r>
      <w:r>
        <w:rPr>
          <w:rFonts w:hint="eastAsia"/>
        </w:rPr>
        <w:br/>
      </w:r>
      <w:r>
        <w:rPr>
          <w:rFonts w:hint="eastAsia"/>
        </w:rPr>
        <w:t>　　图 57： 全球动量和反作用轮第一梯队、第二梯队和第三梯队生产商（品牌）及市场份额（2024）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全球不同产品类型动量和反作用轮价格走势（2020-2031）&amp;（美元/件）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全球不同应用动量和反作用轮价格走势（2020-2031）&amp;（美元/件）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动量和反作用轮中国企业SWOT分析</w:t>
      </w:r>
      <w:r>
        <w:rPr>
          <w:rFonts w:hint="eastAsia"/>
        </w:rPr>
        <w:br/>
      </w:r>
      <w:r>
        <w:rPr>
          <w:rFonts w:hint="eastAsia"/>
        </w:rPr>
        <w:t>　　图 61： 动量和反作用轮产业链</w:t>
      </w:r>
      <w:r>
        <w:rPr>
          <w:rFonts w:hint="eastAsia"/>
        </w:rPr>
        <w:br/>
      </w:r>
      <w:r>
        <w:rPr>
          <w:rFonts w:hint="eastAsia"/>
        </w:rPr>
        <w:t>　　图 62： 动量和反作用轮行业采购模式分析</w:t>
      </w:r>
      <w:r>
        <w:rPr>
          <w:rFonts w:hint="eastAsia"/>
        </w:rPr>
        <w:br/>
      </w:r>
      <w:r>
        <w:rPr>
          <w:rFonts w:hint="eastAsia"/>
        </w:rPr>
        <w:t>　　图 63： 动量和反作用轮行业生产模式</w:t>
      </w:r>
      <w:r>
        <w:rPr>
          <w:rFonts w:hint="eastAsia"/>
        </w:rPr>
        <w:br/>
      </w:r>
      <w:r>
        <w:rPr>
          <w:rFonts w:hint="eastAsia"/>
        </w:rPr>
        <w:t>　　图 64： 动量和反作用轮行业销售模式分析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44c93f47e4a90" w:history="1">
        <w:r>
          <w:rPr>
            <w:rStyle w:val="Hyperlink"/>
          </w:rPr>
          <w:t>2025-2031年全球与中国动量和反作用轮市场研究分析及发展趋势报告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44c93f47e4a90" w:history="1">
        <w:r>
          <w:rPr>
            <w:rStyle w:val="Hyperlink"/>
          </w:rPr>
          <w:t>https://www.20087.com/3/82/DongLiangHeFanZuoYongLunXianZhuangJiFaZhanQuShi.html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216e358d84f70" w:history="1">
      <w:r>
        <w:rPr>
          <w:rStyle w:val="Hyperlink"/>
        </w:rPr>
        <w:t>2025-2031年全球与中国动量和反作用轮市场研究分析及发展趋势报告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ongLiangHeFanZuoYongLunXianZhuangJiFaZhanQuShi.html" TargetMode="External" Id="Rb3c44c93f47e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ongLiangHeFanZuoYongLunXianZhuangJiFaZhanQuShi.html" TargetMode="External" Id="Re09216e358d8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2025-07-10T01:54:12Z</dcterms:created>
  <dcterms:modified xsi:type="dcterms:W3CDTF">2025-07-10T02:54:12Z</dcterms:modified>
  <dc:subject>2025-2031年全球与中国动量和反作用轮市场研究分析及发展趋势报告</dc:subject>
  <dc:title>2025-2031年全球与中国动量和反作用轮市场研究分析及发展趋势报告</dc:title>
  <cp:keywords>2025-2031年全球与中国动量和反作用轮市场研究分析及发展趋势报告</cp:keywords>
  <dc:description>2025-2031年全球与中国动量和反作用轮市场研究分析及发展趋势报告</dc:description>
</cp:coreProperties>
</file>