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4c70f6a34a7c" w:history="1">
              <w:r>
                <w:rPr>
                  <w:rStyle w:val="Hyperlink"/>
                </w:rPr>
                <w:t>2023-2029年中国太阳能电池产品市场调查分析报告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4c70f6a34a7c" w:history="1">
              <w:r>
                <w:rPr>
                  <w:rStyle w:val="Hyperlink"/>
                </w:rPr>
                <w:t>2023-2029年中国太阳能电池产品市场调查分析报告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4c70f6a34a7c" w:history="1">
                <w:r>
                  <w:rPr>
                    <w:rStyle w:val="Hyperlink"/>
                  </w:rPr>
                  <w:t>https://www.20087.com/3/92/TaiYangNengDianChiShiChangQianJing.html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重要的可再生能源技术，近年来随着成本的下降和技术的进步，得到了快速的发展。现代太阳能电池不仅具有较高的光电转换效率，还具备较长的使用寿命和较低的维护成本。随着光伏技术的不断创新，市场上出现了更多高效能、低成本的产品，如薄膜太阳能电池、钙钛矿太阳能电池等。此外，随着储能技术的进步，太阳能电池系统能够更好地应对间歇性发电的问题，提高能源利用效率。</w:t>
      </w:r>
      <w:r>
        <w:rPr>
          <w:rFonts w:hint="eastAsia"/>
        </w:rPr>
        <w:br/>
      </w:r>
      <w:r>
        <w:rPr>
          <w:rFonts w:hint="eastAsia"/>
        </w:rPr>
        <w:t>　　未来，太阳能电池市场将持续受益于技术创新和政策支持。一方面，随着技术的进步，太阳能电池的光电转换效率将进一步提高，降低成本，提高竞争力。另一方面，随着全球对可再生能源需求的增长，太阳能电池的应用领域将不断拓展，如在建筑一体化、农业光伏等方面的应用。此外，随着储能技术的发展，太阳能电池将更好地融入智能电网系统，提高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34c70f6a34a7c" w:history="1">
        <w:r>
          <w:rPr>
            <w:rStyle w:val="Hyperlink"/>
          </w:rPr>
          <w:t>2023-2029年中国太阳能电池产品市场调查分析报告</w:t>
        </w:r>
      </w:hyperlink>
      <w:r>
        <w:rPr>
          <w:rFonts w:hint="eastAsia"/>
        </w:rPr>
        <w:t>》基于对太阳能电池行业长期跟踪研究，采用定量与定性相结合的分析方法，系统梳理了太阳能电池行业发展现状。报告分析了当前太阳能电池市场规模、主要企业经营状况及品牌竞争格局，考察了太阳能电池进出口情况和行业技术发展水平。通过对市场环境和投资环境的评估，报告客观预测了太阳能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六、金融危机对太阳能电池行业影响分析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太阳能电池行业发展的“波特五力模型”分析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影响太阳能电池行业发展的主要因素分析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2018-2023年中国太阳能电池市场规模分析</w:t>
      </w:r>
      <w:r>
        <w:rPr>
          <w:rFonts w:hint="eastAsia"/>
        </w:rPr>
        <w:br/>
      </w:r>
      <w:r>
        <w:rPr>
          <w:rFonts w:hint="eastAsia"/>
        </w:rPr>
        <w:t>　　第二节 2023年我国太阳能电池区域结构分析</w:t>
      </w:r>
      <w:r>
        <w:rPr>
          <w:rFonts w:hint="eastAsia"/>
        </w:rPr>
        <w:br/>
      </w:r>
      <w:r>
        <w:rPr>
          <w:rFonts w:hint="eastAsia"/>
        </w:rPr>
        <w:t>　　第三节 中国太阳能电池区域市场规模分析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2018-2023年中国太阳能电池产量统计分析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中国太阳能电池消费者消费偏好调查分析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中国太阳能电池消费者对其价格的敏感度分析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2018-2023年中国太阳能电池行业平均价格趋向势分析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2023-2029年中国太阳能电池行业价格趋向预测分析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2018-2023年中国太阳能电池行业进出口量分析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二、2018-2023年中国太阳能电池行业出口分析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2023-2029年中国太阳能电池行业进出口市场预测分析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一、2023-2029年中国太阳能电池行业进口预测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二、2023-2029年中国太阳能电池行业出口预测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我国太阳能电池行业产品技术发展分析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二、太阳能电池行业竞争程度</w:t>
      </w:r>
      <w:r>
        <w:rPr>
          <w:rFonts w:hint="eastAsia"/>
        </w:rPr>
        <w:br/>
      </w:r>
      <w:r>
        <w:rPr>
          <w:rFonts w:hint="eastAsia"/>
        </w:rPr>
        <w:t>　　第二节 太阳能电池行业企业竞争状况分析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2023-2029年我国太阳能电池行业竞争格局展望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国内外太阳能电池重点企业分析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2023-2029年中国太阳能电池行业发展预测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2023-2029年我国太阳能电池行业产量预测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2023-2029年我国太阳能电池行业消费量预测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2023-2029年我国太阳能电池行业产值预测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2023-2029年我国太阳能电池行业销售收入预测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二、太阳能电池行业盈利能力预测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中智林:太阳能电池行业投资策略分析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4c70f6a34a7c" w:history="1">
        <w:r>
          <w:rPr>
            <w:rStyle w:val="Hyperlink"/>
          </w:rPr>
          <w:t>2023-2029年中国太阳能电池产品市场调查分析报告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4c70f6a34a7c" w:history="1">
        <w:r>
          <w:rPr>
            <w:rStyle w:val="Hyperlink"/>
          </w:rPr>
          <w:t>https://www.20087.com/3/92/TaiYangNengDianChiShiChangQianJing.html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3e99ca254ed4" w:history="1">
      <w:r>
        <w:rPr>
          <w:rStyle w:val="Hyperlink"/>
        </w:rPr>
        <w:t>2023-2029年中国太阳能电池产品市场调查分析报告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iYangNengDianChiShiChangQianJing.html" TargetMode="External" Id="R94834c70f6a3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iYangNengDianChiShiChangQianJing.html" TargetMode="External" Id="R60443e99ca25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2023-03-24T06:52:00Z</dcterms:created>
  <dcterms:modified xsi:type="dcterms:W3CDTF">2023-03-24T07:52:00Z</dcterms:modified>
  <dc:subject>2023-2029年中国太阳能电池产品市场调查分析报告</dc:subject>
  <dc:title>2023-2029年中国太阳能电池产品市场调查分析报告</dc:title>
  <cp:keywords>2023-2029年中国太阳能电池产品市场调查分析报告</cp:keywords>
  <dc:description>2023-2029年中国太阳能电池产品市场调查分析报告</dc:description>
</cp:coreProperties>
</file>