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3de1736094cab" w:history="1">
              <w:r>
                <w:rPr>
                  <w:rStyle w:val="Hyperlink"/>
                </w:rPr>
                <w:t>中国稳压器市场调研及发展前景分析报告（2025年）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3de1736094cab" w:history="1">
              <w:r>
                <w:rPr>
                  <w:rStyle w:val="Hyperlink"/>
                </w:rPr>
                <w:t>中国稳压器市场调研及发展前景分析报告（2025年）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3de1736094cab" w:history="1">
                <w:r>
                  <w:rPr>
                    <w:rStyle w:val="Hyperlink"/>
                  </w:rPr>
                  <w:t>https://www.20087.com/3/32/WenYaQiDiaoChaBaoGao.html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在电力供应不稳定或电压波动较大的地区具有重要地位，它们可以保证电器设备的安全运行。随着电子设备的普及和精密化，对稳定电源的需求日益增加。目前，市场上有多种类型的稳压器，包括继电器型、伺服电机型和电子变压器型，以满足不同场景的需求。然而，能效和成本问题，以及对瞬时电压变化响应速度的要求，是稳压器技术面临的挑战。</w:t>
      </w:r>
      <w:r>
        <w:rPr>
          <w:rFonts w:hint="eastAsia"/>
        </w:rPr>
        <w:br/>
      </w:r>
      <w:r>
        <w:rPr>
          <w:rFonts w:hint="eastAsia"/>
        </w:rPr>
        <w:t>　　未来，稳压器技术将朝着更高效、更智能和更紧凑的方向发展。通过采用新型功率电子器件，如碳化硅（SiC）和氮化镓（GaN），稳压器可以实现更高的转换效率和更快的响应速度。同时，智能化管理软件的集成，使稳压器能够自动调整输出，以适应负载变化，并通过远程监控提高维护效率。此外，模块化设计将允许用户根据实际需求灵活配置稳压器，降低成本和空间占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3de1736094cab" w:history="1">
        <w:r>
          <w:rPr>
            <w:rStyle w:val="Hyperlink"/>
          </w:rPr>
          <w:t>中国稳压器市场调研及发展前景分析报告（2025年）</w:t>
        </w:r>
      </w:hyperlink>
      <w:r>
        <w:rPr>
          <w:rFonts w:hint="eastAsia"/>
        </w:rPr>
        <w:t>》基于深入调研和权威数据，全面系统地展现了中国稳压器行业的现状与未来趋势。报告依托国家权威机构和相关协会的资料，严谨分析了稳压器市场规模、竞争格局、技术创新及消费需求等核心要素。通过翔实数据和直观图表，为稳压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稳压器行业概述</w:t>
      </w:r>
      <w:r>
        <w:rPr>
          <w:rFonts w:hint="eastAsia"/>
        </w:rPr>
        <w:br/>
      </w:r>
      <w:r>
        <w:rPr>
          <w:rFonts w:hint="eastAsia"/>
        </w:rPr>
        <w:t>　　第一节 稳压器行业界定</w:t>
      </w:r>
      <w:r>
        <w:rPr>
          <w:rFonts w:hint="eastAsia"/>
        </w:rPr>
        <w:br/>
      </w:r>
      <w:r>
        <w:rPr>
          <w:rFonts w:hint="eastAsia"/>
        </w:rPr>
        <w:t>　　第二节 稳压器行业发展历程</w:t>
      </w:r>
      <w:r>
        <w:rPr>
          <w:rFonts w:hint="eastAsia"/>
        </w:rPr>
        <w:br/>
      </w:r>
      <w:r>
        <w:rPr>
          <w:rFonts w:hint="eastAsia"/>
        </w:rPr>
        <w:t>　　第三节 稳压器产业链分析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中国稳压器行业政策环境分析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2024-2025年全球稳压器行业发展概况</w:t>
      </w:r>
      <w:r>
        <w:rPr>
          <w:rFonts w:hint="eastAsia"/>
        </w:rPr>
        <w:br/>
      </w:r>
      <w:r>
        <w:rPr>
          <w:rFonts w:hint="eastAsia"/>
        </w:rPr>
        <w:t>　　第二节 全球稳压器行业发展现状及趋势分析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二、全球稳压器行业市场分布情况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三、全球稳压器行业发展趋势分析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2024-2025年稳压器行业最新动态分析</w:t>
      </w:r>
      <w:r>
        <w:rPr>
          <w:rFonts w:hint="eastAsia"/>
        </w:rPr>
        <w:br/>
      </w:r>
      <w:r>
        <w:rPr>
          <w:rFonts w:hint="eastAsia"/>
        </w:rPr>
        <w:t>　　　　一、稳压器行业相关动态概述</w:t>
      </w:r>
      <w:r>
        <w:rPr>
          <w:rFonts w:hint="eastAsia"/>
        </w:rPr>
        <w:br/>
      </w:r>
      <w:r>
        <w:rPr>
          <w:rFonts w:hint="eastAsia"/>
        </w:rPr>
        <w:t>　　　　二、稳压器行业发展热点聚焦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中国稳压器行业规模分析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一、2019-2024年稳压器行业产量情况分析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二、2019-2024年稳压器市场需求情况分析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三、2019-2024年稳压器行业市场规模分析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二、稳压器行业市场集中度情况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三、稳压器行业企业集中度分析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2019-2024年中国稳压器行业重点地区调研分析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六、**地区稳压器行业调研分析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2019-2024年稳压器市场价格回顾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2024-2025年稳压器市场价格现状分析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影响稳压器市场价格因素分析</w:t>
      </w:r>
      <w:r>
        <w:rPr>
          <w:rFonts w:hint="eastAsia"/>
        </w:rPr>
        <w:br/>
      </w:r>
      <w:r>
        <w:rPr>
          <w:rFonts w:hint="eastAsia"/>
        </w:rPr>
        <w:t>　　第四节 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二、稳压器渠道策略分析</w:t>
      </w:r>
      <w:r>
        <w:rPr>
          <w:rFonts w:hint="eastAsia"/>
        </w:rPr>
        <w:br/>
      </w:r>
      <w:r>
        <w:rPr>
          <w:rFonts w:hint="eastAsia"/>
        </w:rPr>
        <w:t>　　第二节 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2025-2031年稳压器行业发展趋势及投资风险分析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2025-2031年稳压器行业发展趋势预测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一、中国稳压器行业发展方向分析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四、2025-2031年中国稳压器行业需求情况预测分析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当前稳压器行业存在的问题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一、稳压器市场竞争风险</w:t>
      </w:r>
      <w:r>
        <w:rPr>
          <w:rFonts w:hint="eastAsia"/>
        </w:rPr>
        <w:br/>
      </w:r>
      <w:r>
        <w:rPr>
          <w:rFonts w:hint="eastAsia"/>
        </w:rPr>
        <w:t>　　　　二、稳压器行业原材料压力风险分析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三、稳压器技术风险分析</w:t>
      </w:r>
      <w:r>
        <w:rPr>
          <w:rFonts w:hint="eastAsia"/>
        </w:rPr>
        <w:br/>
      </w:r>
      <w:r>
        <w:rPr>
          <w:rFonts w:hint="eastAsia"/>
        </w:rPr>
        <w:t>　　　　四、稳压器行业政策和体制风险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2025-2031年稳压器行业盈利模式与投资策略探讨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国外稳压器行业投资现状及经营模式分析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我国稳压器行业商业模式探讨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我国稳压器行业投资国际化发展战略分析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我国稳压器行业投资策略分析</w:t>
      </w:r>
      <w:r>
        <w:rPr>
          <w:rFonts w:hint="eastAsia"/>
        </w:rPr>
        <w:br/>
      </w:r>
      <w:r>
        <w:rPr>
          <w:rFonts w:hint="eastAsia"/>
        </w:rPr>
        <w:t>　　第五节 稳压器行业最优投资路径设计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稳压器投资机会分析</w:t>
      </w:r>
      <w:r>
        <w:rPr>
          <w:rFonts w:hint="eastAsia"/>
        </w:rPr>
        <w:br/>
      </w:r>
      <w:r>
        <w:rPr>
          <w:rFonts w:hint="eastAsia"/>
        </w:rPr>
        <w:t>　　第二节 稳压器投资趋势分析</w:t>
      </w:r>
      <w:r>
        <w:rPr>
          <w:rFonts w:hint="eastAsia"/>
        </w:rPr>
        <w:br/>
      </w:r>
      <w:r>
        <w:rPr>
          <w:rFonts w:hint="eastAsia"/>
        </w:rPr>
        <w:t>　　第三节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一、稳压器行业投资环境考察</w:t>
      </w:r>
      <w:r>
        <w:rPr>
          <w:rFonts w:hint="eastAsia"/>
        </w:rPr>
        <w:br/>
      </w:r>
      <w:r>
        <w:rPr>
          <w:rFonts w:hint="eastAsia"/>
        </w:rPr>
        <w:t>　　　　二、稳压器投资风险及控制策略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三、稳压器产品投资方向建议</w:t>
      </w:r>
      <w:r>
        <w:rPr>
          <w:rFonts w:hint="eastAsia"/>
        </w:rPr>
        <w:br/>
      </w:r>
      <w:r>
        <w:rPr>
          <w:rFonts w:hint="eastAsia"/>
        </w:rPr>
        <w:t>　　　　四、稳压器项目投资建议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稳压器行业类别</w:t>
      </w:r>
      <w:r>
        <w:rPr>
          <w:rFonts w:hint="eastAsia"/>
        </w:rPr>
        <w:br/>
      </w:r>
      <w:r>
        <w:rPr>
          <w:rFonts w:hint="eastAsia"/>
        </w:rPr>
        <w:t>　　图表 稳压器行业产业链调研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2025年中国稳压器行业产能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2019-2024年中国稳压器行业产量统计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2019-2024年中国稳压器行情</w:t>
      </w:r>
      <w:r>
        <w:rPr>
          <w:rFonts w:hint="eastAsia"/>
        </w:rPr>
        <w:br/>
      </w:r>
      <w:r>
        <w:rPr>
          <w:rFonts w:hint="eastAsia"/>
        </w:rPr>
        <w:t>　　图表 2019-2024年中国稳压器价格走势图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稳压器行业竞争对手分析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2025年中国稳压器市场前景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3de1736094cab" w:history="1">
        <w:r>
          <w:rPr>
            <w:rStyle w:val="Hyperlink"/>
          </w:rPr>
          <w:t>中国稳压器市场调研及发展前景分析报告（2025年）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3de1736094cab" w:history="1">
        <w:r>
          <w:rPr>
            <w:rStyle w:val="Hyperlink"/>
          </w:rPr>
          <w:t>https://www.20087.com/3/32/WenYaQiDiaoChaBaoGao.html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e5e2d0914160" w:history="1">
      <w:r>
        <w:rPr>
          <w:rStyle w:val="Hyperlink"/>
        </w:rPr>
        <w:t>中国稳压器市场调研及发展前景分析报告（2025年）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enYaQiDiaoChaBaoGao.html" TargetMode="External" Id="R7323de17360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enYaQiDiaoChaBaoGao.html" TargetMode="External" Id="R1e39e5e2d091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2024-10-08T02:54:00Z</dcterms:created>
  <dcterms:modified xsi:type="dcterms:W3CDTF">2024-10-08T03:54:00Z</dcterms:modified>
  <dc:subject>中国稳压器市场调研及发展前景分析报告（2025年）</dc:subject>
  <dc:title>中国稳压器市场调研及发展前景分析报告（2025年）</dc:title>
  <cp:keywords>中国稳压器市场调研及发展前景分析报告（2025年）</cp:keywords>
  <dc:description>中国稳压器市场调研及发展前景分析报告（2025年）</dc:description>
</cp:coreProperties>
</file>