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bbc7921be4ad7" w:history="1">
              <w:r>
                <w:rPr>
                  <w:rStyle w:val="Hyperlink"/>
                </w:rPr>
                <w:t>2024-2030年中国计算器行业研究分析及发展趋势预测报告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bbc7921be4ad7" w:history="1">
              <w:r>
                <w:rPr>
                  <w:rStyle w:val="Hyperlink"/>
                </w:rPr>
                <w:t>2024-2030年中国计算器行业研究分析及发展趋势预测报告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bbc7921be4ad7" w:history="1">
                <w:r>
                  <w:rPr>
                    <w:rStyle w:val="Hyperlink"/>
                  </w:rPr>
                  <w:t>https://www.20087.com/3/62/JiSuanQiHangYeXianZhuang.html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器市场在过去几年中受到智能手机和应用程序的冲击，尤其是基础计算器功能几乎成为所有智能设备的标配。然而，专业计算器，如科学计算器和图形计算器，仍然在教育和专业领域保持稳定需求。随着STEM(科学、技术、工程和数学)教育的重视，高级计算器的销售依然稳健，它们提供复杂的数学函数和编程功能，满足教学和研究需求。</w:t>
      </w:r>
      <w:r>
        <w:rPr>
          <w:rFonts w:hint="eastAsia"/>
        </w:rPr>
        <w:br/>
      </w:r>
      <w:r>
        <w:rPr>
          <w:rFonts w:hint="eastAsia"/>
        </w:rPr>
        <w:t>　　计算器行业的未来将更加侧重于教育和专业应用。随着教育技术的发展，计算器将更加紧密地集成到教学软件和课程中，提供互动式学习体验。同时，专业级计算器将融合更多的数据分析和可视化功能，以适应大数据时代的需求。此外，随着可持续发展的理念深入人心，计算器设计将更加注重环保材料和能源效率，减少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dbbc7921be4ad7" w:history="1">
        <w:r>
          <w:rPr>
            <w:rStyle w:val="Hyperlink"/>
          </w:rPr>
          <w:t>2024-2030年中国计算器行业研究分析及发展趋势预测报告</w:t>
        </w:r>
      </w:hyperlink>
      <w:r>
        <w:rPr>
          <w:rFonts w:hint="eastAsia"/>
        </w:rPr>
        <w:t>基于科学的市场调研和数据分析，全面剖析了计算器行业现状、市场需求及市场规模。计算器报告探讨了计算器产业链结构，细分市场的特点，并分析了计算器市场前景及发展趋势。通过科学预测，揭示了计算器行业未来的增长潜力。同时，计算器报告还对重点企业进行了研究，评估了各大品牌在市场竞争中的地位，以及行业集中度的变化。计算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计算器产业概述</w:t>
      </w:r>
      <w:r>
        <w:rPr>
          <w:rFonts w:hint="eastAsia"/>
        </w:rPr>
        <w:br/>
      </w:r>
      <w:r>
        <w:rPr>
          <w:rFonts w:hint="eastAsia"/>
        </w:rPr>
        <w:t>　　第一节 计算器产业定义</w:t>
      </w:r>
      <w:r>
        <w:rPr>
          <w:rFonts w:hint="eastAsia"/>
        </w:rPr>
        <w:br/>
      </w:r>
      <w:r>
        <w:rPr>
          <w:rFonts w:hint="eastAsia"/>
        </w:rPr>
        <w:t>　　第二节 计算器产业发展历程</w:t>
      </w:r>
      <w:r>
        <w:rPr>
          <w:rFonts w:hint="eastAsia"/>
        </w:rPr>
        <w:br/>
      </w:r>
      <w:r>
        <w:rPr>
          <w:rFonts w:hint="eastAsia"/>
        </w:rPr>
        <w:t>　　第三节 计算器分类情况</w:t>
      </w:r>
      <w:r>
        <w:rPr>
          <w:rFonts w:hint="eastAsia"/>
        </w:rPr>
        <w:br/>
      </w:r>
      <w:r>
        <w:rPr>
          <w:rFonts w:hint="eastAsia"/>
        </w:rPr>
        <w:t>　　第四节 计算器产业链分析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中国计算器行业发展环境分析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中国计算器行业发展经济环境分析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中国计算器行业发展政策环境分析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一、计算器行业政策影响分析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二、相关计算器行业标准分析</w:t>
      </w:r>
      <w:r>
        <w:rPr>
          <w:rFonts w:hint="eastAsia"/>
        </w:rPr>
        <w:br/>
      </w:r>
      <w:r>
        <w:rPr>
          <w:rFonts w:hint="eastAsia"/>
        </w:rPr>
        <w:t>　　第三节 中国计算器行业发展社会环境分析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2018-2023年中国计算器行业总体规模</w:t>
      </w:r>
      <w:r>
        <w:rPr>
          <w:rFonts w:hint="eastAsia"/>
        </w:rPr>
        <w:br/>
      </w:r>
      <w:r>
        <w:rPr>
          <w:rFonts w:hint="eastAsia"/>
        </w:rPr>
        <w:t>　　第二节 中国计算器行业盈利情况分析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中国计算器行业供给概况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一、2018-2023年中国计算器供给情况分析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二、2023年中国计算器行业供给特点分析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三、2024-2030年中国计算器行业供给预测</w:t>
      </w:r>
      <w:r>
        <w:rPr>
          <w:rFonts w:hint="eastAsia"/>
        </w:rPr>
        <w:br/>
      </w:r>
      <w:r>
        <w:rPr>
          <w:rFonts w:hint="eastAsia"/>
        </w:rPr>
        <w:t>　　第四节 中国计算器行业需求概况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一、2018-2023年中国计算器行业需求情况分析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二、2023年中国计算器行业市场需求特点分析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三、2024-2030年中国计算器市场需求预测</w:t>
      </w:r>
      <w:r>
        <w:rPr>
          <w:rFonts w:hint="eastAsia"/>
        </w:rPr>
        <w:br/>
      </w:r>
      <w:r>
        <w:rPr>
          <w:rFonts w:hint="eastAsia"/>
        </w:rPr>
        <w:t>　　第五节 计算器产业供需平衡状况分析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2018-2023年中国计算器行业总体发展状况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中国计算器行业规模情况分析</w:t>
      </w:r>
      <w:r>
        <w:rPr>
          <w:rFonts w:hint="eastAsia"/>
        </w:rPr>
        <w:br/>
      </w:r>
      <w:r>
        <w:rPr>
          <w:rFonts w:hint="eastAsia"/>
        </w:rPr>
        <w:t>　　　　一、计算器行业单位规模情况分析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二、计算器行业人员规模状况分析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三、计算器行业资产规模状况分析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四、计算器行业市场规模状况分析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五、计算器行业敏感性分析</w:t>
      </w:r>
      <w:r>
        <w:rPr>
          <w:rFonts w:hint="eastAsia"/>
        </w:rPr>
        <w:br/>
      </w:r>
      <w:r>
        <w:rPr>
          <w:rFonts w:hint="eastAsia"/>
        </w:rPr>
        <w:t>　　第二节 中国计算器行业财务能力分析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一、计算器行业盈利能力分析</w:t>
      </w:r>
      <w:r>
        <w:rPr>
          <w:rFonts w:hint="eastAsia"/>
        </w:rPr>
        <w:br/>
      </w:r>
      <w:r>
        <w:rPr>
          <w:rFonts w:hint="eastAsia"/>
        </w:rPr>
        <w:t>　　　　二、计算器行业偿债能力分析</w:t>
      </w:r>
      <w:r>
        <w:rPr>
          <w:rFonts w:hint="eastAsia"/>
        </w:rPr>
        <w:br/>
      </w:r>
      <w:r>
        <w:rPr>
          <w:rFonts w:hint="eastAsia"/>
        </w:rPr>
        <w:t>　　　　三、计算器行业营运能力分析</w:t>
      </w:r>
      <w:r>
        <w:rPr>
          <w:rFonts w:hint="eastAsia"/>
        </w:rPr>
        <w:br/>
      </w:r>
      <w:r>
        <w:rPr>
          <w:rFonts w:hint="eastAsia"/>
        </w:rPr>
        <w:t>　　　　四、计算器行业发展能力分析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2018-2023年中国计算器行业重点地区调研分析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一、中国计算器行业重点区域市场结构调研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二、**地区计算器行业调研分析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三、**地区计算器行业调研分析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四、**地区计算器行业调研分析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五、**地区计算器行业调研分析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六、**地区计算器行业调研分析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国内计算器产品价格走势及影响因素分析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2018-2023年国内计算器市场价格回顾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当前国内计算器市场价格及评述</w:t>
      </w:r>
      <w:r>
        <w:rPr>
          <w:rFonts w:hint="eastAsia"/>
        </w:rPr>
        <w:br/>
      </w:r>
      <w:r>
        <w:rPr>
          <w:rFonts w:hint="eastAsia"/>
        </w:rPr>
        <w:t>　　第三节 国内计算器价格影响因素分析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2024-2030年国内计算器市场价格走势预测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计算器行业竞争格局分析</w:t>
      </w:r>
      <w:r>
        <w:rPr>
          <w:rFonts w:hint="eastAsia"/>
        </w:rPr>
        <w:br/>
      </w:r>
      <w:r>
        <w:rPr>
          <w:rFonts w:hint="eastAsia"/>
        </w:rPr>
        <w:t>　　第一节 计算器行业集中度分析</w:t>
      </w:r>
      <w:r>
        <w:rPr>
          <w:rFonts w:hint="eastAsia"/>
        </w:rPr>
        <w:br/>
      </w:r>
      <w:r>
        <w:rPr>
          <w:rFonts w:hint="eastAsia"/>
        </w:rPr>
        <w:t>　　　　一、计算器市场集中度分析</w:t>
      </w:r>
      <w:r>
        <w:rPr>
          <w:rFonts w:hint="eastAsia"/>
        </w:rPr>
        <w:br/>
      </w:r>
      <w:r>
        <w:rPr>
          <w:rFonts w:hint="eastAsia"/>
        </w:rPr>
        <w:t>　　　　二、计算器企业集中度分析</w:t>
      </w:r>
      <w:r>
        <w:rPr>
          <w:rFonts w:hint="eastAsia"/>
        </w:rPr>
        <w:br/>
      </w:r>
      <w:r>
        <w:rPr>
          <w:rFonts w:hint="eastAsia"/>
        </w:rPr>
        <w:t>　　　　三、计算器区域集中度分析</w:t>
      </w:r>
      <w:r>
        <w:rPr>
          <w:rFonts w:hint="eastAsia"/>
        </w:rPr>
        <w:br/>
      </w:r>
      <w:r>
        <w:rPr>
          <w:rFonts w:hint="eastAsia"/>
        </w:rPr>
        <w:t>　　第二节 计算器行业竞争格局分析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一、2023-2024年计算器行业竞争分析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二、2023-2024年中外计算器产品竞争分析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三、2018-2023年中国计算器市场竞争分析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四、2024-2030年国内主要计算器企业动向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计算器企业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三、计算器企业经营状况</w:t>
      </w:r>
      <w:r>
        <w:rPr>
          <w:rFonts w:hint="eastAsia"/>
        </w:rPr>
        <w:br/>
      </w:r>
      <w:r>
        <w:rPr>
          <w:rFonts w:hint="eastAsia"/>
        </w:rPr>
        <w:t>　　　　四、计算器企业发展策略</w:t>
      </w:r>
      <w:r>
        <w:rPr>
          <w:rFonts w:hint="eastAsia"/>
        </w:rPr>
        <w:br/>
      </w:r>
      <w:r>
        <w:rPr>
          <w:rFonts w:hint="eastAsia"/>
        </w:rPr>
        <w:t>　　第二节 计算器领先企业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三、计算器企业经营状况</w:t>
      </w:r>
      <w:r>
        <w:rPr>
          <w:rFonts w:hint="eastAsia"/>
        </w:rPr>
        <w:br/>
      </w:r>
      <w:r>
        <w:rPr>
          <w:rFonts w:hint="eastAsia"/>
        </w:rPr>
        <w:t>　　　　四、计算器企业发展策略</w:t>
      </w:r>
      <w:r>
        <w:rPr>
          <w:rFonts w:hint="eastAsia"/>
        </w:rPr>
        <w:br/>
      </w:r>
      <w:r>
        <w:rPr>
          <w:rFonts w:hint="eastAsia"/>
        </w:rPr>
        <w:t>　　第三节 计算器代表企业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三、计算器企业经营状况</w:t>
      </w:r>
      <w:r>
        <w:rPr>
          <w:rFonts w:hint="eastAsia"/>
        </w:rPr>
        <w:br/>
      </w:r>
      <w:r>
        <w:rPr>
          <w:rFonts w:hint="eastAsia"/>
        </w:rPr>
        <w:t>　　　　四、计算器企业发展策略</w:t>
      </w:r>
      <w:r>
        <w:rPr>
          <w:rFonts w:hint="eastAsia"/>
        </w:rPr>
        <w:br/>
      </w:r>
      <w:r>
        <w:rPr>
          <w:rFonts w:hint="eastAsia"/>
        </w:rPr>
        <w:t>　　第四节 计算器标杆企业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三、计算器企业经营状况</w:t>
      </w:r>
      <w:r>
        <w:rPr>
          <w:rFonts w:hint="eastAsia"/>
        </w:rPr>
        <w:br/>
      </w:r>
      <w:r>
        <w:rPr>
          <w:rFonts w:hint="eastAsia"/>
        </w:rPr>
        <w:t>　　　　四、计算器企业发展策略</w:t>
      </w:r>
      <w:r>
        <w:rPr>
          <w:rFonts w:hint="eastAsia"/>
        </w:rPr>
        <w:br/>
      </w:r>
      <w:r>
        <w:rPr>
          <w:rFonts w:hint="eastAsia"/>
        </w:rPr>
        <w:t>　　第五节 计算器重点企业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三、计算器企业经营状况</w:t>
      </w:r>
      <w:r>
        <w:rPr>
          <w:rFonts w:hint="eastAsia"/>
        </w:rPr>
        <w:br/>
      </w:r>
      <w:r>
        <w:rPr>
          <w:rFonts w:hint="eastAsia"/>
        </w:rPr>
        <w:t>　　　　四、计算器企业发展策略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计算器企业发展策略分析</w:t>
      </w:r>
      <w:r>
        <w:rPr>
          <w:rFonts w:hint="eastAsia"/>
        </w:rPr>
        <w:br/>
      </w:r>
      <w:r>
        <w:rPr>
          <w:rFonts w:hint="eastAsia"/>
        </w:rPr>
        <w:t>　　第一节 计算器市场策略分析</w:t>
      </w:r>
      <w:r>
        <w:rPr>
          <w:rFonts w:hint="eastAsia"/>
        </w:rPr>
        <w:br/>
      </w:r>
      <w:r>
        <w:rPr>
          <w:rFonts w:hint="eastAsia"/>
        </w:rPr>
        <w:t>　　　　一、计算器价格策略分析</w:t>
      </w:r>
      <w:r>
        <w:rPr>
          <w:rFonts w:hint="eastAsia"/>
        </w:rPr>
        <w:br/>
      </w:r>
      <w:r>
        <w:rPr>
          <w:rFonts w:hint="eastAsia"/>
        </w:rPr>
        <w:t>　　　　二、计算器渠道策略分析</w:t>
      </w:r>
      <w:r>
        <w:rPr>
          <w:rFonts w:hint="eastAsia"/>
        </w:rPr>
        <w:br/>
      </w:r>
      <w:r>
        <w:rPr>
          <w:rFonts w:hint="eastAsia"/>
        </w:rPr>
        <w:t>　　第二节 计算器销售策略分析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提高计算器企业竞争力的策略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二、计算器企业提升竞争力的主要方向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四、提高计算器企业竞争力的策略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对我国计算器品牌的战略思考</w:t>
      </w:r>
      <w:r>
        <w:rPr>
          <w:rFonts w:hint="eastAsia"/>
        </w:rPr>
        <w:br/>
      </w:r>
      <w:r>
        <w:rPr>
          <w:rFonts w:hint="eastAsia"/>
        </w:rPr>
        <w:t>　　　　一、计算器实施品牌战略的意义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二、计算器企业品牌的现状分析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三、我国计算器企业的品牌战略</w:t>
      </w:r>
      <w:r>
        <w:rPr>
          <w:rFonts w:hint="eastAsia"/>
        </w:rPr>
        <w:br/>
      </w:r>
      <w:r>
        <w:rPr>
          <w:rFonts w:hint="eastAsia"/>
        </w:rPr>
        <w:t>　　　　四、计算器品牌战略管理的策略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2024-2030年中国计算器行业发展前景和趋势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2024-2030年中国计算器行业发展前景预测分析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一、未来全球计算器行业发展预测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二、未来我国计算器市场前景广阔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三、今后两年计算器产业上市前景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四、2024-2030年中国计算器产业市场规模预测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2024-2030年中国计算器行业发展趋势分析</w:t>
      </w:r>
      <w:r>
        <w:rPr>
          <w:rFonts w:hint="eastAsia"/>
        </w:rPr>
        <w:br/>
      </w:r>
      <w:r>
        <w:rPr>
          <w:rFonts w:hint="eastAsia"/>
        </w:rPr>
        <w:t>　　　　一、计算器行业消费趋势</w:t>
      </w:r>
      <w:r>
        <w:rPr>
          <w:rFonts w:hint="eastAsia"/>
        </w:rPr>
        <w:br/>
      </w:r>
      <w:r>
        <w:rPr>
          <w:rFonts w:hint="eastAsia"/>
        </w:rPr>
        <w:t>　　　　二、未来计算器产业创新的发展趋势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三、“十三五”期间我国计算器行业发展剖析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五、未来计算器行业发展变局剖析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计算器行业风险预警分析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二、计算器产业政策环境风险分析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三、计算器行业市场风险分析</w:t>
      </w:r>
      <w:r>
        <w:rPr>
          <w:rFonts w:hint="eastAsia"/>
        </w:rPr>
        <w:br/>
      </w:r>
      <w:r>
        <w:rPr>
          <w:rFonts w:hint="eastAsia"/>
        </w:rPr>
        <w:t>　　　　四、计算器行业发展风险防范建议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计算器行业发展机会及建议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一、计算器行业总体发展机会及发展建议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二、计算器行业并购发展机会及建议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三、计算器市场机会及发展建议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四、计算器发展现状及存在问题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五、计算器企业应对策略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2023年计算器行业投资情况分析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一、2023年计算器总体投资结构</w:t>
      </w:r>
      <w:r>
        <w:rPr>
          <w:rFonts w:hint="eastAsia"/>
        </w:rPr>
        <w:br/>
      </w:r>
      <w:r>
        <w:rPr>
          <w:rFonts w:hint="eastAsia"/>
        </w:rPr>
        <w:t>　　　　二、2023年计算器投资规模情况</w:t>
      </w:r>
      <w:r>
        <w:rPr>
          <w:rFonts w:hint="eastAsia"/>
        </w:rPr>
        <w:br/>
      </w:r>
      <w:r>
        <w:rPr>
          <w:rFonts w:hint="eastAsia"/>
        </w:rPr>
        <w:t>　　　　三、2023年计算器投资增速情况</w:t>
      </w:r>
      <w:r>
        <w:rPr>
          <w:rFonts w:hint="eastAsia"/>
        </w:rPr>
        <w:br/>
      </w:r>
      <w:r>
        <w:rPr>
          <w:rFonts w:hint="eastAsia"/>
        </w:rPr>
        <w:t>　　　　四、2023年计算器分地区投资分析</w:t>
      </w:r>
      <w:r>
        <w:rPr>
          <w:rFonts w:hint="eastAsia"/>
        </w:rPr>
        <w:br/>
      </w:r>
      <w:r>
        <w:rPr>
          <w:rFonts w:hint="eastAsia"/>
        </w:rPr>
        <w:t>　　第二节 计算器行业投资机会分析</w:t>
      </w:r>
      <w:r>
        <w:rPr>
          <w:rFonts w:hint="eastAsia"/>
        </w:rPr>
        <w:br/>
      </w:r>
      <w:r>
        <w:rPr>
          <w:rFonts w:hint="eastAsia"/>
        </w:rPr>
        <w:t>　　　　一、计算器投资项目分析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二、可以投资的计算器模式</w:t>
      </w:r>
      <w:r>
        <w:rPr>
          <w:rFonts w:hint="eastAsia"/>
        </w:rPr>
        <w:br/>
      </w:r>
      <w:r>
        <w:rPr>
          <w:rFonts w:hint="eastAsia"/>
        </w:rPr>
        <w:t>　　　　三、2024-2030年计算器投资机会</w:t>
      </w:r>
      <w:r>
        <w:rPr>
          <w:rFonts w:hint="eastAsia"/>
        </w:rPr>
        <w:br/>
      </w:r>
      <w:r>
        <w:rPr>
          <w:rFonts w:hint="eastAsia"/>
        </w:rPr>
        <w:t>　　　　四、2024-2030年计算器投资新方向</w:t>
      </w:r>
      <w:r>
        <w:rPr>
          <w:rFonts w:hint="eastAsia"/>
        </w:rPr>
        <w:br/>
      </w:r>
      <w:r>
        <w:rPr>
          <w:rFonts w:hint="eastAsia"/>
        </w:rPr>
        <w:t>　　第三节 中^智^林^－计算器行业发展前景分析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一、2024-2030年计算器市场的发展前景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二、2024-2030年计算器市场面临的发展商机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2018-2023年中国计算器行业市场规模及增长情况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2018-2023年中国计算器行业产量及增长趋势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2018-2023年中国计算器市场需求量及增速统计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2018-2023年中国计算器行业盈利情况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2018-2023年中国计算器行业企业平均规模情况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2018-2023年中国计算器行业市场规模及增长情况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2024-2030年中国计算器市场需求量预测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2024-2030年中国计算器行业发展趋势预测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bbc7921be4ad7" w:history="1">
        <w:r>
          <w:rPr>
            <w:rStyle w:val="Hyperlink"/>
          </w:rPr>
          <w:t>2024-2030年中国计算器行业研究分析及发展趋势预测报告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bbc7921be4ad7" w:history="1">
        <w:r>
          <w:rPr>
            <w:rStyle w:val="Hyperlink"/>
          </w:rPr>
          <w:t>https://www.20087.com/3/62/JiSuanQiHangYeXianZhuang.html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276a77b7a4898" w:history="1">
      <w:r>
        <w:rPr>
          <w:rStyle w:val="Hyperlink"/>
        </w:rPr>
        <w:t>2024-2030年中国计算器行业研究分析及发展趋势预测报告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JiSuanQiHangYeXianZhuang.html" TargetMode="External" Id="Rc4dbbc7921be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JiSuanQiHangYeXianZhuang.html" TargetMode="External" Id="R7eb276a77b7a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2023-08-31T00:13:00Z</dcterms:created>
  <dcterms:modified xsi:type="dcterms:W3CDTF">2023-08-31T01:13:00Z</dcterms:modified>
  <dc:subject>2024-2030年中国计算器行业研究分析及发展趋势预测报告</dc:subject>
  <dc:title>2024-2030年中国计算器行业研究分析及发展趋势预测报告</dc:title>
  <cp:keywords>2024-2030年中国计算器行业研究分析及发展趋势预测报告</cp:keywords>
  <dc:description>2024-2030年中国计算器行业研究分析及发展趋势预测报告</dc:description>
</cp:coreProperties>
</file>