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291d20863463f" w:history="1">
              <w:r>
                <w:rPr>
                  <w:rStyle w:val="Hyperlink"/>
                </w:rPr>
                <w:t>中国IC（半导体）市场调查研究与发展前景预测报告（2025-2031年）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291d20863463f" w:history="1">
              <w:r>
                <w:rPr>
                  <w:rStyle w:val="Hyperlink"/>
                </w:rPr>
                <w:t>中国IC（半导体）市场调查研究与发展前景预测报告（2025-2031年）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291d20863463f" w:history="1">
                <w:r>
                  <w:rPr>
                    <w:rStyle w:val="Hyperlink"/>
                  </w:rPr>
                  <w:t>https://www.20087.com/3/82/ICBanDaoTiDeFaZhanQuShi.html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信息技术的基础，广泛应用于计算机、通信、消费电子、汽车电子、工业控制等各个领域。目前，随着摩尔定律的推进，IC芯片的集成度和性能持续提升，同时，AI、物联网、5G等新兴技术的快速发展，对IC芯片提出了更高的需求。然而，芯片设计和制造的复杂性增加，成本上升，加上国际贸易和技术封锁的不确定性，给全球半导体产业链带来挑战。</w:t>
      </w:r>
      <w:r>
        <w:rPr>
          <w:rFonts w:hint="eastAsia"/>
        </w:rPr>
        <w:br/>
      </w:r>
      <w:r>
        <w:rPr>
          <w:rFonts w:hint="eastAsia"/>
        </w:rPr>
        <w:t>　　未来，IC行业将朝着更小、更快、更智能的方向发展。一方面，先进制程技术，如3nm、2nm甚至更小节点的突破，将推动计算性能的极限，同时，异构集成和封装技术的创新，将实现芯片功能的多样化和定制化。另一方面，AI芯片、量子计算芯片等专用芯片的开发，将加速特定领域的技术创新和应用落地。此外，供应链的多元化和本土化策略，将增强IC产业的韧性和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91d20863463f" w:history="1">
        <w:r>
          <w:rPr>
            <w:rStyle w:val="Hyperlink"/>
          </w:rPr>
          <w:t>中国IC（半导体）市场调查研究与发展前景预测报告（2025-2031年）</w:t>
        </w:r>
      </w:hyperlink>
      <w:r>
        <w:rPr>
          <w:rFonts w:hint="eastAsia"/>
        </w:rPr>
        <w:t>》全面梳理了IC（半导体）产业链，结合市场需求和市场规模等数据，深入剖析IC（半导体）行业现状。报告详细探讨了IC（半导体）市场竞争格局，重点关注重点企业及其品牌影响力，并分析了IC（半导体）价格机制和细分市场特征。通过对IC（半导体）技术现状及未来方向的评估，报告展望了IC（半导体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三、亚太地区的半导体出货量受金融危机影响较小</w:t>
      </w:r>
      <w:r>
        <w:rPr>
          <w:rFonts w:hint="eastAsia"/>
        </w:rPr>
        <w:br/>
      </w:r>
      <w:r>
        <w:rPr>
          <w:rFonts w:hint="eastAsia"/>
        </w:rPr>
        <w:t>　　　　四、模拟IC遭受重挫，无线下滑幅度最小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一、比利时半导体材料行业调研</w:t>
      </w:r>
      <w:r>
        <w:rPr>
          <w:rFonts w:hint="eastAsia"/>
        </w:rPr>
        <w:br/>
      </w:r>
      <w:r>
        <w:rPr>
          <w:rFonts w:hint="eastAsia"/>
        </w:rPr>
        <w:t>　　　　二、德国半导体材料行业调研</w:t>
      </w:r>
      <w:r>
        <w:rPr>
          <w:rFonts w:hint="eastAsia"/>
        </w:rPr>
        <w:br/>
      </w:r>
      <w:r>
        <w:rPr>
          <w:rFonts w:hint="eastAsia"/>
        </w:rPr>
        <w:t>　　　　三、日本半导体材料行业调研</w:t>
      </w:r>
      <w:r>
        <w:rPr>
          <w:rFonts w:hint="eastAsia"/>
        </w:rPr>
        <w:br/>
      </w:r>
      <w:r>
        <w:rPr>
          <w:rFonts w:hint="eastAsia"/>
        </w:rPr>
        <w:t>　　　　四、韩国半导体材料行业调研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2020-2025年中国半导体材料发展存在问题分析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2020-2025年半导体材料行业技术现状分析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2020-2025年半导体材料行业技术动态分析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2025-2031年半导体材料行业技术前景分析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2020-2025年中国氮化镓的发展概况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2020-2025年中国氮化镓的研发和应用状况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2020-2025年中国半导体市场供需分析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四、2025-2031年LDE产业发展趋势及前景分析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2020-2025年中国半导体材料行业市场竞争格局分析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2020-2025年我国半导体材料市场竞争分析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2020-2025年我国半导体材料企业竞争分析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河南新乡华丹电子有限责任公司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2025-2031年中国半导体材料行业市场趋势</w:t>
      </w:r>
      <w:r>
        <w:rPr>
          <w:rFonts w:hint="eastAsia"/>
        </w:rPr>
        <w:br/>
      </w:r>
      <w:r>
        <w:rPr>
          <w:rFonts w:hint="eastAsia"/>
        </w:rPr>
        <w:t>　　　　一、2025-2031年国产设备市场调研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2025-2031年中国半导体行业市场发展预测分析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2025-2031年中国半导体材料行业投资</w:t>
      </w:r>
      <w:r>
        <w:rPr>
          <w:rFonts w:hint="eastAsia"/>
        </w:rPr>
        <w:br/>
      </w:r>
      <w:r>
        <w:rPr>
          <w:rFonts w:hint="eastAsia"/>
        </w:rPr>
        <w:t>　　图表 32 GAAS单晶生产方法比较</w:t>
      </w:r>
      <w:r>
        <w:rPr>
          <w:rFonts w:hint="eastAsia"/>
        </w:rPr>
        <w:br/>
      </w:r>
      <w:r>
        <w:rPr>
          <w:rFonts w:hint="eastAsia"/>
        </w:rPr>
        <w:t>　　图表 33 世界GAAS单晶主要生产厂家</w:t>
      </w:r>
      <w:r>
        <w:rPr>
          <w:rFonts w:hint="eastAsia"/>
        </w:rPr>
        <w:br/>
      </w:r>
      <w:r>
        <w:rPr>
          <w:rFonts w:hint="eastAsia"/>
        </w:rPr>
        <w:t>　　图表 34 SIC器件的研究概表</w:t>
      </w:r>
      <w:r>
        <w:rPr>
          <w:rFonts w:hint="eastAsia"/>
        </w:rPr>
        <w:br/>
      </w:r>
      <w:r>
        <w:rPr>
          <w:rFonts w:hint="eastAsia"/>
        </w:rPr>
        <w:t>　　图表 35 现代微电子工业对硅片关键参数的要求</w:t>
      </w:r>
      <w:r>
        <w:rPr>
          <w:rFonts w:hint="eastAsia"/>
        </w:rPr>
        <w:br/>
      </w:r>
      <w:r>
        <w:rPr>
          <w:rFonts w:hint="eastAsia"/>
        </w:rPr>
        <w:t>　　图表 36 多晶硅质量指标</w:t>
      </w:r>
      <w:r>
        <w:rPr>
          <w:rFonts w:hint="eastAsia"/>
        </w:rPr>
        <w:br/>
      </w:r>
      <w:r>
        <w:rPr>
          <w:rFonts w:hint="eastAsia"/>
        </w:rPr>
        <w:t>　　图表 37 2020-2025年中国半导体分立器件制造企业数量增长趋势图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2020-2025年中国半导体分立器件制造行业亏损额增长情况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40 2020-2025年中国半导体分立器件制造行业主营业务收入增长趋势图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2020-2025年中国半导体分立器件制造行业利润总额增长趋势图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2020-2025年中国半导体分立器件制造行业资产增长趋势图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43 2020-2025年金融危机影响下全球着名企业裁员名录</w:t>
      </w:r>
      <w:r>
        <w:rPr>
          <w:rFonts w:hint="eastAsia"/>
        </w:rPr>
        <w:br/>
      </w:r>
      <w:r>
        <w:rPr>
          <w:rFonts w:hint="eastAsia"/>
        </w:rPr>
        <w:t>　　图表 44 2020-2025年中国半导体分立器件制造行业从业人数增长趋势图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46 2020-2025年中国半导体分立器件制造行业销售毛利率走势图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47 2020-2025年中国半导体分立器件制造行业总资产利润率指标统计表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48 2020-2025年中国半导体分立器件制造行业总资产利润率走势图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50 2020-2025年中国半导体分立器件制造行业销售毛利率走势图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51 2020-2025年中国半导体分立器件制造行业销售利润率走势图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52 2020-2025年中国半导体分立器件制造行业总资产利润率走势图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53 2020-2025年中国半导体分立器件制造行业工业总产值情况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54 2020-2025年中国半导体分立器件制造行业工业销售产值走势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55 2020-2025年中国半导体分立器件制造行业产销率走势图</w:t>
      </w:r>
      <w:r>
        <w:rPr>
          <w:rFonts w:hint="eastAsia"/>
        </w:rPr>
        <w:br/>
      </w:r>
      <w:r>
        <w:rPr>
          <w:rFonts w:hint="eastAsia"/>
        </w:rPr>
        <w:t>　　图表 56 2020-2025年中国集成电路市场销售额规模及增长图</w:t>
      </w:r>
      <w:r>
        <w:rPr>
          <w:rFonts w:hint="eastAsia"/>
        </w:rPr>
        <w:br/>
      </w:r>
      <w:r>
        <w:rPr>
          <w:rFonts w:hint="eastAsia"/>
        </w:rPr>
        <w:t>　　图表 57 2020-2025年中国集成电路及微电子组件进出口统计表</w:t>
      </w:r>
      <w:r>
        <w:rPr>
          <w:rFonts w:hint="eastAsia"/>
        </w:rPr>
        <w:br/>
      </w:r>
      <w:r>
        <w:rPr>
          <w:rFonts w:hint="eastAsia"/>
        </w:rPr>
        <w:t>　　图表 58 2020-2025年中国各省市集成电路产量统计（万块）</w:t>
      </w:r>
      <w:r>
        <w:rPr>
          <w:rFonts w:hint="eastAsia"/>
        </w:rPr>
        <w:br/>
      </w:r>
      <w:r>
        <w:rPr>
          <w:rFonts w:hint="eastAsia"/>
        </w:rPr>
        <w:t>　　图表 59 2020-2025年中国各省市电子元件产量统计表（万只）</w:t>
      </w:r>
      <w:r>
        <w:rPr>
          <w:rFonts w:hint="eastAsia"/>
        </w:rPr>
        <w:br/>
      </w:r>
      <w:r>
        <w:rPr>
          <w:rFonts w:hint="eastAsia"/>
        </w:rPr>
        <w:t>　　图表 60 2020-2025年中国各省市半导体分立器件产量统计表（万只）</w:t>
      </w:r>
      <w:r>
        <w:rPr>
          <w:rFonts w:hint="eastAsia"/>
        </w:rPr>
        <w:br/>
      </w:r>
      <w:r>
        <w:rPr>
          <w:rFonts w:hint="eastAsia"/>
        </w:rPr>
        <w:t>　　图表 61 2020-2025年有研半导体材料股份有限公司主要财务指标表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62 2020-2025年有研半导体材料股份有限公司成长性指标表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63 2020-2025年有研半导体材料股份有限公司经营能力指标表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64 2020-2025年有研半导体材料股份有限公司盈利能力指标表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65 2020-2025年有研半导体材料股份有限公司偿债能力指标表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2020-2025年天津中环半导体股份有限公司主要财务指标表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67 2020-2025年天津中环半导体股份有限公司成长性指标表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68 2020-2025年天津中环半导体股份有限公司经营能力指标表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69 2020-2025年天津中环半导体股份有限公司盈利能力指标表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70 2020-2025年天津中环半导体股份有限公司偿债能力指标表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71 2020-2025年宁波康强电子股份有限公司主要财务指标表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72 2020-2025年宁波康强电子股份有限公司成长性指标表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73 2020-2025年宁波康强电子股份有限公司经营能力指标表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74 2020-2025年宁波康强电子股份有限公司盈利能力指标表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75 2020-2025年宁波康强电子股份有限公司偿债能力指标表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76 2020-2025年南京华东电子信息科技股份有限公司主要财务指标表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77 2020-2025年南京华东电子信息科技股份有限公司成长性指标表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78 2020-2025年南京华东电子信息科技股份有限公司经营能力指标表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79 2020-2025年南京华东电子信息科技股份有限公司盈利能力指标表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80 2020-2025年南京华东电子信息科技股份有限公司偿债能力指标表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81 2020-2025年峨眉半导体材料厂收入状况表</w:t>
      </w:r>
      <w:r>
        <w:rPr>
          <w:rFonts w:hint="eastAsia"/>
        </w:rPr>
        <w:br/>
      </w:r>
      <w:r>
        <w:rPr>
          <w:rFonts w:hint="eastAsia"/>
        </w:rPr>
        <w:t>　　图表 82 2020-2025年峨眉半导体材料厂盈利指标表</w:t>
      </w:r>
      <w:r>
        <w:rPr>
          <w:rFonts w:hint="eastAsia"/>
        </w:rPr>
        <w:br/>
      </w:r>
      <w:r>
        <w:rPr>
          <w:rFonts w:hint="eastAsia"/>
        </w:rPr>
        <w:t>　　图表 83 2020-2025年峨眉半导体材料厂盈利比率</w:t>
      </w:r>
      <w:r>
        <w:rPr>
          <w:rFonts w:hint="eastAsia"/>
        </w:rPr>
        <w:br/>
      </w:r>
      <w:r>
        <w:rPr>
          <w:rFonts w:hint="eastAsia"/>
        </w:rPr>
        <w:t>　　图表 84 2020-2025年峨眉半导体材料厂资产指标表</w:t>
      </w:r>
      <w:r>
        <w:rPr>
          <w:rFonts w:hint="eastAsia"/>
        </w:rPr>
        <w:br/>
      </w:r>
      <w:r>
        <w:rPr>
          <w:rFonts w:hint="eastAsia"/>
        </w:rPr>
        <w:t>　　图表 85 2020-2025年峨眉半导体材料厂负债指标表</w:t>
      </w:r>
      <w:r>
        <w:rPr>
          <w:rFonts w:hint="eastAsia"/>
        </w:rPr>
        <w:br/>
      </w:r>
      <w:r>
        <w:rPr>
          <w:rFonts w:hint="eastAsia"/>
        </w:rPr>
        <w:t>　　图表 86 2020-2025年峨眉半导体材料厂成本费用构成表</w:t>
      </w:r>
      <w:r>
        <w:rPr>
          <w:rFonts w:hint="eastAsia"/>
        </w:rPr>
        <w:br/>
      </w:r>
      <w:r>
        <w:rPr>
          <w:rFonts w:hint="eastAsia"/>
        </w:rPr>
        <w:t>　　图表 87 2020-2025年洛阳中硅高科有限公司收入状况表</w:t>
      </w:r>
      <w:r>
        <w:rPr>
          <w:rFonts w:hint="eastAsia"/>
        </w:rPr>
        <w:br/>
      </w:r>
      <w:r>
        <w:rPr>
          <w:rFonts w:hint="eastAsia"/>
        </w:rPr>
        <w:t>　　图表 88 2020-2025年洛阳中硅高科有限公司盈利指标表</w:t>
      </w:r>
      <w:r>
        <w:rPr>
          <w:rFonts w:hint="eastAsia"/>
        </w:rPr>
        <w:br/>
      </w:r>
      <w:r>
        <w:rPr>
          <w:rFonts w:hint="eastAsia"/>
        </w:rPr>
        <w:t>　　图表 89 2020-2025年洛阳中硅高科有限公司盈利比率</w:t>
      </w:r>
      <w:r>
        <w:rPr>
          <w:rFonts w:hint="eastAsia"/>
        </w:rPr>
        <w:br/>
      </w:r>
      <w:r>
        <w:rPr>
          <w:rFonts w:hint="eastAsia"/>
        </w:rPr>
        <w:t>　　图表 90 2020-2025年洛阳中硅高科有限公司资产指标表</w:t>
      </w:r>
      <w:r>
        <w:rPr>
          <w:rFonts w:hint="eastAsia"/>
        </w:rPr>
        <w:br/>
      </w:r>
      <w:r>
        <w:rPr>
          <w:rFonts w:hint="eastAsia"/>
        </w:rPr>
        <w:t>　　图表 91 2020-2025年洛阳中硅高科有限公司负债指标表</w:t>
      </w:r>
      <w:r>
        <w:rPr>
          <w:rFonts w:hint="eastAsia"/>
        </w:rPr>
        <w:br/>
      </w:r>
      <w:r>
        <w:rPr>
          <w:rFonts w:hint="eastAsia"/>
        </w:rPr>
        <w:t>　　图表 92 2020-2025年洛阳中硅高科有限公司成本费用构成表</w:t>
      </w:r>
      <w:r>
        <w:rPr>
          <w:rFonts w:hint="eastAsia"/>
        </w:rPr>
        <w:br/>
      </w:r>
      <w:r>
        <w:rPr>
          <w:rFonts w:hint="eastAsia"/>
        </w:rPr>
        <w:t>　　图表 93 2020-2025年北京国晶辉红外光学科技有限公司收入状况表</w:t>
      </w:r>
      <w:r>
        <w:rPr>
          <w:rFonts w:hint="eastAsia"/>
        </w:rPr>
        <w:br/>
      </w:r>
      <w:r>
        <w:rPr>
          <w:rFonts w:hint="eastAsia"/>
        </w:rPr>
        <w:t>　　图表 94 2020-2025年北京国晶辉红外光学科技有限公司盈利指标表</w:t>
      </w:r>
      <w:r>
        <w:rPr>
          <w:rFonts w:hint="eastAsia"/>
        </w:rPr>
        <w:br/>
      </w:r>
      <w:r>
        <w:rPr>
          <w:rFonts w:hint="eastAsia"/>
        </w:rPr>
        <w:t>　　图表 95 2020-2025年北京国晶辉红外光学科技有限公司盈利比率</w:t>
      </w:r>
      <w:r>
        <w:rPr>
          <w:rFonts w:hint="eastAsia"/>
        </w:rPr>
        <w:br/>
      </w:r>
      <w:r>
        <w:rPr>
          <w:rFonts w:hint="eastAsia"/>
        </w:rPr>
        <w:t>　　图表 96 2020-2025年北京国晶辉红外光学科技有限公司资产指标表</w:t>
      </w:r>
      <w:r>
        <w:rPr>
          <w:rFonts w:hint="eastAsia"/>
        </w:rPr>
        <w:br/>
      </w:r>
      <w:r>
        <w:rPr>
          <w:rFonts w:hint="eastAsia"/>
        </w:rPr>
        <w:t>　　图表 97 2020-2025年北京国晶辉红外光学科技有限公司负债指标表</w:t>
      </w:r>
      <w:r>
        <w:rPr>
          <w:rFonts w:hint="eastAsia"/>
        </w:rPr>
        <w:br/>
      </w:r>
      <w:r>
        <w:rPr>
          <w:rFonts w:hint="eastAsia"/>
        </w:rPr>
        <w:t>　　图表 98 2020-2025年北京国晶辉红外光学科技有限公司成本费用构成表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99 2020-2025年北京中科镓英半导体有限公司收入状况表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 2020-2025年北京中科镓英半导体有限公司盈利指标表</w:t>
      </w:r>
      <w:r>
        <w:rPr>
          <w:rFonts w:hint="eastAsia"/>
        </w:rPr>
        <w:br/>
      </w:r>
      <w:r>
        <w:rPr>
          <w:rFonts w:hint="eastAsia"/>
        </w:rPr>
        <w:t>　　图表 101 2020-2025年北京中科镓英半导体有限公司盈利比率</w:t>
      </w:r>
      <w:r>
        <w:rPr>
          <w:rFonts w:hint="eastAsia"/>
        </w:rPr>
        <w:br/>
      </w:r>
      <w:r>
        <w:rPr>
          <w:rFonts w:hint="eastAsia"/>
        </w:rPr>
        <w:t>　　图表 102 2020-2025年北京中科镓英半导体有限公司资产指标表</w:t>
      </w:r>
      <w:r>
        <w:rPr>
          <w:rFonts w:hint="eastAsia"/>
        </w:rPr>
        <w:br/>
      </w:r>
      <w:r>
        <w:rPr>
          <w:rFonts w:hint="eastAsia"/>
        </w:rPr>
        <w:t>　　图表 103 2020-2025年北京中科镓英半导体有限公司负债指标表</w:t>
      </w:r>
      <w:r>
        <w:rPr>
          <w:rFonts w:hint="eastAsia"/>
        </w:rPr>
        <w:br/>
      </w:r>
      <w:r>
        <w:rPr>
          <w:rFonts w:hint="eastAsia"/>
        </w:rPr>
        <w:t>　　图表 104 2020-2025年北京中科镓英半导体有限公司成本费用构成表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105 2020-2025年上海九晶电子材料有限公司收入状况表</w:t>
      </w:r>
      <w:r>
        <w:rPr>
          <w:rFonts w:hint="eastAsia"/>
        </w:rPr>
        <w:br/>
      </w:r>
      <w:r>
        <w:rPr>
          <w:rFonts w:hint="eastAsia"/>
        </w:rPr>
        <w:t>　　图表 106 2020-2025年上海九晶电子材料有限公司盈利指标表</w:t>
      </w:r>
      <w:r>
        <w:rPr>
          <w:rFonts w:hint="eastAsia"/>
        </w:rPr>
        <w:br/>
      </w:r>
      <w:r>
        <w:rPr>
          <w:rFonts w:hint="eastAsia"/>
        </w:rPr>
        <w:t>　　图表 107 2020-2025年上海九晶电子材料有限公司盈利比率</w:t>
      </w:r>
      <w:r>
        <w:rPr>
          <w:rFonts w:hint="eastAsia"/>
        </w:rPr>
        <w:br/>
      </w:r>
      <w:r>
        <w:rPr>
          <w:rFonts w:hint="eastAsia"/>
        </w:rPr>
        <w:t>　　图表 108 2020-2025年上海九晶电子材料有限公司资产指标表</w:t>
      </w:r>
      <w:r>
        <w:rPr>
          <w:rFonts w:hint="eastAsia"/>
        </w:rPr>
        <w:br/>
      </w:r>
      <w:r>
        <w:rPr>
          <w:rFonts w:hint="eastAsia"/>
        </w:rPr>
        <w:t>　　图表 109 2020-2025年上海九晶电子材料有限公司负债指标表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110 2020-2025年上海九晶电子材料有限公司成本费用构成表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111 2020-2025年东莞钛升半导体材料有限公司收入状况表</w:t>
      </w:r>
      <w:r>
        <w:rPr>
          <w:rFonts w:hint="eastAsia"/>
        </w:rPr>
        <w:br/>
      </w:r>
      <w:r>
        <w:rPr>
          <w:rFonts w:hint="eastAsia"/>
        </w:rPr>
        <w:t>　　图表 112 2020-2025年东莞钛升半导体材料有限公司盈利指标表</w:t>
      </w:r>
      <w:r>
        <w:rPr>
          <w:rFonts w:hint="eastAsia"/>
        </w:rPr>
        <w:br/>
      </w:r>
      <w:r>
        <w:rPr>
          <w:rFonts w:hint="eastAsia"/>
        </w:rPr>
        <w:t>　　图表 113 2020-2025年东莞钛升半导体材料有限公司盈利比率</w:t>
      </w:r>
      <w:r>
        <w:rPr>
          <w:rFonts w:hint="eastAsia"/>
        </w:rPr>
        <w:br/>
      </w:r>
      <w:r>
        <w:rPr>
          <w:rFonts w:hint="eastAsia"/>
        </w:rPr>
        <w:t>　　图表 114 2020-2025年东莞钛升半导体材料有限公司资产指标表</w:t>
      </w:r>
      <w:r>
        <w:rPr>
          <w:rFonts w:hint="eastAsia"/>
        </w:rPr>
        <w:br/>
      </w:r>
      <w:r>
        <w:rPr>
          <w:rFonts w:hint="eastAsia"/>
        </w:rPr>
        <w:t>　　图表 115 2020-2025年东莞钛升半导体材料有限公司负债指标表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116 2020-2025年东莞钛升半导体材料有限公司成本费用构成表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117 2020-2025年河南新乡华丹电子有限责任公司收入状况表</w:t>
      </w:r>
      <w:r>
        <w:rPr>
          <w:rFonts w:hint="eastAsia"/>
        </w:rPr>
        <w:br/>
      </w:r>
      <w:r>
        <w:rPr>
          <w:rFonts w:hint="eastAsia"/>
        </w:rPr>
        <w:t>　　图表 118 2020-2025年河南新乡华丹电子有限责任公司盈利指标表</w:t>
      </w:r>
      <w:r>
        <w:rPr>
          <w:rFonts w:hint="eastAsia"/>
        </w:rPr>
        <w:br/>
      </w:r>
      <w:r>
        <w:rPr>
          <w:rFonts w:hint="eastAsia"/>
        </w:rPr>
        <w:t>　　图表 119 2020-2025年河南新乡华丹电子有限责任公司盈利比率</w:t>
      </w:r>
      <w:r>
        <w:rPr>
          <w:rFonts w:hint="eastAsia"/>
        </w:rPr>
        <w:br/>
      </w:r>
      <w:r>
        <w:rPr>
          <w:rFonts w:hint="eastAsia"/>
        </w:rPr>
        <w:t>　　图表 120 2020-2025年河南新乡华丹电子有限责任公司资产指标表</w:t>
      </w:r>
      <w:r>
        <w:rPr>
          <w:rFonts w:hint="eastAsia"/>
        </w:rPr>
        <w:br/>
      </w:r>
      <w:r>
        <w:rPr>
          <w:rFonts w:hint="eastAsia"/>
        </w:rPr>
        <w:t>　　图表 121 2020-2025年河南新乡华丹电子有限责任公司负债指标表</w:t>
      </w:r>
      <w:r>
        <w:rPr>
          <w:rFonts w:hint="eastAsia"/>
        </w:rPr>
        <w:br/>
      </w:r>
      <w:r>
        <w:rPr>
          <w:rFonts w:hint="eastAsia"/>
        </w:rPr>
        <w:t>　　图表 122 2020-2025年河南新乡华丹电子有限责任公司成本费用构成表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123 2020-2025年中国半导体市场规模增长及预测情况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291d20863463f" w:history="1">
        <w:r>
          <w:rPr>
            <w:rStyle w:val="Hyperlink"/>
          </w:rPr>
          <w:t>中国IC（半导体）市场调查研究与发展前景预测报告（2025-2031年）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291d20863463f" w:history="1">
        <w:r>
          <w:rPr>
            <w:rStyle w:val="Hyperlink"/>
          </w:rPr>
          <w:t>https://www.20087.com/3/82/ICBanDaoTiDeFaZhanQuShi.html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热点：ic半导体、ic半导体行业、ic半导体品牌、ic半导体公司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32671a7a40fa" w:history="1">
      <w:r>
        <w:rPr>
          <w:rStyle w:val="Hyperlink"/>
        </w:rPr>
        <w:t>中国IC（半导体）市场调查研究与发展前景预测报告（2025-2031年）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ICBanDaoTiDeFaZhanQuShi.html" TargetMode="External" Id="Rf67291d20863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ICBanDaoTiDeFaZhanQuShi.html" TargetMode="External" Id="Rde6f32671a7a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2025-02-22T05:21:00Z</dcterms:created>
  <dcterms:modified xsi:type="dcterms:W3CDTF">2025-02-22T06:21:00Z</dcterms:modified>
  <dc:subject>中国IC（半导体）市场调查研究与发展前景预测报告（2025-2031年）</dc:subject>
  <dc:title>中国IC（半导体）市场调查研究与发展前景预测报告（2025-2031年）</dc:title>
  <cp:keywords>中国IC（半导体）市场调查研究与发展前景预测报告（2025-2031年）</cp:keywords>
  <dc:description>中国IC（半导体）市场调查研究与发展前景预测报告（2025-2031年）</dc:description>
</cp:coreProperties>
</file>