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cc094c9b24618" w:history="1">
              <w:r>
                <w:rPr>
                  <w:rStyle w:val="Hyperlink"/>
                </w:rPr>
                <w:t>2025-2031年中国个人机器人行业研究分析与前景趋势预测报告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cc094c9b24618" w:history="1">
              <w:r>
                <w:rPr>
                  <w:rStyle w:val="Hyperlink"/>
                </w:rPr>
                <w:t>2025-2031年中国个人机器人行业研究分析与前景趋势预测报告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ecc094c9b24618" w:history="1">
                <w:r>
                  <w:rPr>
                    <w:rStyle w:val="Hyperlink"/>
                  </w:rPr>
                  <w:t>https://www.20087.com/3/62/GeRenJiQiRenHangYeXianZhuangJiQianJing.html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机器人是智能家居和辅助生活的新兴产品，近年来随着人工智能、机器视觉和语音识别技术的进步，其功能和应用领域不断拓展。从简单的家务助理到智能陪伴、健康监护和教育辅导，个人机器人正逐步融入人们的日常生活。随着消费者对智能化生活体验的追求，个人机器人的市场需求持续增长，推动了产品设计和交互方式的创新。</w:t>
      </w:r>
      <w:r>
        <w:rPr>
          <w:rFonts w:hint="eastAsia"/>
        </w:rPr>
        <w:br/>
      </w:r>
      <w:r>
        <w:rPr>
          <w:rFonts w:hint="eastAsia"/>
        </w:rPr>
        <w:t>　　未来，个人机器人的发展将更加侧重于情感智能和服务个性化。一方面，通过深度学习和情感识别技术，个人机器人将能够理解人类的情感和需求，提供更加贴心和人性化的服务。另一方面，个人机器人将更加注重用户隐私和数据安全，通过加密和匿名处理技术，保护个人信息不被滥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cc094c9b24618" w:history="1">
        <w:r>
          <w:rPr>
            <w:rStyle w:val="Hyperlink"/>
          </w:rPr>
          <w:t>2025-2031年中国个人机器人行业研究分析与前景趋势预测报告</w:t>
        </w:r>
      </w:hyperlink>
      <w:r>
        <w:rPr>
          <w:rFonts w:hint="eastAsia"/>
        </w:rPr>
        <w:t>》依托国家统计局、行业协会的详实数据，结合当前宏观经济环境与政策背景，系统剖析了个人机器人行业的市场规模、技术现状及未来发展方向。报告全面梳理了个人机器人行业运行态势，重点分析了个人机器人细分领域的动态变化，并对行业内的重点企业及竞争格局进行了解读。通过对个人机器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个人机器人行业相关概述</w:t>
      </w:r>
      <w:r>
        <w:rPr>
          <w:rFonts w:hint="eastAsia"/>
        </w:rPr>
        <w:br/>
      </w:r>
      <w:r>
        <w:rPr>
          <w:rFonts w:hint="eastAsia"/>
        </w:rPr>
        <w:t>　　　　一、个人机器人行业定义及特点</w:t>
      </w:r>
      <w:r>
        <w:rPr>
          <w:rFonts w:hint="eastAsia"/>
        </w:rPr>
        <w:br/>
      </w:r>
      <w:r>
        <w:rPr>
          <w:rFonts w:hint="eastAsia"/>
        </w:rPr>
        <w:t>　　　　　　1、个人机器人行业定义</w:t>
      </w:r>
      <w:r>
        <w:rPr>
          <w:rFonts w:hint="eastAsia"/>
        </w:rPr>
        <w:br/>
      </w:r>
      <w:r>
        <w:rPr>
          <w:rFonts w:hint="eastAsia"/>
        </w:rPr>
        <w:t>　　　　　　2、个人机器人行业特点</w:t>
      </w:r>
      <w:r>
        <w:rPr>
          <w:rFonts w:hint="eastAsia"/>
        </w:rPr>
        <w:br/>
      </w:r>
      <w:r>
        <w:rPr>
          <w:rFonts w:hint="eastAsia"/>
        </w:rPr>
        <w:t>　　　　二、个人机器人行业经营模式分析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1、个人机器人生产模式</w:t>
      </w:r>
      <w:r>
        <w:rPr>
          <w:rFonts w:hint="eastAsia"/>
        </w:rPr>
        <w:br/>
      </w:r>
      <w:r>
        <w:rPr>
          <w:rFonts w:hint="eastAsia"/>
        </w:rPr>
        <w:t>　　　　　　2、个人机器人采购模式</w:t>
      </w:r>
      <w:r>
        <w:rPr>
          <w:rFonts w:hint="eastAsia"/>
        </w:rPr>
        <w:br/>
      </w:r>
      <w:r>
        <w:rPr>
          <w:rFonts w:hint="eastAsia"/>
        </w:rPr>
        <w:t>　　　　　　3、个人机器人销售模式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2025年全球个人机器人行业市场运行形势分析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2025年全球个人机器人行业发展概况</w:t>
      </w:r>
      <w:r>
        <w:rPr>
          <w:rFonts w:hint="eastAsia"/>
        </w:rPr>
        <w:br/>
      </w:r>
      <w:r>
        <w:rPr>
          <w:rFonts w:hint="eastAsia"/>
        </w:rPr>
        <w:t>　　第二节 全球个人机器人行业发展走势</w:t>
      </w:r>
      <w:r>
        <w:rPr>
          <w:rFonts w:hint="eastAsia"/>
        </w:rPr>
        <w:br/>
      </w:r>
      <w:r>
        <w:rPr>
          <w:rFonts w:hint="eastAsia"/>
        </w:rPr>
        <w:t>　　　　一、全球个人机器人行业市场分布情况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二、全球个人机器人行业发展趋势分析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全球个人机器人行业重点国家和区域分析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2024-2025年中国个人机器人行业发展环境分析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个人机器人行业经济环境分析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个人机器人行业政策环境分析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一、个人机器人行业政策影响分析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二、相关个人机器人行业标准分析</w:t>
      </w:r>
      <w:r>
        <w:rPr>
          <w:rFonts w:hint="eastAsia"/>
        </w:rPr>
        <w:br/>
      </w:r>
      <w:r>
        <w:rPr>
          <w:rFonts w:hint="eastAsia"/>
        </w:rPr>
        <w:t>　　第三节 个人机器人行业社会环境分析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2024-2025年个人机器人行业技术发展现状及趋势分析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个人机器人行业技术发展现状分析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国内外个人机器人行业技术差异与原因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个人机器人行业技术发展方向、趋势预测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提升个人机器人行业技术能力策略建议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中国个人机器人行业市场供需状况分析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中国个人机器人行业市场规模情况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中国个人机器人行业盈利情况分析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中国个人机器人行业市场需求状况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一、2019-2024年个人机器人行业市场需求情况</w:t>
      </w:r>
      <w:r>
        <w:rPr>
          <w:rFonts w:hint="eastAsia"/>
        </w:rPr>
        <w:br/>
      </w:r>
      <w:r>
        <w:rPr>
          <w:rFonts w:hint="eastAsia"/>
        </w:rPr>
        <w:t>　　　　二、个人机器人行业市场需求特点分析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三、2025-2031年个人机器人行业市场需求预测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中国个人机器人行业产量情况分析与预测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一、2019-2024年个人机器人行业产量统计分析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二、2025年个人机器人行业产量特点分析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三、2025-2031年个人机器人行业产量预测分析</w:t>
      </w:r>
      <w:r>
        <w:rPr>
          <w:rFonts w:hint="eastAsia"/>
        </w:rPr>
        <w:br/>
      </w:r>
      <w:r>
        <w:rPr>
          <w:rFonts w:hint="eastAsia"/>
        </w:rPr>
        <w:t>　　第五节 个人机器人行业市场供需平衡状况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个人机器人行业细分产品市场调研分析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中国个人机器人行业进出口情况分析预测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2019-2024年中国个人机器人行业进出口情况分析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一、2019-2024年中国个人机器人行业进口分析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二、2019-2024年中国个人机器人行业出口分析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2025-2031年中国个人机器人行业进出口情况预测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一、2025-2031年中国个人机器人行业进口预测分析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二、2025-2031年中国个人机器人行业出口预测分析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影响个人机器人行业进出口变化的主要原因分析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2019-2024年中国个人机器人行业区域市场分析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中国个人机器人行业区域市场结构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重点地区个人机器人行业调研分析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一、重点地区（一）个人机器人市场分析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二、重点地区（二）个人机器人市场分析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三、重点地区（三）个人机器人市场分析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四、重点地区（四）个人机器人市场分析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五、重点地区（五）个人机器人市场分析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中国个人机器人行业市场行情分析预测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个人机器人价格影响因素分析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2019-2024年中国个人机器人市场价格趋向分析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2025-2031年中国个人机器人市场价格趋向预测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个人机器人行业上、下游市场分析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个人机器人行业上游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个人机器人行业下游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个人机器人行业竞争格局分析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个人机器人行业集中度分析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一、个人机器人市场集中度分析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二、个人机器人企业集中度分析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三、个人机器人区域集中度分析</w:t>
      </w:r>
      <w:r>
        <w:rPr>
          <w:rFonts w:hint="eastAsia"/>
        </w:rPr>
        <w:br/>
      </w:r>
      <w:r>
        <w:rPr>
          <w:rFonts w:hint="eastAsia"/>
        </w:rPr>
        <w:t>　　第二节 个人机器人行业竞争格局分析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一、2025年个人机器人行业竞争分析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二、2025年中外个人机器人产品竞争分析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三、2019-2024年中国个人机器人市场竞争分析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四、2025-2031年国内主要个人机器人企业动向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个人机器人行业重点企业发展调研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个人机器人重点企业（一）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个人机器人重点企业（二）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个人机器人重点企业（三）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个人机器人重点企业（四）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个人机器人重点企业（五）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个人机器人重点企业（六）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个人机器人企业发展策略分析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个人机器人市场策略分析</w:t>
      </w:r>
      <w:r>
        <w:rPr>
          <w:rFonts w:hint="eastAsia"/>
        </w:rPr>
        <w:br/>
      </w:r>
      <w:r>
        <w:rPr>
          <w:rFonts w:hint="eastAsia"/>
        </w:rPr>
        <w:t>　　　　一、个人机器人价格策略分析</w:t>
      </w:r>
      <w:r>
        <w:rPr>
          <w:rFonts w:hint="eastAsia"/>
        </w:rPr>
        <w:br/>
      </w:r>
      <w:r>
        <w:rPr>
          <w:rFonts w:hint="eastAsia"/>
        </w:rPr>
        <w:t>　　　　二、个人机器人渠道策略分析</w:t>
      </w:r>
      <w:r>
        <w:rPr>
          <w:rFonts w:hint="eastAsia"/>
        </w:rPr>
        <w:br/>
      </w:r>
      <w:r>
        <w:rPr>
          <w:rFonts w:hint="eastAsia"/>
        </w:rPr>
        <w:t>　　第二节 个人机器人销售策略分析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提高个人机器人企业竞争力的策略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一、提高中国个人机器人企业核心竞争力的对策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二、个人机器人企业提升竞争力的主要方向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三、影响个人机器人企业核心竞争力的因素及提升途径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四、提高个人机器人企业竞争力的策略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对我国个人机器人品牌的战略思考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一、个人机器人实施品牌战略的意义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二、个人机器人企业品牌的现状分析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三、我国个人机器人企业的品牌战略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四、个人机器人品牌战略管理的策略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中国个人机器人行业营销策略分析</w:t>
      </w:r>
      <w:r>
        <w:rPr>
          <w:rFonts w:hint="eastAsia"/>
        </w:rPr>
        <w:br/>
      </w:r>
      <w:r>
        <w:rPr>
          <w:rFonts w:hint="eastAsia"/>
        </w:rPr>
        <w:t>　　第一节 个人机器人市场推广策略研究分析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一、做好个人机器人产品导入</w:t>
      </w:r>
      <w:r>
        <w:rPr>
          <w:rFonts w:hint="eastAsia"/>
        </w:rPr>
        <w:br/>
      </w:r>
      <w:r>
        <w:rPr>
          <w:rFonts w:hint="eastAsia"/>
        </w:rPr>
        <w:t>　　　　二、做好个人机器人产品组合和产品线决策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三、个人机器人行业城市市场推广策略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个人机器人行业渠道营销研究分析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一、个人机器人行业营销环境分析</w:t>
      </w:r>
      <w:r>
        <w:rPr>
          <w:rFonts w:hint="eastAsia"/>
        </w:rPr>
        <w:br/>
      </w:r>
      <w:r>
        <w:rPr>
          <w:rFonts w:hint="eastAsia"/>
        </w:rPr>
        <w:t>　　　　二、个人机器人行业现存的营销渠道分析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三、个人机器人行业终端市场营销管理策略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个人机器人行业营销战略研究分析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一、中国个人机器人行业有效整合营销策略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二、建立个人机器人行业厂商的双嬴模式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2025-2031年中国个人机器人行业前景与风险预测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2025年个人机器人市场前景分析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2025年个人机器人发展趋势预测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2025-2031年中国个人机器人行业投资特性分析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一、2025-2031年中国个人机器人行业进入壁垒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二、2025-2031年中国个人机器人行业盈利模式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三、2025-2031年中国个人机器人行业盈利因素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2025-2031年中国个人机器人行业投资机会分析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一、2025-2031年中国个人机器人细分市场投资机会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二、2025-2031年中国个人机器人行业区域市场投资潜力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2025-2031年中国个人机器人行业投资风险分析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一、2025-2031年中国个人机器人行业市场竞争风险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二、2025-2031年中国个人机器人行业技术风险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三、2025-2031年中国个人机器人行业政策风险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四、2025-2031年中国个人机器人行业进入退出风险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2025-2031年中国个人机器人行业盈利模式与投资策略分析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国外个人机器人行业投资现状及经营模式分析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一、境外个人机器人行业成长情况调查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中国个人机器人行业商业模式探讨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中国个人机器人行业投资国际化发展战略分析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中国个人机器人行业投资策略分析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中国个人机器人行业资本运作战略选择方案研究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中.智.林.－中国个人机器人行业多元化经营战略的可行性分析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2019-2024年中国个人机器人市场规模及增长情况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2019-2024年中国个人机器人行业产量及增长趋势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2025-2031年中国个人机器人行业产量预测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2019-2024年中国个人机器人行业市场需求及增长情况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2025-2031年中国个人机器人行业市场需求预测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2019-2024年中国个人机器人行业利润及增长情况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**地区个人机器人市场规模及增长情况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**地区个人机器人市场规模及增长情况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2019-2024年中国个人机器人行业出口情况分析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2019-2024年中国个人机器人行业产品市场价格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2025-2031年中国个人机器人行业产品市场价格走势预测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个人机器人重点企业经营情况分析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个人机器人重点企业经营情况分析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2025-2031年中国个人机器人市场规模预测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2025-2031年中国个人机器人行业利润预测</w:t>
      </w:r>
      <w:r>
        <w:rPr>
          <w:rFonts w:hint="eastAsia"/>
        </w:rPr>
        <w:br/>
      </w:r>
      <w:r>
        <w:rPr>
          <w:rFonts w:hint="eastAsia"/>
        </w:rPr>
        <w:t>　　图表 2025年个人机器人行业壁垒</w:t>
      </w:r>
      <w:r>
        <w:rPr>
          <w:rFonts w:hint="eastAsia"/>
        </w:rPr>
        <w:br/>
      </w:r>
      <w:r>
        <w:rPr>
          <w:rFonts w:hint="eastAsia"/>
        </w:rPr>
        <w:t>　　图表 2025年个人机器人市场前景分析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2025-2031年中国个人机器人市场需求预测</w:t>
      </w:r>
      <w:r>
        <w:rPr>
          <w:rFonts w:hint="eastAsia"/>
        </w:rPr>
        <w:br/>
      </w:r>
      <w:r>
        <w:rPr>
          <w:rFonts w:hint="eastAsia"/>
        </w:rPr>
        <w:t>　　图表 2025年个人机器人发展趋势预测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cc094c9b24618" w:history="1">
        <w:r>
          <w:rPr>
            <w:rStyle w:val="Hyperlink"/>
          </w:rPr>
          <w:t>2025-2031年中国个人机器人行业研究分析与前景趋势预测报告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ecc094c9b24618" w:history="1">
        <w:r>
          <w:rPr>
            <w:rStyle w:val="Hyperlink"/>
          </w:rPr>
          <w:t>https://www.20087.com/3/62/GeRenJiQiRenHangYeXianZhuangJiQianJing.html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热点：中国十大机器人公司、个人机器人大乱斗、微信群机器人、个人机器人机构、用人做的机器人、个人机器人对话的小程序可以上线吗、扫地机器人有必要买吗、自主机器人、真人仿真机器人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465171a534365" w:history="1">
      <w:r>
        <w:rPr>
          <w:rStyle w:val="Hyperlink"/>
        </w:rPr>
        <w:t>2025-2031年中国个人机器人行业研究分析与前景趋势预测报告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GeRenJiQiRenHangYeXianZhuangJiQianJing.html" TargetMode="External" Id="R69ecc094c9b2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GeRenJiQiRenHangYeXianZhuangJiQianJing.html" TargetMode="External" Id="Rc69465171a53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2024-08-22T08:27:00Z</dcterms:created>
  <dcterms:modified xsi:type="dcterms:W3CDTF">2024-08-22T09:27:00Z</dcterms:modified>
  <dc:subject>2025-2031年中国个人机器人行业研究分析与前景趋势预测报告</dc:subject>
  <dc:title>2025-2031年中国个人机器人行业研究分析与前景趋势预测报告</dc:title>
  <cp:keywords>2025-2031年中国个人机器人行业研究分析与前景趋势预测报告</cp:keywords>
  <dc:description>2025-2031年中国个人机器人行业研究分析与前景趋势预测报告</dc:description>
</cp:coreProperties>
</file>