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0acb745c54468" w:history="1">
              <w:r>
                <w:rPr>
                  <w:rStyle w:val="Hyperlink"/>
                </w:rPr>
                <w:t>2025-2031年中国化学发光免疫分析仪市场现状深度调研与发展趋势预测报告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0acb745c54468" w:history="1">
              <w:r>
                <w:rPr>
                  <w:rStyle w:val="Hyperlink"/>
                </w:rPr>
                <w:t>2025-2031年中国化学发光免疫分析仪市场现状深度调研与发展趋势预测报告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0acb745c54468" w:history="1">
                <w:r>
                  <w:rPr>
                    <w:rStyle w:val="Hyperlink"/>
                  </w:rPr>
                  <w:t>https://www.20087.com/3/52/HuaXueFaGuangMianYiFenXiYiHangYe.html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免疫分析仪是现代临床检验中的重要工具，近年来随着分子生物学和光电技术的进步，其检测精度和速度得到了显著提升。现代化学发光免疫分析仪不仅能够实现多种疾病的快速定量检测，如肿瘤标志物、激素水平和感染性疾病，还集成了自动化样本处理和结果分析功能，提高了实验室的工作效率和数据准确性。同时，科研人员正努力开发更灵敏、更特异的抗体和标记技术，以应对临床检验中的挑战。</w:t>
      </w:r>
      <w:r>
        <w:rPr>
          <w:rFonts w:hint="eastAsia"/>
        </w:rPr>
        <w:br/>
      </w:r>
      <w:r>
        <w:rPr>
          <w:rFonts w:hint="eastAsia"/>
        </w:rPr>
        <w:t>　　未来，化学发光免疫分析仪的发展将更加侧重于便携化和智能化。便携化方面，将开发更多小型化和手持式的化学发光免疫分析仪，便于床旁检测和现场应急响应，满足基层医疗和灾难救援的需求。智能化方面，通过集成物联网和云计算技术，化学发光免疫分析仪将能够实现远程数据传输和诊断支持，提高医疗服务的覆盖范围和响应速度，同时通过机器学习算法，优化检测流程和预测疾病趋势，为精准医疗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0acb745c54468" w:history="1">
        <w:r>
          <w:rPr>
            <w:rStyle w:val="Hyperlink"/>
          </w:rPr>
          <w:t>2025-2031年中国化学发光免疫分析仪市场现状深度调研与发展趋势预测报告</w:t>
        </w:r>
      </w:hyperlink>
      <w:r>
        <w:rPr>
          <w:rFonts w:hint="eastAsia"/>
        </w:rPr>
        <w:t>》依托权威数据资源与长期市场监测，系统分析了化学发光免疫分析仪行业的市场规模、市场需求及产业链结构，深入探讨了化学发光免疫分析仪价格变动与细分市场特征。报告科学预测了化学发光免疫分析仪市场前景及未来发展趋势，重点剖析了行业集中度、竞争格局及重点企业的市场地位，并通过SWOT分析揭示了化学发光免疫分析仪行业机遇与潜在风险。报告为投资者及业内企业提供了全面的市场洞察与决策参考，助力把握化学发光免疫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化学发光免疫分析仪行业界定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化学发光免疫分析仪行业定义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化学发光免疫分析仪行业基本特点</w:t>
      </w:r>
      <w:r>
        <w:rPr>
          <w:rFonts w:hint="eastAsia"/>
        </w:rPr>
        <w:br/>
      </w:r>
      <w:r>
        <w:rPr>
          <w:rFonts w:hint="eastAsia"/>
        </w:rPr>
        <w:t>　　第三节 化学发光免疫分析仪产业链分析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中国化学发光免疫分析仪行业发展环境分析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一、化学发光免疫分析仪行业相关政策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二、化学发光免疫分析仪行业相关标准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2020-2025年国外化学发光免疫分析仪所属行业发展概况</w:t>
      </w:r>
      <w:r>
        <w:rPr>
          <w:rFonts w:hint="eastAsia"/>
        </w:rPr>
        <w:br/>
      </w:r>
      <w:r>
        <w:rPr>
          <w:rFonts w:hint="eastAsia"/>
        </w:rPr>
        <w:t>　　第一节 国外化学发光免疫分析仪行业发展历程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国外化学发光免疫分析仪行业发展现状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国外化学发光免疫分析仪行业发展走势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中国化学发光免疫分析仪行业现状分析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2020-2025年中国化学发光免疫分析仪所属行业市场供需状况分析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一、中国化学发光免疫分析仪产量分析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一、中国化学发光免疫分析仪需求分析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二、中国化学发光免疫分析仪需求预测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化学发光免疫分析仪行业技术发展现状及趋势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当前我国化学发光免疫分析仪技术发展现状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提高我国化学发光免疫分析仪技术的对策</w:t>
      </w:r>
      <w:r>
        <w:rPr>
          <w:rFonts w:hint="eastAsia"/>
        </w:rPr>
        <w:br/>
      </w:r>
      <w:r>
        <w:rPr>
          <w:rFonts w:hint="eastAsia"/>
        </w:rPr>
        <w:t>　　第三节 化学发光免疫分析仪产品研发、设计发展趋势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2020-2025年中国化学发光免疫分析仪所属行业进出口情况</w:t>
      </w:r>
      <w:r>
        <w:rPr>
          <w:rFonts w:hint="eastAsia"/>
        </w:rPr>
        <w:br/>
      </w:r>
      <w:r>
        <w:rPr>
          <w:rFonts w:hint="eastAsia"/>
        </w:rPr>
        <w:t>　　　　一、化学发光免疫分析仪进口分析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2020-2025年中国化学发光免疫分析仪行业重点区域市场调研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中国化学发光免疫分析仪行业产品价格调研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影响中国化学发光免疫分析仪价格的因素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2020-2025年化学发光免疫分析仪行业主要数据监测分析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2020-2025年化学发光免疫分析仪行业偿债能力分析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2020-2025年中国化学发光免疫分析仪行业盈利能力分析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2020-2025年中国化学发光免疫分析仪行业发展能力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2020-2025年中国化学发光免疫分析仪规模企业统计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化学发光免疫分析仪行业竞争格局分析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一、国内化学发光免疫分析仪企业分布</w:t>
      </w:r>
      <w:r>
        <w:rPr>
          <w:rFonts w:hint="eastAsia"/>
        </w:rPr>
        <w:br/>
      </w:r>
      <w:r>
        <w:rPr>
          <w:rFonts w:hint="eastAsia"/>
        </w:rPr>
        <w:t>　　　　二、国内化学发光免疫分析仪企业市场集中度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三、国内化学发光免疫分析仪消费区域分布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化学发光免疫分析仪行业重点企业调研分析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t>　　第三节 贝克曼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t>　　第五节 安图生物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t>　　第六节 新产业公司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2025-2031年化学发光免疫分析仪投资策略分析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2025-2031年化学发光免疫分析仪行业发展机会与风险对策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2025-2031年中国化学发光免疫分析仪行业投资环境分析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[.中.智.林]化学发光免疫分析仪项目投资建议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化学发光免疫分析仪结构框图</w:t>
      </w:r>
      <w:r>
        <w:rPr>
          <w:rFonts w:hint="eastAsia"/>
        </w:rPr>
        <w:br/>
      </w:r>
      <w:r>
        <w:rPr>
          <w:rFonts w:hint="eastAsia"/>
        </w:rPr>
        <w:t>　　图表 化学发光免疫分析仪行业主要法律法规</w:t>
      </w:r>
      <w:r>
        <w:rPr>
          <w:rFonts w:hint="eastAsia"/>
        </w:rPr>
        <w:br/>
      </w:r>
      <w:r>
        <w:rPr>
          <w:rFonts w:hint="eastAsia"/>
        </w:rPr>
        <w:t>　　图表 中国化学发光免疫分析仪市场集中度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2020-2025年中国化学发光免疫分析仪产量统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图表 2024-2025年中国化学发光免疫分析仪需求量统计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2025-2031年中国化学发光免疫分析仪行业现状分析</w:t>
      </w:r>
      <w:r>
        <w:rPr>
          <w:rFonts w:hint="eastAsia"/>
        </w:rPr>
        <w:br/>
      </w:r>
      <w:r>
        <w:rPr>
          <w:rFonts w:hint="eastAsia"/>
        </w:rPr>
        <w:t>　　图表 2024-2025年中国化学发光免疫分析仪供需量统计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2020-2025年中国化学发光免疫分析仪进口量统计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0acb745c54468" w:history="1">
        <w:r>
          <w:rPr>
            <w:rStyle w:val="Hyperlink"/>
          </w:rPr>
          <w:t>2025-2031年中国化学发光免疫分析仪市场现状深度调研与发展趋势预测报告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0acb745c54468" w:history="1">
        <w:r>
          <w:rPr>
            <w:rStyle w:val="Hyperlink"/>
          </w:rPr>
          <w:t>https://www.20087.com/3/52/HuaXueFaGuangMianYiFenXiYiHangYe.html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化学发光免疫分析仪品牌、亚辉龙化学发光免疫分析仪、化学发光免疫仪价格、新产业化学发光免疫分析仪、化学发光法分析仪、希森美康化学发光免疫分析仪、安图化学发光免疫分析仪、迈克化学发光免疫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0ad68b5ea4d88" w:history="1">
      <w:r>
        <w:rPr>
          <w:rStyle w:val="Hyperlink"/>
        </w:rPr>
        <w:t>2025-2031年中国化学发光免疫分析仪市场现状深度调研与发展趋势预测报告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XueFaGuangMianYiFenXiYiHangYe.html" TargetMode="External" Id="R7a60acb745c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XueFaGuangMianYiFenXiYiHangYe.html" TargetMode="External" Id="R7c10ad68b5ea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2025-02-22T07:03:00Z</dcterms:created>
  <dcterms:modified xsi:type="dcterms:W3CDTF">2025-02-22T08:03:00Z</dcterms:modified>
  <dc:subject>2025-2031年中国化学发光免疫分析仪市场现状深度调研与发展趋势预测报告</dc:subject>
  <dc:title>2025-2031年中国化学发光免疫分析仪市场现状深度调研与发展趋势预测报告</dc:title>
  <cp:keywords>2025-2031年中国化学发光免疫分析仪市场现状深度调研与发展趋势预测报告</cp:keywords>
  <dc:description>2025-2031年中国化学发光免疫分析仪市场现状深度调研与发展趋势预测报告</dc:description>
</cp:coreProperties>
</file>