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e989e633e4da7" w:history="1">
              <w:r>
                <w:rPr>
                  <w:rStyle w:val="Hyperlink"/>
                </w:rPr>
                <w:t>2026-2032年中国压缩空气系统行业发展现状分析及前景趋势报告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e989e633e4da7" w:history="1">
              <w:r>
                <w:rPr>
                  <w:rStyle w:val="Hyperlink"/>
                </w:rPr>
                <w:t>2026-2032年中国压缩空气系统行业发展现状分析及前景趋势报告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e989e633e4da7" w:history="1">
                <w:r>
                  <w:rPr>
                    <w:rStyle w:val="Hyperlink"/>
                  </w:rPr>
                  <w:t>https://www.20087.com/3/22/YaSuoKongQiXiTongDeXianZhuangYuFaZhanQianJing.html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系统是工业领域的第四大能源消耗单元，广泛应用于气动工具、喷涂、物料输送及自动化控制等环节，其能效水平直接影响企业运营成本与碳排放强度。当前行业普遍采用变频螺杆空压机、集中控制系统及余热回收装置，以降低卸载损耗与管网泄漏。领先企业已部署压力流量闭环调控、AI能效诊断平台及分区供气策略，实现按需供气。然而，系统整体能效仍受多重因素制约：管网设计不合理导致压降过大、用气端设备老化造成无效耗气、缺乏定期泄漏检测机制等。据行业调研，典型工厂压缩空气系统能耗中约20%–30%源于泄漏与低效使用。此外，运维人员专业能力不足，常忽视干燥机、过滤器压差监控，进一步加剧能源浪费。</w:t>
      </w:r>
      <w:r>
        <w:rPr>
          <w:rFonts w:hint="eastAsia"/>
        </w:rPr>
        <w:br/>
      </w:r>
      <w:r>
        <w:rPr>
          <w:rFonts w:hint="eastAsia"/>
        </w:rPr>
        <w:t>　　未来，压缩空气系统将全面融入智慧能源管理体系，实现从“供气”到“用气”全链路优化。市场调研网指出，数字孪生技术将构建虚拟气网模型，模拟不同工况下的压力波动与能耗分布，指导管网改造与设备选型。AI算法可基于生产计划动态调度多台空压机群，匹配最优启停组合；边缘计算终端将实时识别异常用气模式（如持续吹扫），触发告警。在绿色转型驱动下，电动永磁空压机与氢能耦合储气系统将探索零碳供气路径。政策层面，《电机能效提升计划》延伸至气动系统，将推动强制性泄漏检测与能效审计制度化。长远看，压缩空气系统将从辅助动力源升级为可量化、可优化、可交易的工业能源资产，在制造业深度脱碳进程中释放巨大节能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e989e633e4da7" w:history="1">
        <w:r>
          <w:rPr>
            <w:rStyle w:val="Hyperlink"/>
          </w:rPr>
          <w:t>2026-2032年中国压缩空气系统行业发展现状分析及前景趋势报告</w:t>
        </w:r>
      </w:hyperlink>
      <w:r>
        <w:rPr>
          <w:rFonts w:hint="eastAsia"/>
        </w:rPr>
        <w:t>》从产业链视角出发，系统分析了压缩空气系统行业的市场现状与需求动态，详细解读了压缩空气系统市场规模、价格波动及上下游影响因素。报告深入剖析了压缩空气系统细分领域的发展特点，基于权威数据对市场前景及未来趋势进行了科学预测，同时揭示了压缩空气系统重点企业的竞争格局与市场集中度变化。报告客观翔实地指出了压缩空气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中国不同产品类型压缩空气系统增长趋势2021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活塞式</w:t>
      </w:r>
      <w:r>
        <w:rPr>
          <w:rFonts w:hint="eastAsia"/>
        </w:rPr>
        <w:br/>
      </w:r>
      <w:r>
        <w:rPr>
          <w:rFonts w:hint="eastAsia"/>
        </w:rPr>
        <w:t>　　　　1.2.3 螺杆式</w:t>
      </w:r>
      <w:r>
        <w:rPr>
          <w:rFonts w:hint="eastAsia"/>
        </w:rPr>
        <w:br/>
      </w:r>
      <w:r>
        <w:rPr>
          <w:rFonts w:hint="eastAsia"/>
        </w:rPr>
        <w:t>　　　　1.2.4 离心式</w:t>
      </w:r>
      <w:r>
        <w:rPr>
          <w:rFonts w:hint="eastAsia"/>
        </w:rPr>
        <w:br/>
      </w:r>
      <w:r>
        <w:rPr>
          <w:rFonts w:hint="eastAsia"/>
        </w:rPr>
        <w:t>　　　　1.2.5 涡旋式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按照不同压力等级，压缩空气系统主要可以分为如下几个类别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中国不同压力等级压缩空气系统增长趋势2021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低压（≤1.0兆帕）</w:t>
      </w:r>
      <w:r>
        <w:rPr>
          <w:rFonts w:hint="eastAsia"/>
        </w:rPr>
        <w:br/>
      </w:r>
      <w:r>
        <w:rPr>
          <w:rFonts w:hint="eastAsia"/>
        </w:rPr>
        <w:t>　　　　1.3.3 中压（1.0-10兆帕）</w:t>
      </w:r>
      <w:r>
        <w:rPr>
          <w:rFonts w:hint="eastAsia"/>
        </w:rPr>
        <w:br/>
      </w:r>
      <w:r>
        <w:rPr>
          <w:rFonts w:hint="eastAsia"/>
        </w:rPr>
        <w:t>　　　　1.3.4 高压（&gt;10兆帕）</w:t>
      </w:r>
      <w:r>
        <w:rPr>
          <w:rFonts w:hint="eastAsia"/>
        </w:rPr>
        <w:br/>
      </w:r>
      <w:r>
        <w:rPr>
          <w:rFonts w:hint="eastAsia"/>
        </w:rPr>
        <w:t>　　1.4 从不同应用，压缩空气系统主要包括如下几个方面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中国不同应用压缩空气系统增长趋势2021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半导体与电子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医药行业</w:t>
      </w:r>
      <w:r>
        <w:rPr>
          <w:rFonts w:hint="eastAsia"/>
        </w:rPr>
        <w:br/>
      </w:r>
      <w:r>
        <w:rPr>
          <w:rFonts w:hint="eastAsia"/>
        </w:rPr>
        <w:t>　　　　1.4.6 化工行业</w:t>
      </w:r>
      <w:r>
        <w:rPr>
          <w:rFonts w:hint="eastAsia"/>
        </w:rPr>
        <w:br/>
      </w:r>
      <w:r>
        <w:rPr>
          <w:rFonts w:hint="eastAsia"/>
        </w:rPr>
        <w:t>　　　　1.4.7 能源与公共设施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中国压缩空气系统发展现状及未来趋势（2021-2032）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中国市场压缩空气系统收入及增长率（2021-2032）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中国市场压缩空气系统销量及增长率（2021-2032）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中国市场主要压缩空气系统厂商分析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中国市场主要厂商压缩空气系统销量及市场占有率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中国市场主要厂商压缩空气系统销量（2021-2026）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中国市场主要厂商压缩空气系统收入及市场占有率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中国市场主要厂商压缩空气系统收入（2021-2026）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2025年中国市场主要厂商压缩空气系统收入排名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中国市场主要厂商压缩空气系统价格（2021-2026）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中国市场主要厂商压缩空气系统总部及产地分布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中国市场主要厂商成立时间及压缩空气系统商业化日期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中国市场主要厂商压缩空气系统产品类型及应用</w:t>
      </w:r>
      <w:r>
        <w:rPr>
          <w:rFonts w:hint="eastAsia"/>
        </w:rPr>
        <w:br/>
      </w:r>
      <w:r>
        <w:rPr>
          <w:rFonts w:hint="eastAsia"/>
        </w:rPr>
        <w:t>　　2.7 压缩空气系统行业集中度、竞争程度分析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压缩空气系统行业集中度分析：2025年中国Top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中国市场压缩空气系统第一梯队、第二梯队和第三梯队厂商（品牌）及2025年市场份额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重点企业（27）在中国市场压缩空气系统销量、收入、价格及毛利率（2021-2026）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不同产品类型压缩空气系统分析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中国市场不同产品类型压缩空气系统销量（2021-2032）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中国市场不同产品类型压缩空气系统销量预测（2027-2032）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中国市场不同产品类型压缩空气系统规模（2021-2032）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中国市场不同产品类型压缩空气系统规模及市场份额（2021-2026）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中国市场不同产品类型压缩空气系统规模预测（2027-2032）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中国市场不同产品类型压缩空气系统价格走势（2021-2032）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不同应用压缩空气系统分析</w:t>
      </w:r>
      <w:r>
        <w:rPr>
          <w:rFonts w:hint="eastAsia"/>
        </w:rPr>
        <w:br/>
      </w:r>
      <w:r>
        <w:rPr>
          <w:rFonts w:hint="eastAsia"/>
        </w:rPr>
        <w:t>　　5.1 中国市场不同应用压缩空气系统销量（2021-2032）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中国市场不同应用压缩空气系统销量预测（2027-2032）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中国市场不同应用压缩空气系统规模（2021-2032）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中国市场不同应用压缩空气系统规模及市场份额（2021-2026）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中国市场不同应用压缩空气系统规模预测（2027-2032）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中国市场不同应用压缩空气系统价格走势（2021-2032）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压缩空气系统行业发展分析---发展趋势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压缩空气系统行业发展分析---厂商壁垒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压缩空气系统行业发展分析---驱动因素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压缩空气系统行业发展分析---制约因素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压缩空气系统中国企业SWOT分析</w:t>
      </w:r>
      <w:r>
        <w:rPr>
          <w:rFonts w:hint="eastAsia"/>
        </w:rPr>
        <w:br/>
      </w:r>
      <w:r>
        <w:rPr>
          <w:rFonts w:hint="eastAsia"/>
        </w:rPr>
        <w:t>　　6.6 压缩空气系统行业发展分析---行业政策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压缩空气系统行业产业链简介</w:t>
      </w:r>
      <w:r>
        <w:rPr>
          <w:rFonts w:hint="eastAsia"/>
        </w:rPr>
        <w:br/>
      </w:r>
      <w:r>
        <w:rPr>
          <w:rFonts w:hint="eastAsia"/>
        </w:rPr>
        <w:t>　　7.2 压缩空气系统产业链分析-上游</w:t>
      </w:r>
      <w:r>
        <w:rPr>
          <w:rFonts w:hint="eastAsia"/>
        </w:rPr>
        <w:br/>
      </w:r>
      <w:r>
        <w:rPr>
          <w:rFonts w:hint="eastAsia"/>
        </w:rPr>
        <w:t>　　7.3 压缩空气系统产业链分析-中游</w:t>
      </w:r>
      <w:r>
        <w:rPr>
          <w:rFonts w:hint="eastAsia"/>
        </w:rPr>
        <w:br/>
      </w:r>
      <w:r>
        <w:rPr>
          <w:rFonts w:hint="eastAsia"/>
        </w:rPr>
        <w:t>　　7.4 压缩空气系统产业链分析-下游</w:t>
      </w:r>
      <w:r>
        <w:rPr>
          <w:rFonts w:hint="eastAsia"/>
        </w:rPr>
        <w:br/>
      </w:r>
      <w:r>
        <w:rPr>
          <w:rFonts w:hint="eastAsia"/>
        </w:rPr>
        <w:t>　　7.5 压缩空气系统行业采购模式</w:t>
      </w:r>
      <w:r>
        <w:rPr>
          <w:rFonts w:hint="eastAsia"/>
        </w:rPr>
        <w:br/>
      </w:r>
      <w:r>
        <w:rPr>
          <w:rFonts w:hint="eastAsia"/>
        </w:rPr>
        <w:t>　　7.6 压缩空气系统行业生产模式</w:t>
      </w:r>
      <w:r>
        <w:rPr>
          <w:rFonts w:hint="eastAsia"/>
        </w:rPr>
        <w:br/>
      </w:r>
      <w:r>
        <w:rPr>
          <w:rFonts w:hint="eastAsia"/>
        </w:rPr>
        <w:t>　　7.7 压缩空气系统行业销售模式及销售渠道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中国本土压缩空气系统产能、产量分析</w:t>
      </w:r>
      <w:r>
        <w:rPr>
          <w:rFonts w:hint="eastAsia"/>
        </w:rPr>
        <w:br/>
      </w:r>
      <w:r>
        <w:rPr>
          <w:rFonts w:hint="eastAsia"/>
        </w:rPr>
        <w:t>　　8.1 中国压缩空气系统供需现状及预测（2021-2032）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中国压缩空气系统产能、产量、产能利用率及发展趋势（2021-2032）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中国压缩空气系统产量、市场需求量及发展趋势（2021-2032）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中国压缩空气系统进出口分析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中国市场压缩空气系统主要进口来源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中国市场压缩空气系统主要出口目的地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不同压力等级压缩空气系统市场规模2021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不同应用压缩空气系统市场规模2021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中国市场主要厂商压缩空气系统收入份额（2021-2026）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2025年中国主要生产商压缩空气系统收入排名（万元）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中国市场主要厂商压缩空气系统价格（2021-2026）&amp;（千元/套）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中国市场主要厂商压缩空气系统总部及产地分布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中国市场主要厂商成立时间及压缩空气系统商业化日期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中国市场主要厂商压缩空气系统产品类型及应用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2025年中国市场压缩空气系统主要厂商市场地位（第一梯队、第二梯队和第三梯队）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压缩空气系统市场投资、并购等现状分析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压缩空气系统生产基地、总部、竞争对手及市场地位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压缩空气系统产品规格、参数及市场应用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压缩空气系统销量（千套）、收入（万元）、价格（千元/套）及毛利率（2021-2026）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中国市场不同产品类型压缩空气系统销量预测（2027-2032）&amp;（千套）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中国市场不同产品类型压缩空气系统销量市场份额预测（2027-2032）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中国市场不同产品类型压缩空气系统规模（2021-2026）&amp;（万元）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中国市场不同产品类型压缩空气系统规模市场份额（2021-2026）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中国市场不同产品类型压缩空气系统规模预测（2027-2032）&amp;（万元）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中国市场不同产品类型压缩空气系统规模市场份额预测（2027-2032）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中国市场不同应用压缩空气系统销量（2021-2026）&amp;（千套）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159： 中国市场不同应用压缩空气系统销量市场份额（2021-2026）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中国市场不同应用压缩空气系统销量预测（2027-2032）&amp;（千套）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中国市场不同应用压缩空气系统销量市场份额预测（2027-2032）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中国市场不同应用压缩空气系统规模（2021-2026）&amp;（万元）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中国市场不同应用压缩空气系统规模市场份额（2021-2026）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中国市场不同应用压缩空气系统规模预测（2027-2032）&amp;（万元）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中国市场不同应用压缩空气系统规模市场份额预测（2027-2032）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压缩空气系统行业发展分析---发展趋势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167： 压缩空气系统行业发展分析---厂商壁垒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168： 压缩空气系统行业发展分析---驱动因素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169： 压缩空气系统行业发展分析---制约因素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170： 压缩空气系统行业相关重点政策一览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171： 压缩空气系统行业供应链分析</w:t>
      </w:r>
      <w:r>
        <w:rPr>
          <w:rFonts w:hint="eastAsia"/>
        </w:rPr>
        <w:br/>
      </w:r>
      <w:r>
        <w:rPr>
          <w:rFonts w:hint="eastAsia"/>
        </w:rPr>
        <w:t>　　表 172： 压缩空气系统上游原料供应商</w:t>
      </w:r>
      <w:r>
        <w:rPr>
          <w:rFonts w:hint="eastAsia"/>
        </w:rPr>
        <w:br/>
      </w:r>
      <w:r>
        <w:rPr>
          <w:rFonts w:hint="eastAsia"/>
        </w:rPr>
        <w:t>　　表 173： 压缩空气系统行业主要下游客户</w:t>
      </w:r>
      <w:r>
        <w:rPr>
          <w:rFonts w:hint="eastAsia"/>
        </w:rPr>
        <w:br/>
      </w:r>
      <w:r>
        <w:rPr>
          <w:rFonts w:hint="eastAsia"/>
        </w:rPr>
        <w:t>　　表 174： 压缩空气系统典型经销商</w:t>
      </w:r>
      <w:r>
        <w:rPr>
          <w:rFonts w:hint="eastAsia"/>
        </w:rPr>
        <w:br/>
      </w:r>
      <w:r>
        <w:rPr>
          <w:rFonts w:hint="eastAsia"/>
        </w:rPr>
        <w:t>　　表 175： 中国压缩空气系统产量、销量、进口量及出口量（2021-2026）&amp;（千套）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176： 中国压缩空气系统产量、销量、进口量及出口量预测（2027-2032）&amp;（千套）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中国市场压缩空气系统主要进口来源</w:t>
      </w:r>
      <w:r>
        <w:rPr>
          <w:rFonts w:hint="eastAsia"/>
        </w:rPr>
        <w:br/>
      </w:r>
      <w:r>
        <w:rPr>
          <w:rFonts w:hint="eastAsia"/>
        </w:rPr>
        <w:t>　　表 178： 中国市场压缩空气系统主要出口目的地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中国不同产品类型压缩空气系统市场规模市场份额2025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活塞式产品图片</w:t>
      </w:r>
      <w:r>
        <w:rPr>
          <w:rFonts w:hint="eastAsia"/>
        </w:rPr>
        <w:br/>
      </w:r>
      <w:r>
        <w:rPr>
          <w:rFonts w:hint="eastAsia"/>
        </w:rPr>
        <w:t>　　图 4： 螺杆式产品图片</w:t>
      </w:r>
      <w:r>
        <w:rPr>
          <w:rFonts w:hint="eastAsia"/>
        </w:rPr>
        <w:br/>
      </w:r>
      <w:r>
        <w:rPr>
          <w:rFonts w:hint="eastAsia"/>
        </w:rPr>
        <w:t>　　图 5： 离心式产品图片</w:t>
      </w:r>
      <w:r>
        <w:rPr>
          <w:rFonts w:hint="eastAsia"/>
        </w:rPr>
        <w:br/>
      </w:r>
      <w:r>
        <w:rPr>
          <w:rFonts w:hint="eastAsia"/>
        </w:rPr>
        <w:t>　　图 6： 涡旋式产品图片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中国不同压力等级压缩空气系统市场规模市场份额2025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低压（≤1.0兆帕）产品图片</w:t>
      </w:r>
      <w:r>
        <w:rPr>
          <w:rFonts w:hint="eastAsia"/>
        </w:rPr>
        <w:br/>
      </w:r>
      <w:r>
        <w:rPr>
          <w:rFonts w:hint="eastAsia"/>
        </w:rPr>
        <w:t>　　图 10： 中压（1.0-10兆帕）产品图片</w:t>
      </w:r>
      <w:r>
        <w:rPr>
          <w:rFonts w:hint="eastAsia"/>
        </w:rPr>
        <w:br/>
      </w:r>
      <w:r>
        <w:rPr>
          <w:rFonts w:hint="eastAsia"/>
        </w:rPr>
        <w:t>　　图 11： 高压（&gt;10兆帕）产品图片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中国不同应用压缩空气系统市场份额2025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半导体与电子</w:t>
      </w:r>
      <w:r>
        <w:rPr>
          <w:rFonts w:hint="eastAsia"/>
        </w:rPr>
        <w:br/>
      </w:r>
      <w:r>
        <w:rPr>
          <w:rFonts w:hint="eastAsia"/>
        </w:rPr>
        <w:t>　　图 15： 食品与饮料</w:t>
      </w:r>
      <w:r>
        <w:rPr>
          <w:rFonts w:hint="eastAsia"/>
        </w:rPr>
        <w:br/>
      </w:r>
      <w:r>
        <w:rPr>
          <w:rFonts w:hint="eastAsia"/>
        </w:rPr>
        <w:t>　　图 16： 医药行业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能源与公共设施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中国市场压缩空气系统市场规模，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中国市场压缩空气系统收入及增长率（2021-2032）&amp;（万元）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中国市场压缩空气系统销量及增长率（2021-2032）&amp;（千套）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2025年中国市场主要厂商压缩空气系统销量市场份额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2025年中国市场主要厂商压缩空气系统收入市场份额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2025年中国市场前五大厂商压缩空气系统市场份额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2025年中国市场压缩空气系统第一梯队、第二梯队和第三梯队厂商（品牌）及市场份额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中国市场不同产品类型压缩空气系统价格走势（2021-2032）&amp;（千元/套）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中国市场不同应用压缩空气系统价格走势（2021-2032）&amp;（千元/套）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29： 压缩空气系统中国企业SWOT分析</w:t>
      </w:r>
      <w:r>
        <w:rPr>
          <w:rFonts w:hint="eastAsia"/>
        </w:rPr>
        <w:br/>
      </w:r>
      <w:r>
        <w:rPr>
          <w:rFonts w:hint="eastAsia"/>
        </w:rPr>
        <w:t>　　图 30： 压缩空气系统产业链</w:t>
      </w:r>
      <w:r>
        <w:rPr>
          <w:rFonts w:hint="eastAsia"/>
        </w:rPr>
        <w:br/>
      </w:r>
      <w:r>
        <w:rPr>
          <w:rFonts w:hint="eastAsia"/>
        </w:rPr>
        <w:t>　　图 31： 压缩空气系统行业采购模式分析</w:t>
      </w:r>
      <w:r>
        <w:rPr>
          <w:rFonts w:hint="eastAsia"/>
        </w:rPr>
        <w:br/>
      </w:r>
      <w:r>
        <w:rPr>
          <w:rFonts w:hint="eastAsia"/>
        </w:rPr>
        <w:t>　　图 32： 压缩空气系统行业生产模式分析</w:t>
      </w:r>
      <w:r>
        <w:rPr>
          <w:rFonts w:hint="eastAsia"/>
        </w:rPr>
        <w:br/>
      </w:r>
      <w:r>
        <w:rPr>
          <w:rFonts w:hint="eastAsia"/>
        </w:rPr>
        <w:t>　　图 33： 压缩空气系统行业销售模式分析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中国压缩空气系统产能、产量、产能利用率及发展趋势（2021-2032）&amp;（千套）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中国压缩空气系统产量、市场需求量及发展趋势（2021-2032）&amp;（千套）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e989e633e4da7" w:history="1">
        <w:r>
          <w:rPr>
            <w:rStyle w:val="Hyperlink"/>
          </w:rPr>
          <w:t>2026-2032年中国压缩空气系统行业发展现状分析及前景趋势报告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e989e633e4da7" w:history="1">
        <w:r>
          <w:rPr>
            <w:rStyle w:val="Hyperlink"/>
          </w:rPr>
          <w:t>https://www.20087.com/3/22/YaSuoKongQiXiTongDeXianZhuangYuFaZhanQianJing.html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加压装置、压缩空气系统的维护保养主要有哪些内容、空气净化系统、压缩空气系统验证方案、压缩空气储能技术原理、压缩空气系统的作用、压缩空气站、压缩空气系统原理、压缩空气储能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73cb152ca4cad" w:history="1">
      <w:r>
        <w:rPr>
          <w:rStyle w:val="Hyperlink"/>
        </w:rPr>
        <w:t>2026-2032年中国压缩空气系统行业发展现状分析及前景趋势报告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aSuoKongQiXiTongDeXianZhuangYuFaZhanQianJing.html" TargetMode="External" Id="Rc13e989e633e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aSuoKongQiXiTongDeXianZhuangYuFaZhanQianJing.html" TargetMode="External" Id="R1f073cb152c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2026-02-05T03:28:08Z</dcterms:created>
  <dcterms:modified xsi:type="dcterms:W3CDTF">2026-02-05T04:28:08Z</dcterms:modified>
  <dc:subject>2026-2032年中国压缩空气系统行业发展现状分析及前景趋势报告</dc:subject>
  <dc:title>2026-2032年中国压缩空气系统行业发展现状分析及前景趋势报告</dc:title>
  <cp:keywords>2026-2032年中国压缩空气系统行业发展现状分析及前景趋势报告</cp:keywords>
  <dc:description>2026-2032年中国压缩空气系统行业发展现状分析及前景趋势报告</dc:description>
</cp:coreProperties>
</file>