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f0efb0efe4681" w:history="1">
              <w:r>
                <w:rPr>
                  <w:rStyle w:val="Hyperlink"/>
                </w:rPr>
                <w:t>全球与中国工业主板行业调研及发展趋势报告（2024-2030年）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f0efb0efe4681" w:history="1">
              <w:r>
                <w:rPr>
                  <w:rStyle w:val="Hyperlink"/>
                </w:rPr>
                <w:t>全球与中国工业主板行业调研及发展趋势报告（2024-2030年）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f0efb0efe4681" w:history="1">
                <w:r>
                  <w:rPr>
                    <w:rStyle w:val="Hyperlink"/>
                  </w:rPr>
                  <w:t>https://www.20087.com/3/82/GongYeZhuBanFaZhanQuShi.html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主板是专为工业应用设计的计算机主板，具备更高的稳定性和可靠性，能够适应恶劣的工作环境。随着智能制造和工业4.0概念的兴起，工业主板的需求呈现出强劲的增长势头。工业主板不仅应用于工厂自动化领域，还广泛应用于交通运输、医疗设备、军事装备等多个领域。随着物联网技术的发展，工业主板需要支持更多的连接选项，以实现设备间的互联互通。</w:t>
      </w:r>
      <w:r>
        <w:rPr>
          <w:rFonts w:hint="eastAsia"/>
        </w:rPr>
        <w:br/>
      </w:r>
      <w:r>
        <w:rPr>
          <w:rFonts w:hint="eastAsia"/>
        </w:rPr>
        <w:t>　　未来，工业主板市场将持续增长，这主要得益于制造业的数字化转型和智能化升级。工业主板的技术发展趋势将集中在提升计算性能、增强安全性以及支持更多种类的传感器和网络接口等方面。同时，随着边缘计算的兴起，工业主板将承载更多的数据处理任务，以减少对云端依赖，提高数据处理速度和响应时间。此外，为了满足不同行业的需求，工业主板将朝着定制化方向发展，提供更多针对特定应用场景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f0efb0efe4681" w:history="1">
        <w:r>
          <w:rPr>
            <w:rStyle w:val="Hyperlink"/>
          </w:rPr>
          <w:t>全球与中国工业主板行业调研及发展趋势报告（2024-2030年）</w:t>
        </w:r>
      </w:hyperlink>
      <w:r>
        <w:rPr>
          <w:rFonts w:hint="eastAsia"/>
        </w:rPr>
        <w:t>》基于深入的行业调研，对工业主板产业链进行了全面分析。报告详细探讨了工业主板市场规模、需求状况，以及价格动态，并深入解读了当前工业主板行业现状、市场前景及未来发展趋势。同时，报告聚焦于工业主板行业重点企业，剖析了竞争格局、市场集中度及品牌建设情况，并对工业主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中国工业主板概述</w:t>
      </w:r>
      <w:r>
        <w:rPr>
          <w:rFonts w:hint="eastAsia"/>
        </w:rPr>
        <w:br/>
      </w:r>
      <w:r>
        <w:rPr>
          <w:rFonts w:hint="eastAsia"/>
        </w:rPr>
        <w:t>　　第一节 工业主板行业定义</w:t>
      </w:r>
      <w:r>
        <w:rPr>
          <w:rFonts w:hint="eastAsia"/>
        </w:rPr>
        <w:br/>
      </w:r>
      <w:r>
        <w:rPr>
          <w:rFonts w:hint="eastAsia"/>
        </w:rPr>
        <w:t>　　第二节 工业主板行业发展特性</w:t>
      </w:r>
      <w:r>
        <w:rPr>
          <w:rFonts w:hint="eastAsia"/>
        </w:rPr>
        <w:br/>
      </w:r>
      <w:r>
        <w:rPr>
          <w:rFonts w:hint="eastAsia"/>
        </w:rPr>
        <w:t>　　第三节 工业主板产业链分析</w:t>
      </w:r>
      <w:r>
        <w:rPr>
          <w:rFonts w:hint="eastAsia"/>
        </w:rPr>
        <w:br/>
      </w:r>
      <w:r>
        <w:rPr>
          <w:rFonts w:hint="eastAsia"/>
        </w:rPr>
        <w:t>　　第四节 工业主板行业生命周期分析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2023-2024年国外工业主板市场发展概况</w:t>
      </w:r>
      <w:r>
        <w:rPr>
          <w:rFonts w:hint="eastAsia"/>
        </w:rPr>
        <w:br/>
      </w:r>
      <w:r>
        <w:rPr>
          <w:rFonts w:hint="eastAsia"/>
        </w:rPr>
        <w:t>　　第一节 全球工业主板市场发展分析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北美地区主要国家工业主板市场概况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欧洲地区主要国家工业主板市场概况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亚洲地区主要国家工业主板市场概况</w:t>
      </w:r>
      <w:r>
        <w:rPr>
          <w:rFonts w:hint="eastAsia"/>
        </w:rPr>
        <w:br/>
      </w:r>
      <w:r>
        <w:rPr>
          <w:rFonts w:hint="eastAsia"/>
        </w:rPr>
        <w:t>　　第五节 全球工业主板市场发展预测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2023-2024年中国工业主板发展环境分析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工业主板行业相关政策、标准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工业主板行业相关发展规划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2023-2024年中国工业主板技术发展分析</w:t>
      </w:r>
      <w:r>
        <w:rPr>
          <w:rFonts w:hint="eastAsia"/>
        </w:rPr>
        <w:br/>
      </w:r>
      <w:r>
        <w:rPr>
          <w:rFonts w:hint="eastAsia"/>
        </w:rPr>
        <w:t>　　第一节 当前工业主板技术发展现状分析</w:t>
      </w:r>
      <w:r>
        <w:rPr>
          <w:rFonts w:hint="eastAsia"/>
        </w:rPr>
        <w:br/>
      </w:r>
      <w:r>
        <w:rPr>
          <w:rFonts w:hint="eastAsia"/>
        </w:rPr>
        <w:t>　　第二节 工业主板生产中需注意的问题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工业主板行业主要技术趋势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2023-2024年工业主板市场特性分析</w:t>
      </w:r>
      <w:r>
        <w:rPr>
          <w:rFonts w:hint="eastAsia"/>
        </w:rPr>
        <w:br/>
      </w:r>
      <w:r>
        <w:rPr>
          <w:rFonts w:hint="eastAsia"/>
        </w:rPr>
        <w:t>　　第一节 工业主板行业集中度分析</w:t>
      </w:r>
      <w:r>
        <w:rPr>
          <w:rFonts w:hint="eastAsia"/>
        </w:rPr>
        <w:br/>
      </w:r>
      <w:r>
        <w:rPr>
          <w:rFonts w:hint="eastAsia"/>
        </w:rPr>
        <w:t>　　第二节 工业主板行业SWOT分析</w:t>
      </w:r>
      <w:r>
        <w:rPr>
          <w:rFonts w:hint="eastAsia"/>
        </w:rPr>
        <w:br/>
      </w:r>
      <w:r>
        <w:rPr>
          <w:rFonts w:hint="eastAsia"/>
        </w:rPr>
        <w:t>　　　　一、工业主板行业优势</w:t>
      </w:r>
      <w:r>
        <w:rPr>
          <w:rFonts w:hint="eastAsia"/>
        </w:rPr>
        <w:br/>
      </w:r>
      <w:r>
        <w:rPr>
          <w:rFonts w:hint="eastAsia"/>
        </w:rPr>
        <w:t>　　　　二、工业主板行业劣势</w:t>
      </w:r>
      <w:r>
        <w:rPr>
          <w:rFonts w:hint="eastAsia"/>
        </w:rPr>
        <w:br/>
      </w:r>
      <w:r>
        <w:rPr>
          <w:rFonts w:hint="eastAsia"/>
        </w:rPr>
        <w:t>　　　　三、工业主板行业机会</w:t>
      </w:r>
      <w:r>
        <w:rPr>
          <w:rFonts w:hint="eastAsia"/>
        </w:rPr>
        <w:br/>
      </w:r>
      <w:r>
        <w:rPr>
          <w:rFonts w:hint="eastAsia"/>
        </w:rPr>
        <w:t>　　　　四、工业主板行业风险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2023-2024年中国工业主板发展现状</w:t>
      </w:r>
      <w:r>
        <w:rPr>
          <w:rFonts w:hint="eastAsia"/>
        </w:rPr>
        <w:br/>
      </w:r>
      <w:r>
        <w:rPr>
          <w:rFonts w:hint="eastAsia"/>
        </w:rPr>
        <w:t>　　第一节 中国工业主板市场现状分析</w:t>
      </w:r>
      <w:r>
        <w:rPr>
          <w:rFonts w:hint="eastAsia"/>
        </w:rPr>
        <w:br/>
      </w:r>
      <w:r>
        <w:rPr>
          <w:rFonts w:hint="eastAsia"/>
        </w:rPr>
        <w:t>　　第二节 中国工业主板产量分析及预测</w:t>
      </w:r>
      <w:r>
        <w:rPr>
          <w:rFonts w:hint="eastAsia"/>
        </w:rPr>
        <w:br/>
      </w:r>
      <w:r>
        <w:rPr>
          <w:rFonts w:hint="eastAsia"/>
        </w:rPr>
        <w:t>　　　　一、工业主板总体产能规模</w:t>
      </w:r>
      <w:r>
        <w:rPr>
          <w:rFonts w:hint="eastAsia"/>
        </w:rPr>
        <w:br/>
      </w:r>
      <w:r>
        <w:rPr>
          <w:rFonts w:hint="eastAsia"/>
        </w:rPr>
        <w:t>　　　　二、工业主板生产区域分布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三、2019-2024年中国工业主板产量统计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三、2024-2030年中国工业主板产量预测</w:t>
      </w:r>
      <w:r>
        <w:rPr>
          <w:rFonts w:hint="eastAsia"/>
        </w:rPr>
        <w:br/>
      </w:r>
      <w:r>
        <w:rPr>
          <w:rFonts w:hint="eastAsia"/>
        </w:rPr>
        <w:t>　　第三节 中国工业主板市场需求分析及预测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一、中国工业主板市场需求特点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二、2019-2024年中国工业主板市场需求量统计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三、2024-2030年中国工业主板市场需求量预测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中国工业主板价格趋势分析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一、2019-2024年中国工业主板市场价格趋势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二、2024-2030年中国工业主板市场价格走势预测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2019-2024年工业主板行业经济运行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2019-2024年中国工业主板行业盈利能力分析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2019-2024年中国工业主板行业发展能力分析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2019-2024年工业主板行业偿债能力分析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2019-2024年工业主板制造企业数量分析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中国工业主板行业重点地区发展分析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**地区工业主板市场发展分析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**地区工业主板市场发展分析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**地区工业主板市场发展分析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**地区工业主板市场发展分析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**地区工业主板市场发展分析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2019-2024年中国工业主板进出口分析</w:t>
      </w:r>
      <w:r>
        <w:rPr>
          <w:rFonts w:hint="eastAsia"/>
        </w:rPr>
        <w:br/>
      </w:r>
      <w:r>
        <w:rPr>
          <w:rFonts w:hint="eastAsia"/>
        </w:rPr>
        <w:t>　　第一节 工业主板进口情况分析</w:t>
      </w:r>
      <w:r>
        <w:rPr>
          <w:rFonts w:hint="eastAsia"/>
        </w:rPr>
        <w:br/>
      </w:r>
      <w:r>
        <w:rPr>
          <w:rFonts w:hint="eastAsia"/>
        </w:rPr>
        <w:t>　　第二节 工业主板出口情况分析</w:t>
      </w:r>
      <w:r>
        <w:rPr>
          <w:rFonts w:hint="eastAsia"/>
        </w:rPr>
        <w:br/>
      </w:r>
      <w:r>
        <w:rPr>
          <w:rFonts w:hint="eastAsia"/>
        </w:rPr>
        <w:t>　　第三节 影响工业主板进出口因素分析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主要工业主板生产企业及竞争格局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工业主板行业投资战略研究</w:t>
      </w:r>
      <w:r>
        <w:rPr>
          <w:rFonts w:hint="eastAsia"/>
        </w:rPr>
        <w:br/>
      </w:r>
      <w:r>
        <w:rPr>
          <w:rFonts w:hint="eastAsia"/>
        </w:rPr>
        <w:t>　　第一节 工业主板行业发展战略研究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对我国工业主板品牌的战略思考</w:t>
      </w:r>
      <w:r>
        <w:rPr>
          <w:rFonts w:hint="eastAsia"/>
        </w:rPr>
        <w:br/>
      </w:r>
      <w:r>
        <w:rPr>
          <w:rFonts w:hint="eastAsia"/>
        </w:rPr>
        <w:t>　　　　一、工业主板品牌的重要性</w:t>
      </w:r>
      <w:r>
        <w:rPr>
          <w:rFonts w:hint="eastAsia"/>
        </w:rPr>
        <w:br/>
      </w:r>
      <w:r>
        <w:rPr>
          <w:rFonts w:hint="eastAsia"/>
        </w:rPr>
        <w:t>　　　　二、工业主板实施品牌战略的意义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三、工业主板企业品牌的现状分析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四、我国工业主板企业的品牌战略</w:t>
      </w:r>
      <w:r>
        <w:rPr>
          <w:rFonts w:hint="eastAsia"/>
        </w:rPr>
        <w:br/>
      </w:r>
      <w:r>
        <w:rPr>
          <w:rFonts w:hint="eastAsia"/>
        </w:rPr>
        <w:t>　　　　五、工业主板品牌战略管理的策略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工业主板经营策略分析</w:t>
      </w:r>
      <w:r>
        <w:rPr>
          <w:rFonts w:hint="eastAsia"/>
        </w:rPr>
        <w:br/>
      </w:r>
      <w:r>
        <w:rPr>
          <w:rFonts w:hint="eastAsia"/>
        </w:rPr>
        <w:t>　　　　一、工业主板市场细分策略</w:t>
      </w:r>
      <w:r>
        <w:rPr>
          <w:rFonts w:hint="eastAsia"/>
        </w:rPr>
        <w:br/>
      </w:r>
      <w:r>
        <w:rPr>
          <w:rFonts w:hint="eastAsia"/>
        </w:rPr>
        <w:t>　　　　二、工业主板市场创新策略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四、工业主板新产品差异化战略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2024-2030年中国工业主板发展趋势预测及投资风险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2024年工业主板市场前景分析</w:t>
      </w:r>
      <w:r>
        <w:rPr>
          <w:rFonts w:hint="eastAsia"/>
        </w:rPr>
        <w:br/>
      </w:r>
      <w:r>
        <w:rPr>
          <w:rFonts w:hint="eastAsia"/>
        </w:rPr>
        <w:t>　　第二节 2024年工业主板行业发展趋势预测</w:t>
      </w:r>
      <w:r>
        <w:rPr>
          <w:rFonts w:hint="eastAsia"/>
        </w:rPr>
        <w:br/>
      </w:r>
      <w:r>
        <w:rPr>
          <w:rFonts w:hint="eastAsia"/>
        </w:rPr>
        <w:t>　　第三节 工业主板行业投资风险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工业主板投资建议</w:t>
      </w:r>
      <w:r>
        <w:rPr>
          <w:rFonts w:hint="eastAsia"/>
        </w:rPr>
        <w:br/>
      </w:r>
      <w:r>
        <w:rPr>
          <w:rFonts w:hint="eastAsia"/>
        </w:rPr>
        <w:t>　　第一节 工业主板行业投资环境分析</w:t>
      </w:r>
      <w:r>
        <w:rPr>
          <w:rFonts w:hint="eastAsia"/>
        </w:rPr>
        <w:br/>
      </w:r>
      <w:r>
        <w:rPr>
          <w:rFonts w:hint="eastAsia"/>
        </w:rPr>
        <w:t>　　第二节 工业主板行业投资进入壁垒分析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2019-2024年中国工业主板市场规模及增长情况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2019-2024年中国工业主板行业产量及增长趋势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2024-2030年中国工业主板行业产量预测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2019-2024年中国工业主板行业市场需求及增长情况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2024-2030年中国工业主板行业市场需求预测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**地区工业主板行业市场需求情况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**地区工业主板行业市场需求情况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2019-2024年中国工业主板行业出口情况分析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工业主板重点企业经营情况分析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2024年工业主板行业壁垒</w:t>
      </w:r>
      <w:r>
        <w:rPr>
          <w:rFonts w:hint="eastAsia"/>
        </w:rPr>
        <w:br/>
      </w:r>
      <w:r>
        <w:rPr>
          <w:rFonts w:hint="eastAsia"/>
        </w:rPr>
        <w:t>　　图表 2024年工业主板市场前景分析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2024-2030年中国工业主板市场规模预测</w:t>
      </w:r>
      <w:r>
        <w:rPr>
          <w:rFonts w:hint="eastAsia"/>
        </w:rPr>
        <w:br/>
      </w:r>
      <w:r>
        <w:rPr>
          <w:rFonts w:hint="eastAsia"/>
        </w:rPr>
        <w:t>　　图表 2024年工业主板发展趋势预测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f0efb0efe4681" w:history="1">
        <w:r>
          <w:rPr>
            <w:rStyle w:val="Hyperlink"/>
          </w:rPr>
          <w:t>全球与中国工业主板行业调研及发展趋势报告（2024-2030年）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f0efb0efe4681" w:history="1">
        <w:r>
          <w:rPr>
            <w:rStyle w:val="Hyperlink"/>
          </w:rPr>
          <w:t>https://www.20087.com/3/82/GongYeZhuBanFaZhanQuShi.html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c000d95f444eb" w:history="1">
      <w:r>
        <w:rPr>
          <w:rStyle w:val="Hyperlink"/>
        </w:rPr>
        <w:t>全球与中国工业主板行业调研及发展趋势报告（2024-2030年）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GongYeZhuBanFaZhanQuShi.html" TargetMode="External" Id="R5aaf0efb0efe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GongYeZhuBanFaZhanQuShi.html" TargetMode="External" Id="Ra92c000d95f4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2024-04-05T03:22:00Z</dcterms:created>
  <dcterms:modified xsi:type="dcterms:W3CDTF">2024-04-05T04:22:00Z</dcterms:modified>
  <dc:subject>全球与中国工业主板行业调研及发展趋势报告（2024-2030年）</dc:subject>
  <dc:title>全球与中国工业主板行业调研及发展趋势报告（2024-2030年）</dc:title>
  <cp:keywords>全球与中国工业主板行业调研及发展趋势报告（2024-2030年）</cp:keywords>
  <dc:description>全球与中国工业主板行业调研及发展趋势报告（2024-2030年）</dc:description>
</cp:coreProperties>
</file>