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10b8a153f4e0a" w:history="1">
              <w:r>
                <w:rPr>
                  <w:rStyle w:val="Hyperlink"/>
                </w:rPr>
                <w:t>2026-2032年全球与中国电子产品散热器件行业调研及发展前景报告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10b8a153f4e0a" w:history="1">
              <w:r>
                <w:rPr>
                  <w:rStyle w:val="Hyperlink"/>
                </w:rPr>
                <w:t>2026-2032年全球与中国电子产品散热器件行业调研及发展前景报告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10b8a153f4e0a" w:history="1">
                <w:r>
                  <w:rPr>
                    <w:rStyle w:val="Hyperlink"/>
                  </w:rPr>
                  <w:t>https://www.20087.com/3/12/DianZiChanPinSanReQiJianHangYeQianJingQuShi.html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电子产品散热器件是用于导出集成电路、功率模块及电池等热源热量的关键组件，涵盖导热硅脂、热管、均热板（Vapor Chamber）、石墨烯膜及液冷板等，广泛应用于智能手机、服务器、新能源汽车及5G基站。当前高性能场景普遍采用多级散热方案，如手机内嵌VC+石墨膜，服务器部署液冷背板。随着芯片功耗密度攀升，被动散热逼近物理极限，主动散热与相变材料成为研发重点。然而，界面热阻、长期可靠性（如泵衰竭）及成本仍是产业化瓶颈；同时，轻薄化与高导热难以兼顾，制约消费电子应用深度。</w:t>
      </w:r>
      <w:r>
        <w:rPr>
          <w:rFonts w:hint="eastAsia"/>
        </w:rPr>
        <w:br/>
      </w:r>
      <w:r>
        <w:rPr>
          <w:rFonts w:hint="eastAsia"/>
        </w:rPr>
        <w:t>　　未来，电子产品散热器件将向异质集成、智能响应与绿色制造方向突破。市场调研网指出，超材料结构可实现定向热流引导；相变微胶囊材料在吸热时自动激活，提升瞬态散热能力。在系统层面，AI算法根据负载预测动态启停风扇或泵，优化能效比。此外，生物基导热垫片与可回收金属冷板将降低环境足迹。长远看，电子产品散热器件将从热管理附件升级为电子系统可靠运行的基石，支撑算力、电动化与通信技术向更高性能、更长寿命、更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10b8a153f4e0a" w:history="1">
        <w:r>
          <w:rPr>
            <w:rStyle w:val="Hyperlink"/>
          </w:rPr>
          <w:t>2026-2032年全球与中国电子产品散热器件行业调研及发展前景报告</w:t>
        </w:r>
      </w:hyperlink>
      <w:r>
        <w:rPr>
          <w:rFonts w:hint="eastAsia"/>
        </w:rPr>
        <w:t>》基于多年行业研究经验，系统分析了电子产品散热器件产业链、市场规模、需求特征及价格趋势，客观呈现电子产品散热器件行业现状。报告科学预测了电子产品散热器件市场前景与发展方向，重点评估了电子产品散热器件重点企业的竞争格局与品牌影响力，同时挖掘电子产品散热器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按产品类型细分，全球电子产品散热器件市场规模2021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热管</w:t>
      </w:r>
      <w:r>
        <w:rPr>
          <w:rFonts w:hint="eastAsia"/>
        </w:rPr>
        <w:br/>
      </w:r>
      <w:r>
        <w:rPr>
          <w:rFonts w:hint="eastAsia"/>
        </w:rPr>
        <w:t>　　　　1.3.3 均热板</w:t>
      </w:r>
      <w:r>
        <w:rPr>
          <w:rFonts w:hint="eastAsia"/>
        </w:rPr>
        <w:br/>
      </w:r>
      <w:r>
        <w:rPr>
          <w:rFonts w:hint="eastAsia"/>
        </w:rPr>
        <w:t>　　　　1.3.4 散热片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按应用细分，全球电子产品散热器件市场规模2021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电子产品散热器件行业发展总体概况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电子产品散热器件行业发展主要特点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电子产品散热器件行业发展影响因素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电子产品散热器件有利因素</w:t>
      </w:r>
      <w:r>
        <w:rPr>
          <w:rFonts w:hint="eastAsia"/>
        </w:rPr>
        <w:br/>
      </w:r>
      <w:r>
        <w:rPr>
          <w:rFonts w:hint="eastAsia"/>
        </w:rPr>
        <w:t>　　　　1.5.3 .2 电子产品散热器件不利因素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全球市场，近三年电子产品散热器件主要企业占有率及排名（按销量）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电子产品散热器件主要企业在国际市场占有率（按销量，2023-2026）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2025年电子产品散热器件主要企业在国际市场排名（按销量）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全球市场主要企业电子产品散热器件销量（2023-2026）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全球市场，近三年电子产品散热器件主要企业占有率及排名（按收入）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电子产品散热器件主要企业在国际市场占有率（按收入，2023-2026）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2025年电子产品散热器件主要企业在国际市场排名（按收入）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全球市场主要企业电子产品散热器件销售收入（2023-2026）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全球市场主要企业电子产品散热器件销售价格（2023-2026）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中国市场，近三年电子产品散热器件主要企业占有率及排名（按销量）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电子产品散热器件主要企业在中国市场占有率（按销量，2023-2026）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2025年电子产品散热器件主要企业在中国市场排名（按销量）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中国市场主要企业电子产品散热器件销量（2023-2026）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中国市场，近三年电子产品散热器件主要企业占有率及排名（按收入）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电子产品散热器件主要企业在中国市场占有率（按收入，2023-2026）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2025年电子产品散热器件主要企业在中国市场排名（按收入）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中国市场主要企业电子产品散热器件销售收入（2023-2026）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全球主要厂商电子产品散热器件总部及产地分布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全球主要厂商成立时间及电子产品散热器件商业化日期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全球主要厂商电子产品散热器件产品类型及应用</w:t>
      </w:r>
      <w:r>
        <w:rPr>
          <w:rFonts w:hint="eastAsia"/>
        </w:rPr>
        <w:br/>
      </w:r>
      <w:r>
        <w:rPr>
          <w:rFonts w:hint="eastAsia"/>
        </w:rPr>
        <w:t>　　2.9 电子产品散热器件行业集中度、竞争程度分析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电子产品散热器件行业集中度分析：2025年全球Top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全球电子产品散热器件第一梯队、第二梯队和第三梯队生产商（品牌）及市场份额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全球电子产品散热器件总体规模分析</w:t>
      </w:r>
      <w:r>
        <w:rPr>
          <w:rFonts w:hint="eastAsia"/>
        </w:rPr>
        <w:br/>
      </w:r>
      <w:r>
        <w:rPr>
          <w:rFonts w:hint="eastAsia"/>
        </w:rPr>
        <w:t>　　3.1 全球电子产品散热器件供需现状及预测（2021-2032）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全球电子产品散热器件产能、产量、产能利用率及发展趋势（2021-2032）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全球电子产品散热器件产量、需求量及发展趋势（2021-2032）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全球主要地区电子产品散热器件产量及发展趋势（2021-2032）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全球主要地区电子产品散热器件产量（2021-2026）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全球主要地区电子产品散热器件产量（2027-2032）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全球主要地区电子产品散热器件产量市场份额（2021-2032）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中国电子产品散热器件供需现状及预测（2021-2032）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中国电子产品散热器件产能、产量、产能利用率及发展趋势（2021-2032）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中国电子产品散热器件产量、市场需求量及发展趋势（2021-2032）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中国市场电子产品散热器件进出口（2021-2032）</w:t>
      </w:r>
      <w:r>
        <w:rPr>
          <w:rFonts w:hint="eastAsia"/>
        </w:rPr>
        <w:br/>
      </w:r>
      <w:r>
        <w:rPr>
          <w:rFonts w:hint="eastAsia"/>
        </w:rPr>
        <w:t>　　3.4 全球电子产品散热器件销量及销售额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全球市场电子产品散热器件销售额（2021-2032）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全球市场电子产品散热器件销量（2021-2032）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全球市场电子产品散热器件价格趋势（2021-2032）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全球电子产品散热器件主要地区分析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全球主要地区电子产品散热器件市场规模分析：2021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全球主要地区电子产品散热器件销售收入及市场份额（2021-2026）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全球主要地区电子产品散热器件销售收入预测（2027-2032）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全球主要地区电子产品散热器件销量分析：2021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全球主要地区电子产品散热器件销量及市场份额（2021-2026）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全球主要地区电子产品散热器件销量及市场份额预测（2027-2032）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北美市场电子产品散热器件销量、收入及增长率（2021-2032）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欧洲市场电子产品散热器件销量、收入及增长率（2021-2032）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中国市场电子产品散热器件销量、收入及增长率（2021-2032）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日本市场电子产品散热器件销量、收入及增长率（2021-2032）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东南亚市场电子产品散热器件销量、收入及增长率（2021-2032）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印度市场电子产品散热器件销量、收入及增长率（2021-2032）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南美市场电子产品散热器件销量、收入及增长率（2021-2032）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中东市场电子产品散热器件销量、收入及增长率（2021-2032）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不同产品类型电子产品散热器件分析</w:t>
      </w:r>
      <w:r>
        <w:rPr>
          <w:rFonts w:hint="eastAsia"/>
        </w:rPr>
        <w:br/>
      </w:r>
      <w:r>
        <w:rPr>
          <w:rFonts w:hint="eastAsia"/>
        </w:rPr>
        <w:t>　　6.1 全球不同产品类型电子产品散热器件销量（2021-2032）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全球不同产品类型电子产品散热器件销量及市场份额（2021-2026）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全球不同产品类型电子产品散热器件销量预测（2027-2032）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全球不同产品类型电子产品散热器件收入（2021-2032）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全球不同产品类型电子产品散热器件收入及市场份额（2021-2026）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全球不同产品类型电子产品散热器件收入预测（2027-2032）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全球不同产品类型电子产品散热器件价格走势（2021-2032）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中国不同产品类型电子产品散热器件销量（2021-2032）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中国不同产品类型电子产品散热器件销量及市场份额（2021-2026）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中国不同产品类型电子产品散热器件销量预测（2027-2032）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中国不同产品类型电子产品散热器件收入（2021-2032）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中国不同产品类型电子产品散热器件收入及市场份额（2021-2026）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中国不同产品类型电子产品散热器件收入预测（2027-2032）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不同应用电子产品散热器件分析</w:t>
      </w:r>
      <w:r>
        <w:rPr>
          <w:rFonts w:hint="eastAsia"/>
        </w:rPr>
        <w:br/>
      </w:r>
      <w:r>
        <w:rPr>
          <w:rFonts w:hint="eastAsia"/>
        </w:rPr>
        <w:t>　　7.1 全球不同应用电子产品散热器件销量（2021-2032）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全球不同应用电子产品散热器件销量及市场份额（2021-2026）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全球不同应用电子产品散热器件销量预测（2027-2032）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全球不同应用电子产品散热器件收入（2021-2032）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全球不同应用电子产品散热器件收入及市场份额（2021-2026）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全球不同应用电子产品散热器件收入预测（2027-2032）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全球不同应用电子产品散热器件价格走势（2021-2032）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中国不同应用电子产品散热器件销量（2021-2032）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中国不同应用电子产品散热器件销量及市场份额（2021-2026）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中国不同应用电子产品散热器件销量预测（2027-2032）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中国不同应用电子产品散热器件收入（2021-2032）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中国不同应用电子产品散热器件收入及市场份额（2021-2026）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中国不同应用电子产品散热器件收入预测（2027-2032）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电子产品散热器件行业发展趋势</w:t>
      </w:r>
      <w:r>
        <w:rPr>
          <w:rFonts w:hint="eastAsia"/>
        </w:rPr>
        <w:br/>
      </w:r>
      <w:r>
        <w:rPr>
          <w:rFonts w:hint="eastAsia"/>
        </w:rPr>
        <w:t>　　8.2 电子产品散热器件行业主要驱动因素</w:t>
      </w:r>
      <w:r>
        <w:rPr>
          <w:rFonts w:hint="eastAsia"/>
        </w:rPr>
        <w:br/>
      </w:r>
      <w:r>
        <w:rPr>
          <w:rFonts w:hint="eastAsia"/>
        </w:rPr>
        <w:t>　　8.3 电子产品散热器件中国企业SWOT分析</w:t>
      </w:r>
      <w:r>
        <w:rPr>
          <w:rFonts w:hint="eastAsia"/>
        </w:rPr>
        <w:br/>
      </w:r>
      <w:r>
        <w:rPr>
          <w:rFonts w:hint="eastAsia"/>
        </w:rPr>
        <w:t>　　8.4 中国电子产品散热器件行业政策环境分析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电子产品散热器件行业产业链简介</w:t>
      </w:r>
      <w:r>
        <w:rPr>
          <w:rFonts w:hint="eastAsia"/>
        </w:rPr>
        <w:br/>
      </w:r>
      <w:r>
        <w:rPr>
          <w:rFonts w:hint="eastAsia"/>
        </w:rPr>
        <w:t>　　　　9.1.1 电子产品散热器件行业供应链分析</w:t>
      </w:r>
      <w:r>
        <w:rPr>
          <w:rFonts w:hint="eastAsia"/>
        </w:rPr>
        <w:br/>
      </w:r>
      <w:r>
        <w:rPr>
          <w:rFonts w:hint="eastAsia"/>
        </w:rPr>
        <w:t>　　　　9.1.2 电子产品散热器件主要原料及供应情况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电子产品散热器件行业采购模式</w:t>
      </w:r>
      <w:r>
        <w:rPr>
          <w:rFonts w:hint="eastAsia"/>
        </w:rPr>
        <w:br/>
      </w:r>
      <w:r>
        <w:rPr>
          <w:rFonts w:hint="eastAsia"/>
        </w:rPr>
        <w:t>　　9.3 电子产品散热器件行业生产模式</w:t>
      </w:r>
      <w:r>
        <w:rPr>
          <w:rFonts w:hint="eastAsia"/>
        </w:rPr>
        <w:br/>
      </w:r>
      <w:r>
        <w:rPr>
          <w:rFonts w:hint="eastAsia"/>
        </w:rPr>
        <w:t>　　9.4 电子产品散热器件行业销售模式及销售渠道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按产品类型细分，全球电子产品散热器件市场规模2021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按应用细分，全球电子产品散热器件市场规模（CAGR）2021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电子产品散热器件行业发展主要特点</w:t>
      </w:r>
      <w:r>
        <w:rPr>
          <w:rFonts w:hint="eastAsia"/>
        </w:rPr>
        <w:br/>
      </w:r>
      <w:r>
        <w:rPr>
          <w:rFonts w:hint="eastAsia"/>
        </w:rPr>
        <w:t>　　表 4： 电子产品散热器件行业发展有利因素分析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电子产品散热器件行业发展不利因素分析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进入电子产品散热器件行业壁垒</w:t>
      </w:r>
      <w:r>
        <w:rPr>
          <w:rFonts w:hint="eastAsia"/>
        </w:rPr>
        <w:br/>
      </w:r>
      <w:r>
        <w:rPr>
          <w:rFonts w:hint="eastAsia"/>
        </w:rPr>
        <w:t>　　表 7： 电子产品散热器件主要企业在国际市场占有率（按销量，2023-2026）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2025年电子产品散热器件主要企业在国际市场排名（按销量）&amp;（台）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全球市场主要企业电子产品散热器件销量（2023-2026）&amp;（台）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电子产品散热器件主要企业在国际市场占有率（按收入，2023-2026）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2025年电子产品散热器件主要企业在国际市场排名（按收入）&amp;（万元）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全球市场主要企业电子产品散热器件销售收入（2023-2026）&amp;（万元）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全球市场主要企业电子产品散热器件销售价格（2023-2026）&amp;（元/台）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电子产品散热器件主要企业在中国市场占有率（按销量，2023-2026）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2025年电子产品散热器件主要企业在中国市场排名（按销量）&amp;（台）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中国市场主要企业电子产品散热器件销量（2023-2026）&amp;（台）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电子产品散热器件主要企业在中国市场占有率（按收入，2023-2026）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2025年电子产品散热器件主要企业在中国市场排名（按收入）&amp;（万元）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中国市场主要企业电子产品散热器件销售收入（2023-2026）&amp;（万元）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全球主要厂商电子产品散热器件总部及产地分布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全球主要厂商成立时间及电子产品散热器件商业化日期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全球主要厂商电子产品散热器件产品类型及应用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2025年全球电子产品散热器件主要厂商市场地位（第一梯队、第二梯队和第三梯队）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全球电子产品散热器件市场投资、并购等现状分析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全球主要地区电子产品散热器件产量增速（CAGR）：（2021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全球主要地区电子产品散热器件产量（2021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全球主要地区电子产品散热器件产量（2021-2026）&amp;（台）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全球主要地区电子产品散热器件产量（2027-2032）&amp;（台）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全球主要地区电子产品散热器件产量市场份额（2021-2026）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全球主要地区电子产品散热器件产量市场份额（2027-2032）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中国市场电子产品散热器件产量、销量、进出口（2021-2026）&amp;（台）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中国市场电子产品散热器件产量、销量、进出口预测（2027-2032）&amp;（台）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全球主要地区电子产品散热器件销售收入增速：（2021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全球主要地区电子产品散热器件销售收入（2021-2026）&amp;（万元）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全球主要地区电子产品散热器件销售收入市场份额（2021-2026）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全球主要地区电子产品散热器件收入（2027-2032）&amp;（万元）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全球主要地区电子产品散热器件收入市场份额（2027-2032）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全球主要地区电子产品散热器件销量（台）：2021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全球主要地区电子产品散热器件销量（2021-2026）&amp;（台）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全球主要地区电子产品散热器件销量市场份额（2021-2026）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全球主要地区电子产品散热器件销量（2027-2032）&amp;（台）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全球主要地区电子产品散热器件销量份额（2027-2032）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电子产品散热器件生产基地、销售区域、竞争对手及市场地位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全球不同产品类型电子产品散热器件销量（2021-2026）&amp;（台）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全球不同产品类型电子产品散热器件销量市场份额（2021-2026）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全球不同产品类型电子产品散热器件销量预测（2027-2032）&amp;（台）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全球市场不同产品类型电子产品散热器件销量市场份额预测（2027-2032）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全球不同产品类型电子产品散热器件收入（2021-2026）&amp;（万元）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全球不同产品类型电子产品散热器件收入市场份额（2021-2026）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全球不同产品类型电子产品散热器件收入预测（2027-2032）&amp;（万元）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全球不同产品类型电子产品散热器件收入市场份额预测（2027-2032）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中国不同产品类型电子产品散热器件销量（2021-2026）&amp;（台）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中国不同产品类型电子产品散热器件销量市场份额（2021-2026）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中国不同产品类型电子产品散热器件销量预测（2027-2032）&amp;（台）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全球市场不同产品类型电子产品散热器件销量市场份额预测（2027-2032）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中国不同产品类型电子产品散热器件收入（2021-2026）&amp;（万元）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中国不同产品类型电子产品散热器件收入市场份额（2021-2026）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中国不同产品类型电子产品散热器件收入预测（2027-2032）&amp;（万元）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中国不同产品类型电子产品散热器件收入市场份额预测（2027-2032）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全球不同应用电子产品散热器件销量（2021-2026）&amp;（台）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全球不同应用电子产品散热器件销量市场份额（2021-2026）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全球不同应用电子产品散热器件销量预测（2027-2032）&amp;（台）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全球市场不同应用电子产品散热器件销量市场份额预测（2027-2032）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全球不同应用电子产品散热器件收入（2021-2026）&amp;（万元）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全球不同应用电子产品散热器件收入市场份额（2021-2026）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全球不同应用电子产品散热器件收入预测（2027-2032）&amp;（万元）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全球不同应用电子产品散热器件收入市场份额预测（2027-2032）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中国不同应用电子产品散热器件销量（2021-2026）&amp;（台）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中国不同应用电子产品散热器件销量市场份额（2021-2026）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中国不同应用电子产品散热器件销量预测（2027-2032）&amp;（台）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中国市场不同应用电子产品散热器件销量市场份额预测（2027-2032）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中国不同应用电子产品散热器件收入（2021-2026）&amp;（万元）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中国不同应用电子产品散热器件收入市场份额（2021-2026）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中国不同应用电子产品散热器件收入预测（2027-2032）&amp;（万元）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中国不同应用电子产品散热器件收入市场份额预测（2027-2032）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电子产品散热器件行业发展趋势</w:t>
      </w:r>
      <w:r>
        <w:rPr>
          <w:rFonts w:hint="eastAsia"/>
        </w:rPr>
        <w:br/>
      </w:r>
      <w:r>
        <w:rPr>
          <w:rFonts w:hint="eastAsia"/>
        </w:rPr>
        <w:t>　　表 146： 电子产品散热器件行业主要驱动因素</w:t>
      </w:r>
      <w:r>
        <w:rPr>
          <w:rFonts w:hint="eastAsia"/>
        </w:rPr>
        <w:br/>
      </w:r>
      <w:r>
        <w:rPr>
          <w:rFonts w:hint="eastAsia"/>
        </w:rPr>
        <w:t>　　表 147： 电子产品散热器件行业供应链分析</w:t>
      </w:r>
      <w:r>
        <w:rPr>
          <w:rFonts w:hint="eastAsia"/>
        </w:rPr>
        <w:br/>
      </w:r>
      <w:r>
        <w:rPr>
          <w:rFonts w:hint="eastAsia"/>
        </w:rPr>
        <w:t>　　表 148： 电子产品散热器件上游原料供应商</w:t>
      </w:r>
      <w:r>
        <w:rPr>
          <w:rFonts w:hint="eastAsia"/>
        </w:rPr>
        <w:br/>
      </w:r>
      <w:r>
        <w:rPr>
          <w:rFonts w:hint="eastAsia"/>
        </w:rPr>
        <w:t>　　表 149： 电子产品散热器件主要地区不同应用客户分析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电子产品散热器件典型经销商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电子产品散热器件产品图片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全球不同产品类型电子产品散热器件销售额2021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全球不同产品类型电子产品散热器件市场份额2025 &amp; 2032</w:t>
      </w:r>
      <w:r>
        <w:rPr>
          <w:rFonts w:hint="eastAsia"/>
        </w:rPr>
        <w:br/>
      </w:r>
      <w:r>
        <w:rPr>
          <w:rFonts w:hint="eastAsia"/>
        </w:rPr>
        <w:t>　　图 4： 热管产品图片</w:t>
      </w:r>
      <w:r>
        <w:rPr>
          <w:rFonts w:hint="eastAsia"/>
        </w:rPr>
        <w:br/>
      </w:r>
      <w:r>
        <w:rPr>
          <w:rFonts w:hint="eastAsia"/>
        </w:rPr>
        <w:t>　　图 5： 均热板产品图片</w:t>
      </w:r>
      <w:r>
        <w:rPr>
          <w:rFonts w:hint="eastAsia"/>
        </w:rPr>
        <w:br/>
      </w:r>
      <w:r>
        <w:rPr>
          <w:rFonts w:hint="eastAsia"/>
        </w:rPr>
        <w:t>　　图 6： 散热片产品图片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全球不同应用电子产品散热器件市场份额2025 &amp; 2032</w:t>
      </w:r>
      <w:r>
        <w:rPr>
          <w:rFonts w:hint="eastAsia"/>
        </w:rPr>
        <w:br/>
      </w:r>
      <w:r>
        <w:rPr>
          <w:rFonts w:hint="eastAsia"/>
        </w:rPr>
        <w:t>　　图 10： 手机</w:t>
      </w:r>
      <w:r>
        <w:rPr>
          <w:rFonts w:hint="eastAsia"/>
        </w:rPr>
        <w:br/>
      </w:r>
      <w:r>
        <w:rPr>
          <w:rFonts w:hint="eastAsia"/>
        </w:rPr>
        <w:t>　　图 11： 电脑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2025年全球前五大生产商电子产品散热器件市场份额</w:t>
      </w:r>
      <w:r>
        <w:rPr>
          <w:rFonts w:hint="eastAsia"/>
        </w:rPr>
        <w:br/>
      </w:r>
      <w:r>
        <w:rPr>
          <w:rFonts w:hint="eastAsia"/>
        </w:rPr>
        <w:t>　　图 14： 2025年全球电子产品散热器件第一梯队、第二梯队和第三梯队厂商及市场份额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全球电子产品散热器件产能、产量、产能利用率及发展趋势（2021-2032）&amp;（台）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全球电子产品散热器件产量、需求量及发展趋势（2021-2032）&amp;（台）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全球主要地区电子产品散热器件产量市场份额（2021-2032）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中国电子产品散热器件产能、产量、产能利用率及发展趋势（2021-2032）&amp;（台）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中国电子产品散热器件产量、市场需求量及发展趋势（2021-2032）&amp;（台）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全球电子产品散热器件市场销售额及增长率：（2021-2032）&amp;（万元）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全球市场电子产品散热器件市场规模：2021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全球市场电子产品散热器件销量及增长率（2021-2032）&amp;（台）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全球市场电子产品散热器件价格趋势（2021-2032）&amp;（元/台）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全球主要地区电子产品散热器件销售收入（2021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全球主要地区电子产品散热器件销售收入市场份额（2021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北美市场电子产品散热器件销量及增长率（2021-2032）&amp;（台）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北美市场电子产品散热器件收入及增长率（2021-2032）&amp;（万元）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欧洲市场电子产品散热器件销量及增长率（2021-2032）&amp;（台）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欧洲市场电子产品散热器件收入及增长率（2021-2032）&amp;（万元）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中国市场电子产品散热器件销量及增长率（2021-2032）&amp;（台）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中国市场电子产品散热器件收入及增长率（2021-2032）&amp;（万元）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日本市场电子产品散热器件销量及增长率（2021-2032）&amp;（台）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日本市场电子产品散热器件收入及增长率（2021-2032）&amp;（万元）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东南亚市场电子产品散热器件销量及增长率（2021-2032）&amp;（台）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东南亚市场电子产品散热器件收入及增长率（2021-2032）&amp;（万元）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印度市场电子产品散热器件销量及增长率（2021-2032）&amp;（台）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印度市场电子产品散热器件收入及增长率（2021-2032）&amp;（万元）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南美市场电子产品散热器件销量及增长率（2021-2032）&amp;（台）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南美市场电子产品散热器件收入及增长率（2021-2032）&amp;（万元）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中东市场电子产品散热器件销量及增长率（2021-2032）&amp;（台）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中东市场电子产品散热器件收入及增长率（2021-2032）&amp;（万元）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全球不同产品类型电子产品散热器件价格走势（2021-2032）&amp;（元/台）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全球不同应用电子产品散热器件价格走势（2021-2032）&amp;（元/台）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电子产品散热器件中国企业SWOT分析</w:t>
      </w:r>
      <w:r>
        <w:rPr>
          <w:rFonts w:hint="eastAsia"/>
        </w:rPr>
        <w:br/>
      </w:r>
      <w:r>
        <w:rPr>
          <w:rFonts w:hint="eastAsia"/>
        </w:rPr>
        <w:t>　　图 45： 电子产品散热器件产业链</w:t>
      </w:r>
      <w:r>
        <w:rPr>
          <w:rFonts w:hint="eastAsia"/>
        </w:rPr>
        <w:br/>
      </w:r>
      <w:r>
        <w:rPr>
          <w:rFonts w:hint="eastAsia"/>
        </w:rPr>
        <w:t>　　图 46： 电子产品散热器件行业采购模式分析</w:t>
      </w:r>
      <w:r>
        <w:rPr>
          <w:rFonts w:hint="eastAsia"/>
        </w:rPr>
        <w:br/>
      </w:r>
      <w:r>
        <w:rPr>
          <w:rFonts w:hint="eastAsia"/>
        </w:rPr>
        <w:t>　　图 47： 电子产品散热器件行业生产模式</w:t>
      </w:r>
      <w:r>
        <w:rPr>
          <w:rFonts w:hint="eastAsia"/>
        </w:rPr>
        <w:br/>
      </w:r>
      <w:r>
        <w:rPr>
          <w:rFonts w:hint="eastAsia"/>
        </w:rPr>
        <w:t>　　图 48： 电子产品散热器件行业销售模式分析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10b8a153f4e0a" w:history="1">
        <w:r>
          <w:rPr>
            <w:rStyle w:val="Hyperlink"/>
          </w:rPr>
          <w:t>2026-2032年全球与中国电子产品散热器件行业调研及发展前景报告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10b8a153f4e0a" w:history="1">
        <w:r>
          <w:rPr>
            <w:rStyle w:val="Hyperlink"/>
          </w:rPr>
          <w:t>https://www.20087.com/3/12/DianZiChanPinSanReQiJianHangYeQianJingQuShi.html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dc0089b874b3c" w:history="1">
      <w:r>
        <w:rPr>
          <w:rStyle w:val="Hyperlink"/>
        </w:rPr>
        <w:t>2026-2032年全球与中国电子产品散热器件行业调研及发展前景报告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DianZiChanPinSanReQiJianHangYeQianJingQuShi.html" TargetMode="External" Id="R30810b8a153f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DianZiChanPinSanReQiJianHangYeQianJingQuShi.html" TargetMode="External" Id="R7d1dc0089b87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2026-02-10T07:56:41Z</dcterms:created>
  <dcterms:modified xsi:type="dcterms:W3CDTF">2026-02-10T08:56:41Z</dcterms:modified>
  <dc:subject>2026-2032年全球与中国电子产品散热器件行业调研及发展前景报告</dc:subject>
  <dc:title>2026-2032年全球与中国电子产品散热器件行业调研及发展前景报告</dc:title>
  <cp:keywords>2026-2032年全球与中国电子产品散热器件行业调研及发展前景报告</cp:keywords>
  <dc:description>2026-2032年全球与中国电子产品散热器件行业调研及发展前景报告</dc:description>
</cp:coreProperties>
</file>