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92f76ed54b88" w:history="1">
              <w:r>
                <w:rPr>
                  <w:rStyle w:val="Hyperlink"/>
                </w:rPr>
                <w:t>2025-2031年中国自推进的采（截）煤机行业全面调研与发展趋势报告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92f76ed54b88" w:history="1">
              <w:r>
                <w:rPr>
                  <w:rStyle w:val="Hyperlink"/>
                </w:rPr>
                <w:t>2025-2031年中国自推进的采（截）煤机行业全面调研与发展趋势报告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92f76ed54b88" w:history="1">
                <w:r>
                  <w:rPr>
                    <w:rStyle w:val="Hyperlink"/>
                  </w:rPr>
                  <w:t>https://www.20087.com/3/12/ZiTuiJinDeCaiJieMeiJiHangYeFaZha.html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推进的采（截）煤机是一种集行走、切割、装载、运输于一体的现代化煤矿开采设备，适用于长壁采煤、短壁采煤、巷道掘进等多种作业方式。当前市场上的自推进采煤机普遍采用电液驱动、远程监控、故障预警等先进技术，具有高效率、低能耗、智能化程度高等特点。随着煤炭行业对安全生产、绿色开采、高效产能的重视，自推进采煤机在国内外煤矿中的应用越来越广泛。然而，行业也面临设备更新换代成本高、智能化技术应用程度不均、售后服务体系不完善、矿井地质条件复杂多变等挑战。</w:t>
      </w:r>
      <w:r>
        <w:rPr>
          <w:rFonts w:hint="eastAsia"/>
        </w:rPr>
        <w:br/>
      </w:r>
      <w:r>
        <w:rPr>
          <w:rFonts w:hint="eastAsia"/>
        </w:rPr>
        <w:t>　　自推进采煤机的未来发展将关注智能化、绿色化、定制化与服务化。智能化趋势将进一步提升采煤机的感知、决策、执行能力，通过引入大数据、人工智能、物联网等技术，实现设备的远程操控、自主导航、智能避障、故障自诊断等功能，提高开采效率和安全性。绿色化趋势将推动设备研发低能耗、低排放、低噪音的技术，如高效能电机、能量回收系统、环保润滑材料等，以适应煤炭行业绿色低碳转型的要求。定制化将根据矿井地质条件、开采工艺、客户需求等因素，提供个性化的设计、制造和服务，满足不同矿井的特殊需求。服务化将由单纯的产品销售转向提供包括设备租赁、维保服务、技术支持、培训咨询等在内的全套解决方案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92f76ed54b88" w:history="1">
        <w:r>
          <w:rPr>
            <w:rStyle w:val="Hyperlink"/>
          </w:rPr>
          <w:t>2025-2031年中国自推进的采（截）煤机行业全面调研与发展趋势报告</w:t>
        </w:r>
      </w:hyperlink>
      <w:r>
        <w:rPr>
          <w:rFonts w:hint="eastAsia"/>
        </w:rPr>
        <w:t>》通过详实的数据分析，全面解析了自推进的采（截）煤机行业的市场规模、需求动态及价格趋势，深入探讨了自推进的采（截）煤机产业链上下游的协同关系与竞争格局变化。报告对自推进的采（截）煤机细分市场进行精准划分，结合重点企业研究，揭示了品牌影响力与市场集中度的现状，为行业参与者提供了清晰的竞争态势洞察。同时，报告结合宏观经济环境、技术发展路径及消费者需求演变，科学预测了自推进的采（截）煤机行业的未来发展方向，并针对潜在风险提出了切实可行的应对策略。报告为自推进的采（截）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2025年全球自推进的采（截）煤机产业运行态势分析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2025年全球自推进的采（截）煤机产业运行环境浅析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全球自推进的采（截）煤机市场运行总况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一、国际煤机机产品收入上升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二、自推进的采（截）煤机需求分析</w:t>
      </w:r>
      <w:r>
        <w:rPr>
          <w:rFonts w:hint="eastAsia"/>
        </w:rPr>
        <w:br/>
      </w:r>
      <w:r>
        <w:rPr>
          <w:rFonts w:hint="eastAsia"/>
        </w:rPr>
        <w:t>　　　　三、全球自推进的采（截）煤机新产品技术与功能改进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2025-2031年全球自推进的采（截）煤机产业前景预测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2025年中国自推进的采（截）煤机制造业运行环境解析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四、中国装备制造业在国民经济中的地位分析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2025年中国自推进的采（截）煤机市场政策环境分析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一、中国煤炭开采业政策解析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2025年中国自推进的采（截）煤机市场技术环境分析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中国自推进的采（截）煤机产业运行态势分析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中国自推进的采（截）煤机产业运行概况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四、国产自推进的采（截）煤机“掘进”提速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六、中国自推进的采（截）煤机械产业发展面临壁垒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中国自推进的采（截）煤机研究突破与新进展</w:t>
      </w:r>
      <w:r>
        <w:rPr>
          <w:rFonts w:hint="eastAsia"/>
        </w:rPr>
        <w:br/>
      </w:r>
      <w:r>
        <w:rPr>
          <w:rFonts w:hint="eastAsia"/>
        </w:rPr>
        <w:t>　　　　一、晋煤集团研制成功一次采全高短壁自推进的采（截）煤机</w:t>
      </w:r>
      <w:r>
        <w:rPr>
          <w:rFonts w:hint="eastAsia"/>
        </w:rPr>
        <w:br/>
      </w:r>
      <w:r>
        <w:rPr>
          <w:rFonts w:hint="eastAsia"/>
        </w:rPr>
        <w:t>　　　　二、太矿集团与理工大联手占领自推进的采（截）煤机技术的制高点</w:t>
      </w:r>
      <w:r>
        <w:rPr>
          <w:rFonts w:hint="eastAsia"/>
        </w:rPr>
        <w:br/>
      </w:r>
      <w:r>
        <w:rPr>
          <w:rFonts w:hint="eastAsia"/>
        </w:rPr>
        <w:t>　　　　三、大功率智能化自推进的采（截）煤机在西安研制成功</w:t>
      </w:r>
      <w:r>
        <w:rPr>
          <w:rFonts w:hint="eastAsia"/>
        </w:rPr>
        <w:br/>
      </w:r>
      <w:r>
        <w:rPr>
          <w:rFonts w:hint="eastAsia"/>
        </w:rPr>
        <w:t>　　　　四、我国首台瓦斯抑爆型自推进的采（截）煤机即将问世</w:t>
      </w:r>
      <w:r>
        <w:rPr>
          <w:rFonts w:hint="eastAsia"/>
        </w:rPr>
        <w:br/>
      </w:r>
      <w:r>
        <w:rPr>
          <w:rFonts w:hint="eastAsia"/>
        </w:rPr>
        <w:t>　　　　五、长壁自推进的采（截）煤机截割头轴承选择方案比较</w:t>
      </w:r>
      <w:r>
        <w:rPr>
          <w:rFonts w:hint="eastAsia"/>
        </w:rPr>
        <w:br/>
      </w:r>
      <w:r>
        <w:rPr>
          <w:rFonts w:hint="eastAsia"/>
        </w:rPr>
        <w:t>　　第三节 中国自推进的采（截）煤机市场探析</w:t>
      </w:r>
      <w:r>
        <w:rPr>
          <w:rFonts w:hint="eastAsia"/>
        </w:rPr>
        <w:br/>
      </w:r>
      <w:r>
        <w:rPr>
          <w:rFonts w:hint="eastAsia"/>
        </w:rPr>
        <w:t>　　　　一、锁定成套产品研发山西欲控煤机市场话语权</w:t>
      </w:r>
      <w:r>
        <w:rPr>
          <w:rFonts w:hint="eastAsia"/>
        </w:rPr>
        <w:br/>
      </w:r>
      <w:r>
        <w:rPr>
          <w:rFonts w:hint="eastAsia"/>
        </w:rPr>
        <w:t>　　　　二、鸡西新型自推进的采（截）煤机创收三个亿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四、洋品牌盯上中国煤机市场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五、新一代自推进的采（截）煤机在矿区的应用状况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2020-2025年中国自推进的采（截）煤机制造所属行业数据监测分析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2020-2025年中国自推进的采（截）煤机制造所属行业规模分析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2020-2025年中国自推进的采（截）煤机制造所属行业结构分析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2020-2025年中国自推进的采（截）煤机制造所属行业产值分析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2020-2025年中国自推进的采（截）煤机制造所属行业成本费用分析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2020-2025年中国自推进的采（截）煤机制造所属行业盈利能力分析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2020-2025年中国自推进的采（截）煤机相关产量统计分析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2020-2025年全国采矿专用设备产量分析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2025年全国及主要省份采矿专用设备产量分析</w:t>
      </w:r>
      <w:r>
        <w:rPr>
          <w:rFonts w:hint="eastAsia"/>
        </w:rPr>
        <w:br/>
      </w:r>
      <w:r>
        <w:rPr>
          <w:rFonts w:hint="eastAsia"/>
        </w:rPr>
        <w:t>　　第三节 2025年采矿专用设备产量集中度分析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中国自推进的采（截）煤机重点区域市场透析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三、山西省煤炭产量创历史新高</w:t>
      </w:r>
      <w:r>
        <w:rPr>
          <w:rFonts w:hint="eastAsia"/>
        </w:rPr>
        <w:br/>
      </w:r>
      <w:r>
        <w:rPr>
          <w:rFonts w:hint="eastAsia"/>
        </w:rPr>
        <w:t>　　　　五、山西煤炭产业重组整合取得阶段性成果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八、山西煤企与煤机企业联手发展谋求共赢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九、山西煤机企业承担我国煤机装备重要研发项目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十、山西煤机制造业发展目标</w:t>
      </w:r>
      <w:r>
        <w:rPr>
          <w:rFonts w:hint="eastAsia"/>
        </w:rPr>
        <w:br/>
      </w:r>
      <w:r>
        <w:rPr>
          <w:rFonts w:hint="eastAsia"/>
        </w:rPr>
        <w:t>　　　　十一、山西自推进的采（截）煤机市场动态分析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二、近两年陕西煤炭产量分析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四、陕西煤炭工业“十五五”发展目标及原则</w:t>
      </w:r>
      <w:r>
        <w:rPr>
          <w:rFonts w:hint="eastAsia"/>
        </w:rPr>
        <w:br/>
      </w:r>
      <w:r>
        <w:rPr>
          <w:rFonts w:hint="eastAsia"/>
        </w:rPr>
        <w:t>　　　　五、陕西煤产区对自推进的采（截）煤机的需求分析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五、新疆煤产区对自推进的采（截）煤机的需求分析</w:t>
      </w:r>
      <w:r>
        <w:rPr>
          <w:rFonts w:hint="eastAsia"/>
        </w:rPr>
        <w:br/>
      </w:r>
      <w:r>
        <w:rPr>
          <w:rFonts w:hint="eastAsia"/>
        </w:rPr>
        <w:t>　　第四节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三、内蒙古煤炭业加强产业链建设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四、“十五五”时期内蒙古煤炭工业发展的重点</w:t>
      </w:r>
      <w:r>
        <w:rPr>
          <w:rFonts w:hint="eastAsia"/>
        </w:rPr>
        <w:br/>
      </w:r>
      <w:r>
        <w:rPr>
          <w:rFonts w:hint="eastAsia"/>
        </w:rPr>
        <w:t>　　　　五、内蒙古产煤区对自推进的采（截）煤机的需求分析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三、黑龙江省加速煤炭资源型城市转型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　　四、黑龙江产煤区对自推进的采（截）煤机需求分析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三、山东省煤炭需求量将逐年加大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四、山东省产煤区对自推进的采（截）煤机需求分析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一、河南省煤炭工业成绩卓越</w:t>
      </w:r>
      <w:r>
        <w:rPr>
          <w:rFonts w:hint="eastAsia"/>
        </w:rPr>
        <w:br/>
      </w:r>
      <w:r>
        <w:rPr>
          <w:rFonts w:hint="eastAsia"/>
        </w:rPr>
        <w:t>　　　　二、河南煤炭产业确定可持续发展目标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　　三、河南采煤区对自推进的采（截）煤机的需求分析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二、安徽省煤炭产量获新突破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　　四、安徽省产煤区对自推进的采（截）煤机的需求分析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2020-2025年中国自推进的采（截）煤机进出口数据监测分析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2020-2025年中国自推进的采（截）煤机进口数据分析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2016年我国自推进的采（截）煤机进口总量5台 ，进口总量2台 ；进口总量3台 。</w:t>
      </w:r>
      <w:r>
        <w:rPr>
          <w:rFonts w:hint="eastAsia"/>
        </w:rPr>
        <w:br/>
      </w:r>
      <w:r>
        <w:rPr>
          <w:rFonts w:hint="eastAsia"/>
        </w:rPr>
        <w:t>　　　　2020-2025年自推进的采（截）煤机进口贸易总量走势图（单位：台）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2020-2025年中国自推进的采（截）煤机出口数据分析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2016年我国自推进的采（截）煤机出口总量4台 ，出口总量3台 ；出口总量51台 。</w:t>
      </w:r>
      <w:r>
        <w:rPr>
          <w:rFonts w:hint="eastAsia"/>
        </w:rPr>
        <w:br/>
      </w:r>
      <w:r>
        <w:rPr>
          <w:rFonts w:hint="eastAsia"/>
        </w:rPr>
        <w:t>　　　　2020-2025年自推进的采（截）煤机出口贸易总量走势图（单位：台）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2020-2025年中国自推进的采（截）煤机进出口平均单价分析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2020-2025年中国自推进的采（截）煤机进出口国家及地区分析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2025年中国自推进的采（截）煤机市场竞争格局透析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中国煤矿机械行业竞争现状分析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二、“单机制造”向“成套装备”的竞争态势初现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三、竞争格局加快小企业淘汰</w:t>
      </w:r>
      <w:r>
        <w:rPr>
          <w:rFonts w:hint="eastAsia"/>
        </w:rPr>
        <w:br/>
      </w:r>
      <w:r>
        <w:rPr>
          <w:rFonts w:hint="eastAsia"/>
        </w:rPr>
        <w:t>　　第二节 2025年中国自推进的采（截）煤机行业集中度分析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2025年中国自推进的采（截）煤机行业竞争中存的问题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2025-2031年中国自推进的采（截）煤机行业竞争趋势分析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2025年中国自推进的采（截）煤机优势生产企业竞争力及关键性数据分析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山东中大采煤有限公司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鸡西龙宇煤矿机械制造有限公司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无锡自推进的采（截）煤机总厂一分厂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常熟市江南机械制造有限公司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2025年中国自推进的采（截）煤机关键配件供庆厂商分析</w:t>
      </w:r>
      <w:r>
        <w:rPr>
          <w:rFonts w:hint="eastAsia"/>
        </w:rPr>
        <w:br/>
      </w:r>
      <w:r>
        <w:rPr>
          <w:rFonts w:hint="eastAsia"/>
        </w:rPr>
        <w:t>　　第一节 宁夏三一西北骏马电机制造股份有限公司（矿用隔爆自推进的采（截）煤机电机）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青岛天迅电气有限公司（自推进的采（截）煤机电控）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辽源亚星综合电控设备制造有限公司（自推进的采（截）煤机综合配电控制设备）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四、我国新探明煤炭资源情况分析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2025-2031年中国煤炭开采业前景展望及对自推进的采（截）煤机械的需求预测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2025-2031年中国自推进的采（截）煤机行业发展趋势与前景展望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2025-2031年中国自推进的采（截）煤机产来前景预测</w:t>
      </w:r>
      <w:r>
        <w:rPr>
          <w:rFonts w:hint="eastAsia"/>
        </w:rPr>
        <w:br/>
      </w:r>
      <w:r>
        <w:rPr>
          <w:rFonts w:hint="eastAsia"/>
        </w:rPr>
        <w:t>　　　　一、中国煤炭开业前景预测</w:t>
      </w:r>
      <w:r>
        <w:rPr>
          <w:rFonts w:hint="eastAsia"/>
        </w:rPr>
        <w:br/>
      </w:r>
      <w:r>
        <w:rPr>
          <w:rFonts w:hint="eastAsia"/>
        </w:rPr>
        <w:t>　　　　二、我国发展连续自推进的采（截）煤机的前景</w:t>
      </w:r>
      <w:r>
        <w:rPr>
          <w:rFonts w:hint="eastAsia"/>
        </w:rPr>
        <w:br/>
      </w:r>
      <w:r>
        <w:rPr>
          <w:rFonts w:hint="eastAsia"/>
        </w:rPr>
        <w:t>　　第二节 2025-2031年中国自推进的采（截）煤机行业发展趋势分析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一、中国开采业趋势预测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二、自推进的采（截）煤机技术趋势分析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2025-2031年中国自推进的采（截）煤机行业市场预测分析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一、自推进的采（截）煤机市场供需预测分析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二、自推进的采（截）煤机进出口贸易预测分析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三、自推进的采（截）煤机配件市场前景预测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2025-2031年中国自推进的采（截）煤机市场盈利预测分析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2025-2031年中国自推进的采（截）煤机行业投资商机与风险预警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2025年中国自推进的采（截）煤机产业投资概况</w:t>
      </w:r>
      <w:r>
        <w:rPr>
          <w:rFonts w:hint="eastAsia"/>
        </w:rPr>
        <w:br/>
      </w:r>
      <w:r>
        <w:rPr>
          <w:rFonts w:hint="eastAsia"/>
        </w:rPr>
        <w:t>　　　　一、利润率丰厚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2025-2031年中国自推进的采（截）煤机行业投资热点分析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[^中^智^林^]2025-2031年中国自推进的采（截）煤机行业投资风险预警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2020-2025年我国自推进的采（截）煤机制造行业主要盈利指标增长趋势图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2020-2025年全国采矿专用设备产量分析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2025年全国及主要省份采矿专用设备产量分析</w:t>
      </w:r>
      <w:r>
        <w:rPr>
          <w:rFonts w:hint="eastAsia"/>
        </w:rPr>
        <w:br/>
      </w:r>
      <w:r>
        <w:rPr>
          <w:rFonts w:hint="eastAsia"/>
        </w:rPr>
        <w:t>　　图表 2025年采矿专用设备产量集中度分析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92f76ed54b88" w:history="1">
        <w:r>
          <w:rPr>
            <w:rStyle w:val="Hyperlink"/>
          </w:rPr>
          <w:t>2025-2031年中国自推进的采（截）煤机行业全面调研与发展趋势报告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92f76ed54b88" w:history="1">
        <w:r>
          <w:rPr>
            <w:rStyle w:val="Hyperlink"/>
          </w:rPr>
          <w:t>https://www.20087.com/3/12/ZiTuiJinDeCaiJieMeiJiHangYeFaZha.html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热点：给煤机工作原理、综合机械化采煤、前进式采煤法示意图、采煤机载波的工作原理、采高对顶煤的破碎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3cd3a80f4114" w:history="1">
      <w:r>
        <w:rPr>
          <w:rStyle w:val="Hyperlink"/>
        </w:rPr>
        <w:t>2025-2031年中国自推进的采（截）煤机行业全面调研与发展趋势报告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iTuiJinDeCaiJieMeiJiHangYeFaZha.html" TargetMode="External" Id="Rb86092f76ed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iTuiJinDeCaiJieMeiJiHangYeFaZha.html" TargetMode="External" Id="R2e803cd3a80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2025-04-22T00:21:00Z</dcterms:created>
  <dcterms:modified xsi:type="dcterms:W3CDTF">2025-04-22T01:21:00Z</dcterms:modified>
  <dc:subject>2025-2031年中国自推进的采（截）煤机行业全面调研与发展趋势报告</dc:subject>
  <dc:title>2025-2031年中国自推进的采（截）煤机行业全面调研与发展趋势报告</dc:title>
  <cp:keywords>2025-2031年中国自推进的采（截）煤机行业全面调研与发展趋势报告</cp:keywords>
  <dc:description>2025-2031年中国自推进的采（截）煤机行业全面调研与发展趋势报告</dc:description>
</cp:coreProperties>
</file>