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40caeb4fc4b64" w:history="1">
              <w:r>
                <w:rPr>
                  <w:rStyle w:val="Hyperlink"/>
                </w:rPr>
                <w:t>2025-2031年中国超级电容活性炭行业发展调研与趋势分析报告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40caeb4fc4b64" w:history="1">
              <w:r>
                <w:rPr>
                  <w:rStyle w:val="Hyperlink"/>
                </w:rPr>
                <w:t>2025-2031年中国超级电容活性炭行业发展调研与趋势分析报告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40caeb4fc4b64" w:history="1">
                <w:r>
                  <w:rPr>
                    <w:rStyle w:val="Hyperlink"/>
                  </w:rPr>
                  <w:t>https://www.20087.com/3/62/ChaoJiDianRongHuoXingTanDeQianJingQuShi.html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活性炭是超级电容器的关键材料，具有高比表面积、良好的导电性和化学稳定性，能够实现快速充放电和长循环寿命。近年来，随着新能源汽车、储能系统和智能电网等领域对高功率密度储能器件的需求增加，超级电容活性炭的研发和生产得到了快速发展，技术工艺日益成熟，产品性能不断提高。</w:t>
      </w:r>
      <w:r>
        <w:rPr>
          <w:rFonts w:hint="eastAsia"/>
        </w:rPr>
        <w:br/>
      </w:r>
      <w:r>
        <w:rPr>
          <w:rFonts w:hint="eastAsia"/>
        </w:rPr>
        <w:t>　　未来，超级电容活性炭将朝着更高性能和更广泛应用的方向发展。随着纳米技术和新材料科学的进步，将开发出具有更高比容量和更稳定结构的活性炭材料，以满足更高功率和更长寿命的储能需求。同时，超级电容活性炭将在移动电子设备、无人机和军事装备等新兴市场找到新的应用场景，推动能源存储技术的创新和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40caeb4fc4b64" w:history="1">
        <w:r>
          <w:rPr>
            <w:rStyle w:val="Hyperlink"/>
          </w:rPr>
          <w:t>2025-2031年中国超级电容活性炭行业发展调研与趋势分析报告</w:t>
        </w:r>
      </w:hyperlink>
      <w:r>
        <w:rPr>
          <w:rFonts w:hint="eastAsia"/>
        </w:rPr>
        <w:t>》基于多年超级电容活性炭行业研究积累，结合当前市场发展现状，依托国家权威数据资源和长期市场监测数据库，对超级电容活性炭行业进行了全面调研与分析。报告详细阐述了超级电容活性炭市场规模、市场前景、发展趋势、技术现状及未来方向，重点分析了行业内主要企业的竞争格局，并通过SWOT分析揭示了超级电容活性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340caeb4fc4b64" w:history="1">
        <w:r>
          <w:rPr>
            <w:rStyle w:val="Hyperlink"/>
          </w:rPr>
          <w:t>2025-2031年中国超级电容活性炭行业发展调研与趋势分析报告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》为投资者提供了准确的市场现状解读，帮助预判行业前景，挖掘投资价值，同时从投资策略和营销策略等角度提出实用建议，助力投资者在超级电容活性炭行业中把握机遇、规避风险。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超级电容活性炭行业界定及应用领域</w:t>
      </w:r>
      <w:r>
        <w:rPr>
          <w:rFonts w:hint="eastAsia"/>
        </w:rPr>
        <w:br/>
      </w:r>
      <w:r>
        <w:rPr>
          <w:rFonts w:hint="eastAsia"/>
        </w:rPr>
        <w:t>　　第一节 超级电容活性炭行业定义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超级电容活性炭主要应用领域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2024-2025年全球超级电容活性炭行业市场调研分析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全球超级电容活性炭行业经济环境分析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全球超级电容活性炭市场总体情况分析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一、全球超级电容活性炭行业的发展特点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二、全球超级电容活性炭市场结构</w:t>
      </w:r>
      <w:r>
        <w:rPr>
          <w:rFonts w:hint="eastAsia"/>
        </w:rPr>
        <w:br/>
      </w:r>
      <w:r>
        <w:rPr>
          <w:rFonts w:hint="eastAsia"/>
        </w:rPr>
        <w:t>　　　　三、全球超级电容活性炭行业竞争格局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全球主要国家（地区）超级电容活性炭市场分析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2025-2031年全球超级电容活性炭行业发展趋势预测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2024-2025年超级电容活性炭行业发展环境分析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超级电容活性炭行业环境分析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超级电容活性炭行业相关政策、法规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2024-2025年超级电容活性炭行业技术发展现状及趋势分析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超级电容活性炭行业技术发展现状分析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国内外超级电容活性炭行业技术差异与原因</w:t>
      </w:r>
      <w:r>
        <w:rPr>
          <w:rFonts w:hint="eastAsia"/>
        </w:rPr>
        <w:br/>
      </w:r>
      <w:r>
        <w:rPr>
          <w:rFonts w:hint="eastAsia"/>
        </w:rPr>
        <w:t>　　第三节 超级电容活性炭行业技术发展方向、趋势预测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提升超级电容活性炭行业技术能力策略建议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中国超级电容活性炭行业供给、需求分析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2024-2025年中国超级电容活性炭市场现状</w:t>
      </w:r>
      <w:r>
        <w:rPr>
          <w:rFonts w:hint="eastAsia"/>
        </w:rPr>
        <w:br/>
      </w:r>
      <w:r>
        <w:rPr>
          <w:rFonts w:hint="eastAsia"/>
        </w:rPr>
        <w:t>　　第二节 中国超级电容活性炭行业产量情况分析及预测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一、超级电容活性炭总体产能规模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、2019-2024年中国超级电容活性炭产量统计分析</w:t>
      </w:r>
      <w:r>
        <w:rPr>
          <w:rFonts w:hint="eastAsia"/>
        </w:rPr>
        <w:br/>
      </w:r>
      <w:r>
        <w:rPr>
          <w:rFonts w:hint="eastAsia"/>
        </w:rPr>
        <w:t>　　　　三、超级电容活性炭生产区域分布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四、2025-2031年中国超级电容活性炭产量预测分析</w:t>
      </w:r>
      <w:r>
        <w:rPr>
          <w:rFonts w:hint="eastAsia"/>
        </w:rPr>
        <w:br/>
      </w:r>
      <w:r>
        <w:rPr>
          <w:rFonts w:hint="eastAsia"/>
        </w:rPr>
        <w:t>　　第三节 中国超级电容活性炭市场需求情况分析及预测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一、中国超级电容活性炭市场需求特点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二、2019-2024年中国超级电容活性炭市场需求统计</w:t>
      </w:r>
      <w:r>
        <w:rPr>
          <w:rFonts w:hint="eastAsia"/>
        </w:rPr>
        <w:br/>
      </w:r>
      <w:r>
        <w:rPr>
          <w:rFonts w:hint="eastAsia"/>
        </w:rPr>
        <w:t>　　　　三、超级电容活性炭市场饱和度</w:t>
      </w:r>
      <w:r>
        <w:rPr>
          <w:rFonts w:hint="eastAsia"/>
        </w:rPr>
        <w:br/>
      </w:r>
      <w:r>
        <w:rPr>
          <w:rFonts w:hint="eastAsia"/>
        </w:rPr>
        <w:t>　　　　四、影响超级电容活性炭市场需求的因素</w:t>
      </w:r>
      <w:r>
        <w:rPr>
          <w:rFonts w:hint="eastAsia"/>
        </w:rPr>
        <w:br/>
      </w:r>
      <w:r>
        <w:rPr>
          <w:rFonts w:hint="eastAsia"/>
        </w:rPr>
        <w:t>　　　　五、超级电容活性炭市场潜力分析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六、2025-2031年中国超级电容活性炭市场需求预测分析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中国超级电容活性炭行业进出口分析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一、2019-2024年超级电容活性炭进口量及增速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三、2025-2031年超级电容活性炭进口量及增速预测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一、2019-2024年超级电容活性炭出口量及增速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三、2025-2031年超级电容活性炭出口量及增速预测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中国超级电容活性炭行业重点地区调研分析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一、中国超级电容活性炭行业区域市场分布情况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二、**地区超级电容活性炭行业市场需求规模情况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三、**地区超级电容活性炭行业市场需求规模情况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四、**地区超级电容活性炭行业市场需求规模情况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五、**地区超级电容活性炭行业市场需求规模情况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六、**地区超级电容活性炭行业市场需求规模情况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2024-2025年中国超级电容活性炭细分行业调研</w:t>
      </w:r>
      <w:r>
        <w:rPr>
          <w:rFonts w:hint="eastAsia"/>
        </w:rPr>
        <w:br/>
      </w:r>
      <w:r>
        <w:rPr>
          <w:rFonts w:hint="eastAsia"/>
        </w:rPr>
        <w:t>　　第一节 主要超级电容活性炭细分行业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超级电容活性炭行业重点企业发展调研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2025年中国超级电容活性炭企业营销及发展建议</w:t>
      </w:r>
      <w:r>
        <w:rPr>
          <w:rFonts w:hint="eastAsia"/>
        </w:rPr>
        <w:br/>
      </w:r>
      <w:r>
        <w:rPr>
          <w:rFonts w:hint="eastAsia"/>
        </w:rPr>
        <w:t>　　第一节 超级电容活性炭企业营销策略分析及建议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超级电容活性炭企业营销策略分析</w:t>
      </w:r>
      <w:r>
        <w:rPr>
          <w:rFonts w:hint="eastAsia"/>
        </w:rPr>
        <w:br/>
      </w:r>
      <w:r>
        <w:rPr>
          <w:rFonts w:hint="eastAsia"/>
        </w:rPr>
        <w:t>　　　　一、超级电容活性炭企业营销策略</w:t>
      </w:r>
      <w:r>
        <w:rPr>
          <w:rFonts w:hint="eastAsia"/>
        </w:rPr>
        <w:br/>
      </w:r>
      <w:r>
        <w:rPr>
          <w:rFonts w:hint="eastAsia"/>
        </w:rPr>
        <w:t>　　　　二、超级电容活性炭企业经验借鉴</w:t>
      </w:r>
      <w:r>
        <w:rPr>
          <w:rFonts w:hint="eastAsia"/>
        </w:rPr>
        <w:br/>
      </w:r>
      <w:r>
        <w:rPr>
          <w:rFonts w:hint="eastAsia"/>
        </w:rPr>
        <w:t>　　第三节 超级电容活性炭企业营销模式演化与创新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超级电容活性炭企业经营发展分析及建议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一、超级电容活性炭企业存在的问题</w:t>
      </w:r>
      <w:r>
        <w:rPr>
          <w:rFonts w:hint="eastAsia"/>
        </w:rPr>
        <w:br/>
      </w:r>
      <w:r>
        <w:rPr>
          <w:rFonts w:hint="eastAsia"/>
        </w:rPr>
        <w:t>　　　　二、超级电容活性炭企业应对的策略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超级电容活性炭行业发展趋势及投资风险预警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2025年超级电容活性炭市场前景分析</w:t>
      </w:r>
      <w:r>
        <w:rPr>
          <w:rFonts w:hint="eastAsia"/>
        </w:rPr>
        <w:br/>
      </w:r>
      <w:r>
        <w:rPr>
          <w:rFonts w:hint="eastAsia"/>
        </w:rPr>
        <w:t>　　第二节 2025年超级电容活性炭行业发展趋势预测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影响超级电容活性炭行业发展的主要因素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一、2025年影响超级电容活性炭行业运行的有利因素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二、2025年影响超级电容活性炭行业运行的稳定因素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三、2025年影响超级电容活性炭行业运行的不利因素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四、2025年中国超级电容活性炭行业发展面临的挑战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五、2025年中国超级电容活性炭行业发展面临的机遇</w:t>
      </w:r>
      <w:r>
        <w:rPr>
          <w:rFonts w:hint="eastAsia"/>
        </w:rPr>
        <w:br/>
      </w:r>
      <w:r>
        <w:rPr>
          <w:rFonts w:hint="eastAsia"/>
        </w:rPr>
        <w:t>　　第四节 超级电容活性炭行业投资风险预警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一、2025-2031年超级电容活性炭行业市场风险及控制策略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二、2025-2031年超级电容活性炭行业政策风险及控制策略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三、2025-2031年超级电容活性炭行业经营风险及控制策略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四、2025-2031年超级电容活性炭同业竞争风险及控制策略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五、2025-2031年超级电容活性炭行业其他风险及控制策略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超级电容活性炭行业投资战略研究</w:t>
      </w:r>
      <w:r>
        <w:rPr>
          <w:rFonts w:hint="eastAsia"/>
        </w:rPr>
        <w:br/>
      </w:r>
      <w:r>
        <w:rPr>
          <w:rFonts w:hint="eastAsia"/>
        </w:rPr>
        <w:t>　　第一节 超级电容活性炭行业发展战略研究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对我国超级电容活性炭品牌的战略思考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一、超级电容活性炭品牌的重要性</w:t>
      </w:r>
      <w:r>
        <w:rPr>
          <w:rFonts w:hint="eastAsia"/>
        </w:rPr>
        <w:br/>
      </w:r>
      <w:r>
        <w:rPr>
          <w:rFonts w:hint="eastAsia"/>
        </w:rPr>
        <w:t>　　　　二、超级电容活性炭实施品牌战略的意义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三、超级电容活性炭企业品牌的现状分析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四、我国超级电容活性炭企业的品牌战略</w:t>
      </w:r>
      <w:r>
        <w:rPr>
          <w:rFonts w:hint="eastAsia"/>
        </w:rPr>
        <w:br/>
      </w:r>
      <w:r>
        <w:rPr>
          <w:rFonts w:hint="eastAsia"/>
        </w:rPr>
        <w:t>　　　　五、超级电容活性炭品牌战略管理的策略</w:t>
      </w:r>
      <w:r>
        <w:rPr>
          <w:rFonts w:hint="eastAsia"/>
        </w:rPr>
        <w:br/>
      </w:r>
      <w:r>
        <w:rPr>
          <w:rFonts w:hint="eastAsia"/>
        </w:rPr>
        <w:t>　　第三节 超级电容活性炭经营策略分析</w:t>
      </w:r>
      <w:r>
        <w:rPr>
          <w:rFonts w:hint="eastAsia"/>
        </w:rPr>
        <w:br/>
      </w:r>
      <w:r>
        <w:rPr>
          <w:rFonts w:hint="eastAsia"/>
        </w:rPr>
        <w:t>　　　　一、超级电容活性炭市场细分策略</w:t>
      </w:r>
      <w:r>
        <w:rPr>
          <w:rFonts w:hint="eastAsia"/>
        </w:rPr>
        <w:br/>
      </w:r>
      <w:r>
        <w:rPr>
          <w:rFonts w:hint="eastAsia"/>
        </w:rPr>
        <w:t>　　　　二、超级电容活性炭市场创新策略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四、超级电容活性炭新产品差异化战略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中.智.林.：超级电容活性炭行业投资战略研究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一、2025-2031年超级电容活性炭行业投资战略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超级电容活性炭行业类别</w:t>
      </w:r>
      <w:r>
        <w:rPr>
          <w:rFonts w:hint="eastAsia"/>
        </w:rPr>
        <w:br/>
      </w:r>
      <w:r>
        <w:rPr>
          <w:rFonts w:hint="eastAsia"/>
        </w:rPr>
        <w:t>　　图表 超级电容活性炭行业产业链调研</w:t>
      </w:r>
      <w:r>
        <w:rPr>
          <w:rFonts w:hint="eastAsia"/>
        </w:rPr>
        <w:br/>
      </w:r>
      <w:r>
        <w:rPr>
          <w:rFonts w:hint="eastAsia"/>
        </w:rPr>
        <w:t>　　图表 超级电容活性炭行业现状</w:t>
      </w:r>
      <w:r>
        <w:rPr>
          <w:rFonts w:hint="eastAsia"/>
        </w:rPr>
        <w:br/>
      </w:r>
      <w:r>
        <w:rPr>
          <w:rFonts w:hint="eastAsia"/>
        </w:rPr>
        <w:t>　　图表 超级电容活性炭行业标准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2019-2024年中国超级电容活性炭行业市场规模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2024年中国超级电容活性炭行业产能</w:t>
      </w:r>
      <w:r>
        <w:rPr>
          <w:rFonts w:hint="eastAsia"/>
        </w:rPr>
        <w:br/>
      </w:r>
      <w:r>
        <w:rPr>
          <w:rFonts w:hint="eastAsia"/>
        </w:rPr>
        <w:t>　　图表 2019-2024年中国超级电容活性炭行业产量统计</w:t>
      </w:r>
      <w:r>
        <w:rPr>
          <w:rFonts w:hint="eastAsia"/>
        </w:rPr>
        <w:br/>
      </w:r>
      <w:r>
        <w:rPr>
          <w:rFonts w:hint="eastAsia"/>
        </w:rPr>
        <w:t>　　图表 超级电容活性炭行业动态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2019-2024年中国超级电容活性炭市场需求量</w:t>
      </w:r>
      <w:r>
        <w:rPr>
          <w:rFonts w:hint="eastAsia"/>
        </w:rPr>
        <w:br/>
      </w:r>
      <w:r>
        <w:rPr>
          <w:rFonts w:hint="eastAsia"/>
        </w:rPr>
        <w:t>　　图表 2024年中国超级电容活性炭行业需求区域调研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2019-2024年中国超级电容活性炭行情</w:t>
      </w:r>
      <w:r>
        <w:rPr>
          <w:rFonts w:hint="eastAsia"/>
        </w:rPr>
        <w:br/>
      </w:r>
      <w:r>
        <w:rPr>
          <w:rFonts w:hint="eastAsia"/>
        </w:rPr>
        <w:t>　　图表 2019-2024年中国超级电容活性炭价格走势图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2019-2024年中国超级电容活性炭行业销售收入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2019-2024年中国超级电容活性炭行业盈利情况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2019-2024年中国超级电容活性炭行业利润总额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2019-2024年中国超级电容活性炭进口统计</w:t>
      </w:r>
      <w:r>
        <w:rPr>
          <w:rFonts w:hint="eastAsia"/>
        </w:rPr>
        <w:br/>
      </w:r>
      <w:r>
        <w:rPr>
          <w:rFonts w:hint="eastAsia"/>
        </w:rPr>
        <w:t>　　图表 2019-2024年中国超级电容活性炭出口统计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2019-2024年中国超级电容活性炭行业企业数量统计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**地区超级电容活性炭市场规模</w:t>
      </w:r>
      <w:r>
        <w:rPr>
          <w:rFonts w:hint="eastAsia"/>
        </w:rPr>
        <w:br/>
      </w:r>
      <w:r>
        <w:rPr>
          <w:rFonts w:hint="eastAsia"/>
        </w:rPr>
        <w:t>　　图表 **地区超级电容活性炭行业市场需求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**地区超级电容活性炭市场调研</w:t>
      </w:r>
      <w:r>
        <w:rPr>
          <w:rFonts w:hint="eastAsia"/>
        </w:rPr>
        <w:br/>
      </w:r>
      <w:r>
        <w:rPr>
          <w:rFonts w:hint="eastAsia"/>
        </w:rPr>
        <w:t>　　图表 **地区超级电容活性炭行业市场需求分析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**地区超级电容活性炭市场规模</w:t>
      </w:r>
      <w:r>
        <w:rPr>
          <w:rFonts w:hint="eastAsia"/>
        </w:rPr>
        <w:br/>
      </w:r>
      <w:r>
        <w:rPr>
          <w:rFonts w:hint="eastAsia"/>
        </w:rPr>
        <w:t>　　图表 **地区超级电容活性炭行业市场需求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**地区超级电容活性炭市场调研</w:t>
      </w:r>
      <w:r>
        <w:rPr>
          <w:rFonts w:hint="eastAsia"/>
        </w:rPr>
        <w:br/>
      </w:r>
      <w:r>
        <w:rPr>
          <w:rFonts w:hint="eastAsia"/>
        </w:rPr>
        <w:t>　　图表 **地区超级电容活性炭行业市场需求分析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超级电容活性炭行业竞争对手分析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2025-2031年中国超级电容活性炭行业产能预测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2025-2031年中国超级电容活性炭市场需求预测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2025-2031年中国超级电容活性炭行业市场规模预测</w:t>
      </w:r>
      <w:r>
        <w:rPr>
          <w:rFonts w:hint="eastAsia"/>
        </w:rPr>
        <w:br/>
      </w:r>
      <w:r>
        <w:rPr>
          <w:rFonts w:hint="eastAsia"/>
        </w:rPr>
        <w:t>　　图表 超级电容活性炭行业准入条件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2025-2031年中国超级电容活性炭行业信息化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2025-2031年中国超级电容活性炭市场前景</w:t>
      </w:r>
      <w:r>
        <w:rPr>
          <w:rFonts w:hint="eastAsia"/>
        </w:rPr>
        <w:br/>
      </w:r>
      <w:r>
        <w:rPr>
          <w:rFonts w:hint="eastAsia"/>
        </w:rPr>
        <w:t>　　图表 2025-2031年中国超级电容活性炭行业风险分析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2025-2031年中国超级电容活性炭行业发展趋势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40caeb4fc4b64" w:history="1">
        <w:r>
          <w:rPr>
            <w:rStyle w:val="Hyperlink"/>
          </w:rPr>
          <w:t>2025-2031年中国超级电容活性炭行业发展调研与趋势分析报告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40caeb4fc4b64" w:history="1">
        <w:r>
          <w:rPr>
            <w:rStyle w:val="Hyperlink"/>
          </w:rPr>
          <w:t>https://www.20087.com/3/62/ChaoJiDianRongHuoXingTanDeQianJingQuShi.html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热点：电容炭的用途、超级电容活性炭生产企业、制作活性炭、超级电容活性炭上市公司、电容炭国产替代唯一标的、超级电容活性炭炭化炉、活性炭分析纯、超级电容活性炭沉硅、超级电容器活性炭失效机制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64064fbdb435b" w:history="1">
      <w:r>
        <w:rPr>
          <w:rStyle w:val="Hyperlink"/>
        </w:rPr>
        <w:t>2025-2031年中国超级电容活性炭行业发展调研与趋势分析报告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haoJiDianRongHuoXingTanDeQianJingQuShi.html" TargetMode="External" Id="R94340caeb4fc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haoJiDianRongHuoXingTanDeQianJingQuShi.html" TargetMode="External" Id="R47f64064fbdb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2024-10-15T06:47:00Z</dcterms:created>
  <dcterms:modified xsi:type="dcterms:W3CDTF">2024-10-15T07:47:00Z</dcterms:modified>
  <dc:subject>2025-2031年中国超级电容活性炭行业发展调研与趋势分析报告</dc:subject>
  <dc:title>2025-2031年中国超级电容活性炭行业发展调研与趋势分析报告</dc:title>
  <cp:keywords>2025-2031年中国超级电容活性炭行业发展调研与趋势分析报告</cp:keywords>
  <dc:description>2025-2031年中国超级电容活性炭行业发展调研与趋势分析报告</dc:description>
</cp:coreProperties>
</file>