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f47e15e196447a" w:history="1">
              <w:r>
                <w:rPr>
                  <w:rStyle w:val="Hyperlink"/>
                </w:rPr>
                <w:t>2026-2032年中国高性能薄膜行业研究分析与发展前景报告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f47e15e196447a" w:history="1">
              <w:r>
                <w:rPr>
                  <w:rStyle w:val="Hyperlink"/>
                </w:rPr>
                <w:t>2026-2032年中国高性能薄膜行业研究分析与发展前景报告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f47e15e196447a" w:history="1">
                <w:r>
                  <w:rPr>
                    <w:rStyle w:val="Hyperlink"/>
                  </w:rPr>
                  <w:t>https://www.20087.com/3/02/GaoXingNengBoMoHangYeFaZhanQianJing.html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性能薄膜是一类具备优异力学强度、光学透明性、阻隔性及耐极端环境等特性的特种高分子材料，是现代高端制造业重要的基础元器件。高性能薄膜主要包括BOPET、PI（聚酰亚胺）、PEEK及各类氟塑料薄膜，广泛应用于柔性显示、新能源电池、5G高频通信、航空航天及半导体封装等前沿领域。目前，高性能薄膜行业呈现出极高的技术壁垒与国产替代加速并存的格局。在新能源与消费电子的强劲需求拉动下，超薄化、高导热、低介电损耗及高阻隔性成为薄膜研发的核心指标。国内头部企业正通过自主研发与产学研合作，逐步打破国外巨头在高端光学膜与电子级薄膜领域的长期垄断。</w:t>
      </w:r>
      <w:r>
        <w:rPr>
          <w:rFonts w:hint="eastAsia"/>
        </w:rPr>
        <w:br/>
      </w:r>
      <w:r>
        <w:rPr>
          <w:rFonts w:hint="eastAsia"/>
        </w:rPr>
        <w:t>　　未来，高性能薄膜行业将深度绑定全球产业升级与碳中和战略，迎来爆发式增长。市场调研网指出，在新能源领域，随着固态电池与高压快充技术的普及，对耐超高温、高绝缘及阻燃薄膜的需求将呈指数级上升。在电子信息领域，折叠屏、Micro-LED及高频高速覆铜板的迭代，将推动超薄柔性基板与低损耗介电薄膜的持续技术突破。同时，为响应循环经济号召，具备高阻隔性能且易于回收降解的生物基薄膜，将成为包装与日化领域的新宠。具备底层树脂合成能力、精密涂布工艺及下游头部客户深度验证体系的企业，将在高端新材料赛道中构筑极深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f47e15e196447a" w:history="1">
        <w:r>
          <w:rPr>
            <w:rStyle w:val="Hyperlink"/>
          </w:rPr>
          <w:t>2026-2032年中国高性能薄膜行业研究分析与发展前景报告</w:t>
        </w:r>
      </w:hyperlink>
      <w:r>
        <w:rPr>
          <w:rFonts w:hint="eastAsia"/>
        </w:rPr>
        <w:t>》，2025年高性能薄膜行业市场规模达 亿元，预计2032年市场规模将达 亿元，期间年均复合增长率（CAGR）达 %。报告基于行业详实数据资料，系统分析了高性能薄膜行业的市场规模、竞争格局和技术发展现状，梳理了高性能薄膜重点企业的市场表现。报告从高性能薄膜供需结构、政策环境和产业链变化等维度，客观评估了高性能薄膜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高性能薄膜行业概述</w:t>
      </w:r>
      <w:r>
        <w:rPr>
          <w:rFonts w:hint="eastAsia"/>
        </w:rPr>
        <w:br/>
      </w:r>
      <w:r>
        <w:rPr>
          <w:rFonts w:hint="eastAsia"/>
        </w:rPr>
        <w:t>　　第一节 高性能薄膜定义与分类</w:t>
      </w:r>
      <w:r>
        <w:rPr>
          <w:rFonts w:hint="eastAsia"/>
        </w:rPr>
        <w:br/>
      </w:r>
      <w:r>
        <w:rPr>
          <w:rFonts w:hint="eastAsia"/>
        </w:rPr>
        <w:t>　　第二节 高性能薄膜应用领域</w:t>
      </w:r>
      <w:r>
        <w:rPr>
          <w:rFonts w:hint="eastAsia"/>
        </w:rPr>
        <w:br/>
      </w:r>
      <w:r>
        <w:rPr>
          <w:rFonts w:hint="eastAsia"/>
        </w:rPr>
        <w:t>　　第三节 高性能薄膜行业经济指标分析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高性能薄膜产业链及经营模式分析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三、高性能薄膜销售模式及销售渠道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全球高性能薄膜市场发展综述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2020-2025年全球高性能薄膜市场规模与趋势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主要国家与地区高性能薄膜市场分析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2026-2032年全球高性能薄膜行业发展趋势与前景预测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中国高性能薄膜行业市场分析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2025-2026年高性能薄膜产能与投资动态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一、国内高性能薄膜产能及利用情况</w:t>
      </w:r>
      <w:r>
        <w:rPr>
          <w:rFonts w:hint="eastAsia"/>
        </w:rPr>
        <w:br/>
      </w:r>
      <w:r>
        <w:rPr>
          <w:rFonts w:hint="eastAsia"/>
        </w:rPr>
        <w:t>　　　　二、高性能薄膜产能扩张与投资动态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2026-2032年高性能薄膜行业产量统计与趋势预测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一、2020-2025年高性能薄膜行业产量数据统计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1、2020-2025年高性能薄膜产量及增长趋势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2、2020-2025年高性能薄膜细分产品产量及份额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二、影响高性能薄膜产量的关键因素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三、2026-2032年高性能薄膜产量预测</w:t>
      </w:r>
      <w:r>
        <w:rPr>
          <w:rFonts w:hint="eastAsia"/>
        </w:rPr>
        <w:br/>
      </w:r>
      <w:r>
        <w:rPr>
          <w:rFonts w:hint="eastAsia"/>
        </w:rPr>
        <w:t>　　第三节 2026-2032年高性能薄膜市场需求与销售分析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一、2025-2026年高性能薄膜行业需求现状</w:t>
      </w:r>
      <w:r>
        <w:rPr>
          <w:rFonts w:hint="eastAsia"/>
        </w:rPr>
        <w:br/>
      </w:r>
      <w:r>
        <w:rPr>
          <w:rFonts w:hint="eastAsia"/>
        </w:rPr>
        <w:t>　　　　二、高性能薄膜客户群体与需求特点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三、2020-2025年高性能薄膜行业销售规模分析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四、2026-2032年高性能薄膜市场增长潜力与规模预测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中国高性能薄膜细分市场与下游应用领域分析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高性能薄膜细分市场分析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一、2025-2026年高性能薄膜主要细分产品市场现状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高性能薄膜下游应用与客户群体分析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一、2025-2026年高性能薄膜各应用领域市场现状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2025-2026年高性能薄膜行业技术发展现状及趋势分析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高性能薄膜行业技术发展现状分析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国内外高性能薄膜行业技术差异与原因</w:t>
      </w:r>
      <w:r>
        <w:rPr>
          <w:rFonts w:hint="eastAsia"/>
        </w:rPr>
        <w:br/>
      </w:r>
      <w:r>
        <w:rPr>
          <w:rFonts w:hint="eastAsia"/>
        </w:rPr>
        <w:t>　　第三节 高性能薄膜行业技术发展方向、趋势预测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提升高性能薄膜行业技术能力策略建议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高性能薄膜价格机制与竞争策略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一、2020-2025年高性能薄膜市场价格走势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高性能薄膜定价策略与方法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2026-2032年高性能薄膜价格竞争态势与趋势预测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中国高性能薄膜行业重点区域市场研究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2025-2026年重点区域高性能薄膜市场发展概况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二、2020-2025年高性能薄膜市场需求规模情况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三、2026-2032年高性能薄膜行业发展潜力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二、2020-2025年高性能薄膜市场需求规模情况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三、2026-2032年高性能薄膜行业发展潜力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二、2020-2025年高性能薄膜市场需求规模情况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三、2026-2032年高性能薄膜行业发展潜力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二、2020-2025年高性能薄膜市场需求规模情况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三、2026-2032年高性能薄膜行业发展潜力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二、2020-2025年高性能薄膜市场需求规模情况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三、2026-2032年高性能薄膜行业发展潜力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2020-2025年中国高性能薄膜行业进出口情况分析</w:t>
      </w:r>
      <w:r>
        <w:rPr>
          <w:rFonts w:hint="eastAsia"/>
        </w:rPr>
        <w:br/>
      </w:r>
      <w:r>
        <w:rPr>
          <w:rFonts w:hint="eastAsia"/>
        </w:rPr>
        <w:t>　　第一节 高性能薄膜行业进口情况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一、2020-2025年高性能薄膜进口规模及增长情况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二、高性能薄膜主要进口来源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高性能薄膜行业出口情况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一、2020-2025年高性能薄膜出口规模及增长情况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二、高性能薄膜主要出口目的地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2020-2025年中国高性能薄膜行业总体发展与财务状况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2020-2025年中国高性能薄膜行业规模情况</w:t>
      </w:r>
      <w:r>
        <w:rPr>
          <w:rFonts w:hint="eastAsia"/>
        </w:rPr>
        <w:br/>
      </w:r>
      <w:r>
        <w:rPr>
          <w:rFonts w:hint="eastAsia"/>
        </w:rPr>
        <w:t>　　　　一、高性能薄膜行业企业数量规模</w:t>
      </w:r>
      <w:r>
        <w:rPr>
          <w:rFonts w:hint="eastAsia"/>
        </w:rPr>
        <w:br/>
      </w:r>
      <w:r>
        <w:rPr>
          <w:rFonts w:hint="eastAsia"/>
        </w:rPr>
        <w:t>　　　　二、高性能薄膜行业从业人员规模</w:t>
      </w:r>
      <w:r>
        <w:rPr>
          <w:rFonts w:hint="eastAsia"/>
        </w:rPr>
        <w:br/>
      </w:r>
      <w:r>
        <w:rPr>
          <w:rFonts w:hint="eastAsia"/>
        </w:rPr>
        <w:t>　　　　三、高性能薄膜行业市场敏感性分析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2020-2025年中国高性能薄膜行业财务能力分析</w:t>
      </w:r>
      <w:r>
        <w:rPr>
          <w:rFonts w:hint="eastAsia"/>
        </w:rPr>
        <w:br/>
      </w:r>
      <w:r>
        <w:rPr>
          <w:rFonts w:hint="eastAsia"/>
        </w:rPr>
        <w:t>　　　　一、高性能薄膜行业盈利能力</w:t>
      </w:r>
      <w:r>
        <w:rPr>
          <w:rFonts w:hint="eastAsia"/>
        </w:rPr>
        <w:br/>
      </w:r>
      <w:r>
        <w:rPr>
          <w:rFonts w:hint="eastAsia"/>
        </w:rPr>
        <w:t>　　　　二、高性能薄膜行业偿债能力</w:t>
      </w:r>
      <w:r>
        <w:rPr>
          <w:rFonts w:hint="eastAsia"/>
        </w:rPr>
        <w:br/>
      </w:r>
      <w:r>
        <w:rPr>
          <w:rFonts w:hint="eastAsia"/>
        </w:rPr>
        <w:t>　　　　三、高性能薄膜行业营运能力</w:t>
      </w:r>
      <w:r>
        <w:rPr>
          <w:rFonts w:hint="eastAsia"/>
        </w:rPr>
        <w:br/>
      </w:r>
      <w:r>
        <w:rPr>
          <w:rFonts w:hint="eastAsia"/>
        </w:rPr>
        <w:t>　　　　四、高性能薄膜行业发展能力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高性能薄膜行业重点企业调研分析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二、企业高性能薄膜业务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二、企业高性能薄膜业务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二、企业高性能薄膜业务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二、企业高性能薄膜业务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二、企业高性能薄膜业务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二、企业高性能薄膜业务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中国高性能薄膜行业竞争格局分析</w:t>
      </w:r>
      <w:r>
        <w:rPr>
          <w:rFonts w:hint="eastAsia"/>
        </w:rPr>
        <w:br/>
      </w:r>
      <w:r>
        <w:rPr>
          <w:rFonts w:hint="eastAsia"/>
        </w:rPr>
        <w:t>　　第一节 高性能薄膜行业竞争格局总览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2025-2026年高性能薄膜行业竞争力分析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2020-2025年高性能薄膜行业企业并购活动分析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2025-2026年高性能薄膜行业会展与招投标活动分析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一、高性能薄膜行业会展活动及其市场影响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2026年中国高性能薄膜企业发展企业发展策略与建议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高性能薄膜销售模式与渠道策略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高性能薄膜品牌与市场推广策略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高性能薄膜研发投入与技术创新能力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高性能薄膜合作联盟与资源整合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中国高性能薄膜行业风险与对策</w:t>
      </w:r>
      <w:r>
        <w:rPr>
          <w:rFonts w:hint="eastAsia"/>
        </w:rPr>
        <w:br/>
      </w:r>
      <w:r>
        <w:rPr>
          <w:rFonts w:hint="eastAsia"/>
        </w:rPr>
        <w:t>　　第一节 高性能薄膜行业SWOT分析</w:t>
      </w:r>
      <w:r>
        <w:rPr>
          <w:rFonts w:hint="eastAsia"/>
        </w:rPr>
        <w:br/>
      </w:r>
      <w:r>
        <w:rPr>
          <w:rFonts w:hint="eastAsia"/>
        </w:rPr>
        <w:t>　　　　一、高性能薄膜行业优势</w:t>
      </w:r>
      <w:r>
        <w:rPr>
          <w:rFonts w:hint="eastAsia"/>
        </w:rPr>
        <w:br/>
      </w:r>
      <w:r>
        <w:rPr>
          <w:rFonts w:hint="eastAsia"/>
        </w:rPr>
        <w:t>　　　　二、高性能薄膜行业劣势</w:t>
      </w:r>
      <w:r>
        <w:rPr>
          <w:rFonts w:hint="eastAsia"/>
        </w:rPr>
        <w:br/>
      </w:r>
      <w:r>
        <w:rPr>
          <w:rFonts w:hint="eastAsia"/>
        </w:rPr>
        <w:t>　　　　三、高性能薄膜市场机会</w:t>
      </w:r>
      <w:r>
        <w:rPr>
          <w:rFonts w:hint="eastAsia"/>
        </w:rPr>
        <w:br/>
      </w:r>
      <w:r>
        <w:rPr>
          <w:rFonts w:hint="eastAsia"/>
        </w:rPr>
        <w:t>　　　　四、高性能薄膜市场威胁</w:t>
      </w:r>
      <w:r>
        <w:rPr>
          <w:rFonts w:hint="eastAsia"/>
        </w:rPr>
        <w:br/>
      </w:r>
      <w:r>
        <w:rPr>
          <w:rFonts w:hint="eastAsia"/>
        </w:rPr>
        <w:t>　　第二节 高性能薄膜行业风险及对策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2026-2032年中国高性能薄膜行业前景与发展趋势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2025-2026年高性能薄膜行业发展环境分析</w:t>
      </w:r>
      <w:r>
        <w:rPr>
          <w:rFonts w:hint="eastAsia"/>
        </w:rPr>
        <w:br/>
      </w:r>
      <w:r>
        <w:rPr>
          <w:rFonts w:hint="eastAsia"/>
        </w:rPr>
        <w:t>　　　　一、高性能薄膜行业主管部门与监管体制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二、高性能薄膜行业主要法律法规及政策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三、高性能薄膜行业标准与质量监管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2026-2032年高性能薄膜行业发展趋势与方向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2026-2032年高性能薄膜行业发展潜力与机遇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高性能薄膜行业研究结论与建议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(中^智林)高性能薄膜行业发展建议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2020-2025年中国高性能薄膜市场规模及增长情况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2020-2025年中国高性能薄膜行业产能及增长趋势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2026-2032年中国高性能薄膜行业产能预测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2020-2025年中国高性能薄膜行业产量及增长趋势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2026-2032年中国高性能薄膜行业产量预测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2020-2025年中国高性能薄膜行业市场需求及增长情况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2026-2032年中国高性能薄膜行业市场需求预测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2020-2025年中国高性能薄膜行业利润及增长情况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**地区高性能薄膜市场规模及增长情况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**地区高性能薄膜行业市场需求情况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**地区高性能薄膜市场规模及增长情况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**地区高性能薄膜行业市场需求情况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2020-2025年中国高性能薄膜行业进口量及增速统计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2020-2025年中国高性能薄膜行业出口量及增速统计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高性能薄膜重点企业经营情况分析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2026年高性能薄膜行业壁垒</w:t>
      </w:r>
      <w:r>
        <w:rPr>
          <w:rFonts w:hint="eastAsia"/>
        </w:rPr>
        <w:br/>
      </w:r>
      <w:r>
        <w:rPr>
          <w:rFonts w:hint="eastAsia"/>
        </w:rPr>
        <w:t>　　图表 2026年高性能薄膜市场前景分析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2026-2032年中国高性能薄膜市场需求预测</w:t>
      </w:r>
      <w:r>
        <w:rPr>
          <w:rFonts w:hint="eastAsia"/>
        </w:rPr>
        <w:br/>
      </w:r>
      <w:r>
        <w:rPr>
          <w:rFonts w:hint="eastAsia"/>
        </w:rPr>
        <w:t>　　图表 2026年高性能薄膜发展趋势预测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f47e15e196447a" w:history="1">
        <w:r>
          <w:rPr>
            <w:rStyle w:val="Hyperlink"/>
          </w:rPr>
          <w:t>2026-2032年中国高性能薄膜行业研究分析与发展前景报告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f47e15e196447a" w:history="1">
        <w:r>
          <w:rPr>
            <w:rStyle w:val="Hyperlink"/>
          </w:rPr>
          <w:t>https://www.20087.com/3/02/GaoXingNengBoMoHangYeFaZhanQianJing.html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热点：sp530属于什么档次、高性能薄膜钛酸钡电光调制器研究 邱枫 曹羽、狂飙用黑油好还是黄油好、高性能薄膜帕尔帖半导体、cpi膜和pi膜、高性能pi薄膜、高强度薄膜、高性能pi薄膜上市公司、功能性薄膜材料的用途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a8a34a4f1b42fc" w:history="1">
      <w:r>
        <w:rPr>
          <w:rStyle w:val="Hyperlink"/>
        </w:rPr>
        <w:t>2026-2032年中国高性能薄膜行业研究分析与发展前景报告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GaoXingNengBoMoHangYeFaZhanQianJing.html" TargetMode="External" Id="Rc9f47e15e19644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GaoXingNengBoMoHangYeFaZhanQianJing.html" TargetMode="External" Id="Rbca8a34a4f1b42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2026-09-07T00:13:48Z</dcterms:created>
  <dcterms:modified xsi:type="dcterms:W3CDTF">2026-09-07T01:13:48Z</dcterms:modified>
  <dc:subject>2026-2032年中国高性能薄膜行业研究分析与发展前景报告</dc:subject>
  <dc:title>2026-2032年中国高性能薄膜行业研究分析与发展前景报告</dc:title>
  <cp:keywords>2026-2032年中国高性能薄膜行业研究分析与发展前景报告</cp:keywords>
  <dc:description>2026-2032年中国高性能薄膜行业研究分析与发展前景报告</dc:description>
</cp:coreProperties>
</file>