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765a1134e4118" w:history="1">
              <w:r>
                <w:rPr>
                  <w:rStyle w:val="Hyperlink"/>
                </w:rPr>
                <w:t>2024-2030年中国工业级飞秒激光器行业研究与发展前景报告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765a1134e4118" w:history="1">
              <w:r>
                <w:rPr>
                  <w:rStyle w:val="Hyperlink"/>
                </w:rPr>
                <w:t>2024-2030年中国工业级飞秒激光器行业研究与发展前景报告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b765a1134e4118" w:history="1">
                <w:r>
                  <w:rPr>
                    <w:rStyle w:val="Hyperlink"/>
                  </w:rPr>
                  <w:t>https://www.20087.com/5/92/GongYeJiFeiMiaoJiGuangQiHangYeQianJingFenXi.html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飞秒激光器凭借其超短脉冲宽度和高峰值功率，在精密加工、微电子制造和生物医疗领域展现出独特的优势。近年来，随着激光技术的成熟和成本的下降，飞秒激光器的应用范围不断扩大，从传统的材料标记和切割，到微纳加工和生物组织成像，都展现了巨大的潜力。然而，飞秒激光器的高成本和维护复杂性，限制了其在中小企业中的普及。</w:t>
      </w:r>
      <w:r>
        <w:rPr>
          <w:rFonts w:hint="eastAsia"/>
        </w:rPr>
        <w:br/>
      </w:r>
      <w:r>
        <w:rPr>
          <w:rFonts w:hint="eastAsia"/>
        </w:rPr>
        <w:t>　　未来，工业级飞秒激光器将更加注重成本效益和应用拓展。成本效益体现在通过技术创新，如简化激光器结构和提高光电转换效率，降低设备成本和运行能耗。应用拓展则意味着开发更多定制化解决方案，满足特定行业的需求，如在半导体封装、眼科手术和艺术品修复等领域的应用。同时，随着激光器与机器人和3D打印技术的集成，飞秒激光器将推动制造业向更高精度和灵活性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765a1134e4118" w:history="1">
        <w:r>
          <w:rPr>
            <w:rStyle w:val="Hyperlink"/>
          </w:rPr>
          <w:t>2024-2030年中国工业级飞秒激光器行业研究与发展前景报告</w:t>
        </w:r>
      </w:hyperlink>
      <w:r>
        <w:rPr>
          <w:rFonts w:hint="eastAsia"/>
        </w:rPr>
        <w:t>》基于权威数据资源与长期监测数据，全面分析了工业级飞秒激光器行业现状、市场需求、市场规模及产业链结构。工业级飞秒激光器报告探讨了价格变动、细分市场特征以及市场前景，并对未来发展趋势进行了科学预测。同时，工业级飞秒激光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工业级飞秒激光器行业界定</w:t>
      </w:r>
      <w:r>
        <w:rPr>
          <w:rFonts w:hint="eastAsia"/>
        </w:rPr>
        <w:br/>
      </w:r>
      <w:r>
        <w:rPr>
          <w:rFonts w:hint="eastAsia"/>
        </w:rPr>
        <w:t>　　第一节 工业级飞秒激光器行业定义</w:t>
      </w:r>
      <w:r>
        <w:rPr>
          <w:rFonts w:hint="eastAsia"/>
        </w:rPr>
        <w:br/>
      </w:r>
      <w:r>
        <w:rPr>
          <w:rFonts w:hint="eastAsia"/>
        </w:rPr>
        <w:t>　　第二节 工业级飞秒激光器行业特点分析</w:t>
      </w:r>
      <w:r>
        <w:rPr>
          <w:rFonts w:hint="eastAsia"/>
        </w:rPr>
        <w:br/>
      </w:r>
      <w:r>
        <w:rPr>
          <w:rFonts w:hint="eastAsia"/>
        </w:rPr>
        <w:t>　　第三节 工业级飞秒激光器产业链分析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2024年世界工业级飞秒激光器行业市场运行形势分析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2024年全球工业级飞秒激光器行业发展概况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世界工业级飞秒激光器行业发展走势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二、全球工业级飞秒激光器行业市场分布情况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三、全球工业级飞秒激光器行业发展趋势分析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全球工业级飞秒激光器行业重点国家和区域分析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中国工业级飞秒激光器行业发展环境分析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2024年工业级飞秒激光器行业技术发展现状及趋势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当前我国工业级飞秒激光器技术发展现状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中外工业级飞秒激光器技术差距及产生差距的主要原因分析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提高我国工业级飞秒激光器技术的对策</w:t>
      </w:r>
      <w:r>
        <w:rPr>
          <w:rFonts w:hint="eastAsia"/>
        </w:rPr>
        <w:br/>
      </w:r>
      <w:r>
        <w:rPr>
          <w:rFonts w:hint="eastAsia"/>
        </w:rPr>
        <w:t>　　第四节 我国工业级飞秒激光器研发、设计发展趋势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中国工业级飞秒激光器发展现状调研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中国工业级飞秒激光器市场现状分析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中国工业级飞秒激光器产量分析及预测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一、工业级飞秒激光器总体产能规模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三、2019-2024年中国工业级飞秒激光器产量统计</w:t>
      </w:r>
      <w:r>
        <w:rPr>
          <w:rFonts w:hint="eastAsia"/>
        </w:rPr>
        <w:br/>
      </w:r>
      <w:r>
        <w:rPr>
          <w:rFonts w:hint="eastAsia"/>
        </w:rPr>
        <w:t>　　　　二、工业级飞秒激光器生产区域分布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三、2024-2030年中国工业级飞秒激光器产量预测分析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中国工业级飞秒激光器市场需求分析及预测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一、中国工业级飞秒激光器市场需求特点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二、2019-2024年中国工业级飞秒激光器市场需求量统计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三、2024-2030年中国工业级飞秒激光器市场需求量预测分析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中国工业级飞秒激光器行业进出口情况分析预测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2019-2024年中国工业级飞秒激光器行业进出口情况分析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一、2019-2024年中国工业级飞秒激光器行业进口分析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二、2019-2024年中国工业级飞秒激光器行业出口分析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2024-2030年中国工业级飞秒激光器行业进出口情况预测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一、2024-2030年中国工业级飞秒激光器行业进口预测分析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二、2024-2030年中国工业级飞秒激光器行业出口预测分析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影响工业级飞秒激光器行业进出口变化的主要原因分析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2019-2024年中国工业级飞秒激光器行业重点地区调研分析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一、中国工业级飞秒激光器行业重点区域市场结构调研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六、**地区工业级飞秒激光器市场调研分析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工业级飞秒激光器行业竞争格局分析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工业级飞秒激光器行业集中度分析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一、工业级飞秒激光器市场集中度分析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三、工业级飞秒激光器区域集中度分析</w:t>
      </w:r>
      <w:r>
        <w:rPr>
          <w:rFonts w:hint="eastAsia"/>
        </w:rPr>
        <w:br/>
      </w:r>
      <w:r>
        <w:rPr>
          <w:rFonts w:hint="eastAsia"/>
        </w:rPr>
        <w:t>　　第二节 工业级飞秒激光器行业主要企业竞争力分析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工业级飞秒激光器行业竞争格局分析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一、2024年工业级飞秒激光器行业竞争分析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二、2024年中外工业级飞秒激光器产品竞争分析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三、2019-2024年我国工业级飞秒激光器市场竞争分析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四、2024-2030年国内主要工业级飞秒激光器企业动向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工业级飞秒激光器行业细分产品市场调研分析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工业级飞秒激光器行业上、下游市场分析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工业级飞秒激光器行业上游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工业级飞秒激光器行业下游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工业级飞秒激光器行业重点企业发展调研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工业级飞秒激光器重点企业（一）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工业级飞秒激光器重点企业（二）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工业级飞秒激光器重点企业（三）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工业级飞秒激光器重点企业（四）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工业级飞秒激光器重点企业（五）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工业级飞秒激光器重点企业（六）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工业级飞秒激光器企业管理策略建议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提高工业级飞秒激光器企业竞争力的策略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一、提高中国工业级飞秒激光器企业核心竞争力的对策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三、影响工业级飞秒激光器企业核心竞争力的因素及提升途径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四、提高工业级飞秒激光器企业竞争力的策略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对我国工业级飞秒激光器品牌的战略思考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一、工业级飞秒激光器实施品牌战略的意义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二、工业级飞秒激光器企业品牌的现状分析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三、我国工业级飞秒激光器企业的品牌战略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四、工业级飞秒激光器品牌战略管理的策略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2024-2030年中国工业级飞秒激光器行业前景与风险预测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2024年中国工业级飞秒激光器市场前景分析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2024-2030年中国工业级飞秒激光器发展趋势预测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2024-2030年中国工业级飞秒激光器行业投资特性分析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一、2024-2030年中国工业级飞秒激光器行业进入壁垒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二、2024-2030年中国工业级飞秒激光器行业盈利模式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三、2024-2030年中国工业级飞秒激光器行业盈利因素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2024-2030年中国工业级飞秒激光器行业投资机会分析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一、2024-2030年中国工业级飞秒激光器细分市场投资机会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二、2024-2030年中国工业级飞秒激光器行业区域市场投资潜力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2024-2030年中国工业级飞秒激光器行业投资风险分析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一、2024-2030年中国工业级飞秒激光器行业市场竞争风险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二、2024-2030年中国工业级飞秒激光器行业技术风险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三、2024-2030年中国工业级飞秒激光器行业政策风险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四、2024-2030年中国工业级飞秒激光器行业进入退出风险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工业级飞秒激光器行业研究结论</w:t>
      </w:r>
      <w:r>
        <w:rPr>
          <w:rFonts w:hint="eastAsia"/>
        </w:rPr>
        <w:br/>
      </w:r>
      <w:r>
        <w:rPr>
          <w:rFonts w:hint="eastAsia"/>
        </w:rPr>
        <w:t>　　第二节 工业级飞秒激光器行业投资价值评估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中:智林:工业级飞秒激光器行业投资建议</w:t>
      </w:r>
      <w:r>
        <w:rPr>
          <w:rFonts w:hint="eastAsia"/>
        </w:rPr>
        <w:br/>
      </w:r>
      <w:r>
        <w:rPr>
          <w:rFonts w:hint="eastAsia"/>
        </w:rPr>
        <w:t>　　　　一、工业级飞秒激光器行业投资策略建议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二、工业级飞秒激光器行业投资方向建议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三、工业级飞秒激光器行业投资方式建议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工业级飞秒激光器行业历程</w:t>
      </w:r>
      <w:r>
        <w:rPr>
          <w:rFonts w:hint="eastAsia"/>
        </w:rPr>
        <w:br/>
      </w:r>
      <w:r>
        <w:rPr>
          <w:rFonts w:hint="eastAsia"/>
        </w:rPr>
        <w:t>　　图表 工业级飞秒激光器行业生命周期</w:t>
      </w:r>
      <w:r>
        <w:rPr>
          <w:rFonts w:hint="eastAsia"/>
        </w:rPr>
        <w:br/>
      </w:r>
      <w:r>
        <w:rPr>
          <w:rFonts w:hint="eastAsia"/>
        </w:rPr>
        <w:t>　　图表 工业级飞秒激光器行业产业链分析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2019-2024年工业级飞秒激光器行业市场容量分析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2024年中国工业级飞秒激光器行业需求领域分布格局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2024年中国工业级飞秒激光器进口国家及地区分析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2024年中国工业级飞秒激光器出口国家及地区分析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2019-2024年中国工业级飞秒激光器行业企业平均规模情况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**地区工业级飞秒激光器行业市场需求情况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工业级飞秒激光器企业信息</w:t>
      </w:r>
      <w:r>
        <w:rPr>
          <w:rFonts w:hint="eastAsia"/>
        </w:rPr>
        <w:br/>
      </w:r>
      <w:r>
        <w:rPr>
          <w:rFonts w:hint="eastAsia"/>
        </w:rPr>
        <w:t>　　图表 工业级飞秒激光器企业经营情况分析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工业级飞秒激光器重点企业（三）成长能力情况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2024-2030年中国工业级飞秒激光器发展趋势预测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765a1134e4118" w:history="1">
        <w:r>
          <w:rPr>
            <w:rStyle w:val="Hyperlink"/>
          </w:rPr>
          <w:t>2024-2030年中国工业级飞秒激光器行业研究与发展前景报告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b765a1134e4118" w:history="1">
        <w:r>
          <w:rPr>
            <w:rStyle w:val="Hyperlink"/>
          </w:rPr>
          <w:t>https://www.20087.com/5/92/GongYeJiFeiMiaoJiGuangQiHangYeQianJingFenXi.html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d3a4553664c89" w:history="1">
      <w:r>
        <w:rPr>
          <w:rStyle w:val="Hyperlink"/>
        </w:rPr>
        <w:t>2024-2030年中国工业级飞秒激光器行业研究与发展前景报告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ongYeJiFeiMiaoJiGuangQiHangYeQianJingFenXi.html" TargetMode="External" Id="R79b765a1134e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ongYeJiFeiMiaoJiGuangQiHangYeQianJingFenXi.html" TargetMode="External" Id="R1d4d3a455366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2024-01-31T08:04:00Z</dcterms:created>
  <dcterms:modified xsi:type="dcterms:W3CDTF">2024-01-31T09:04:00Z</dcterms:modified>
  <dc:subject>2024-2030年中国工业级飞秒激光器行业研究与发展前景报告</dc:subject>
  <dc:title>2024-2030年中国工业级飞秒激光器行业研究与发展前景报告</dc:title>
  <cp:keywords>2024-2030年中国工业级飞秒激光器行业研究与发展前景报告</cp:keywords>
  <dc:description>2024-2030年中国工业级飞秒激光器行业研究与发展前景报告</dc:description>
</cp:coreProperties>
</file>