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3435bdb84ebe" w:history="1">
              <w:r>
                <w:rPr>
                  <w:rStyle w:val="Hyperlink"/>
                </w:rPr>
                <w:t>2026-2032年中国气流控制器行业发展研究分析与市场前景预测报告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3435bdb84ebe" w:history="1">
              <w:r>
                <w:rPr>
                  <w:rStyle w:val="Hyperlink"/>
                </w:rPr>
                <w:t>2026-2032年中国气流控制器行业发展研究分析与市场前景预测报告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93435bdb84ebe" w:history="1">
                <w:r>
                  <w:rPr>
                    <w:rStyle w:val="Hyperlink"/>
                  </w:rPr>
                  <w:t>https://www.20087.com/5/32/QiLiuKongZhiQiHangYeQianJingFenXi.html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控制器是工业生产与精密仪器中的核心流体调节部件，承担着精准控制气体流量与压力的关键职能。随着工业自动化与高端制造的快速发展，气流控制器正从传统机械式向数字化、智能化方向加速迭代。目前，高精度、高稳定性的质量流量控制器（MFC）及智能气流控制阀在半导体制造、生物医药、新能源及环保监测等严苛工况下得到广泛应用。为适配先进制程与精密实验需求，主流产品普遍集成了数字化显示、远程监控与数据采集功能，并采用先进的PID控制算法与多传感器数据融合技术，有效抑制了环境温度与压力波动带来的干扰。同时，针对不同行业的高温、高压或强腐蚀等特殊场景，定制化与场景化适配已成为行业主流趋势。</w:t>
      </w:r>
      <w:r>
        <w:rPr>
          <w:rFonts w:hint="eastAsia"/>
        </w:rPr>
        <w:br/>
      </w:r>
      <w:r>
        <w:rPr>
          <w:rFonts w:hint="eastAsia"/>
        </w:rPr>
        <w:t>　　未来，气流控制器将深度融合物联网（IoT）、人工智能与边缘计算技术，实现从单一执行器向智能感知终端的跨越。市场调研网指出，在半导体与新能源等前沿领域，气流控制器将具备毫秒级甚至微秒级的高动态响应能力，以满足纳米级先进制程的极致精度要求。借助机器学习算法，设备能够实现流量参数的预测性调节、故障自诊断与预测性维护，大幅降低系统停机风险。此外，在绿色低碳发展理念的驱动下，气流控制器将与楼宇自动化系统（BAS）及能源管理系统深度联动，通过实时优化气流分配与能效策略，助力工业与商业建筑实现节能减排。国产化替代进程也将持续加速，本土品牌将在核心传感器与控制芯片领域实现技术突破，全面提升高端市场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93435bdb84ebe" w:history="1">
        <w:r>
          <w:rPr>
            <w:rStyle w:val="Hyperlink"/>
          </w:rPr>
          <w:t>2026-2032年中国气流控制器行业发展研究分析与市场前景预测报告</w:t>
        </w:r>
      </w:hyperlink>
      <w:r>
        <w:rPr>
          <w:rFonts w:hint="eastAsia"/>
        </w:rPr>
        <w:t>》，2025年气流控制器行业市场规模达 亿元，预计2032年市场规模将达 亿元，期间年均复合增长率（CAGR）达 %。报告基于国家统计局及相关行业协会的权威数据，系统分析了气流控制器行业的市场规模、产业链结构及技术现状，并对气流控制器发展趋势与市场前景进行了科学预测。报告重点解读了行业重点企业的竞争策略与品牌影响力，全面评估了气流控制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气流控制器行业概述</w:t>
      </w:r>
      <w:r>
        <w:rPr>
          <w:rFonts w:hint="eastAsia"/>
        </w:rPr>
        <w:br/>
      </w:r>
      <w:r>
        <w:rPr>
          <w:rFonts w:hint="eastAsia"/>
        </w:rPr>
        <w:t>　　第一节 气流控制器定义与分类</w:t>
      </w:r>
      <w:r>
        <w:rPr>
          <w:rFonts w:hint="eastAsia"/>
        </w:rPr>
        <w:br/>
      </w:r>
      <w:r>
        <w:rPr>
          <w:rFonts w:hint="eastAsia"/>
        </w:rPr>
        <w:t>　　第二节 气流控制器应用领域</w:t>
      </w:r>
      <w:r>
        <w:rPr>
          <w:rFonts w:hint="eastAsia"/>
        </w:rPr>
        <w:br/>
      </w:r>
      <w:r>
        <w:rPr>
          <w:rFonts w:hint="eastAsia"/>
        </w:rPr>
        <w:t>　　第三节 气流控制器行业经济指标分析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气流控制器产业链及经营模式分析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三、气流控制器销售模式及销售渠道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全球气流控制器市场发展综述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2020-2025年全球气流控制器市场规模与趋势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主要国家与地区气流控制器市场分析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2026-2032年全球气流控制器行业发展趋势与前景预测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2025-2026年气流控制器产能与投资动态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一、国内气流控制器产能及利用情况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二、气流控制器产能扩张与投资动态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2026-2032年气流控制器行业产量统计与趋势预测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一、2020-2025年气流控制器行业产量数据统计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1、2020-2025年气流控制器产量及增长趋势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2、2020-2025年气流控制器细分产品产量及份额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二、影响气流控制器产量的关键因素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三、2026-2032年气流控制器产量预测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2026-2032年气流控制器市场需求与销售分析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一、2025-2026年气流控制器行业需求现状</w:t>
      </w:r>
      <w:r>
        <w:rPr>
          <w:rFonts w:hint="eastAsia"/>
        </w:rPr>
        <w:br/>
      </w:r>
      <w:r>
        <w:rPr>
          <w:rFonts w:hint="eastAsia"/>
        </w:rPr>
        <w:t>　　　　二、气流控制器客户群体与需求特点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三、2020-2025年气流控制器行业销售规模分析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四、2026-2032年气流控制器市场增长潜力与规模预测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气流控制器细分市场分析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一、2025-2026年气流控制器主要细分产品市场现状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气流控制器下游应用与客户群体分析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一、2025-2026年气流控制器各应用领域市场现状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2025-2026年气流控制器行业技术发展现状及趋势分析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一、2020-2025年气流控制器市场价格走势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气流控制器定价策略与方法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2026-2032年气流控制器价格竞争态势与趋势预测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2025-2026年重点区域气流控制器市场发展概况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三、2026-2032年气流控制器行业发展潜力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三、2026-2032年气流控制器行业发展潜力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三、2026-2032年气流控制器行业发展潜力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三、2026-2032年气流控制器行业发展潜力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二、2020-2025年气流控制器市场需求规模情况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三、2026-2032年气流控制器行业发展潜力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2020-2025年中国气流控制器行业进出口情况分析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一、2020-2025年气流控制器进口规模及增长情况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二、气流控制器主要进口来源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气流控制器行业出口情况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一、2020-2025年气流控制器出口规模及增长情况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二、气流控制器主要出口目的地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2020-2025年中国气流控制器行业总体发展与财务状况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2020-2025年中国气流控制器行业规模情况</w:t>
      </w:r>
      <w:r>
        <w:rPr>
          <w:rFonts w:hint="eastAsia"/>
        </w:rPr>
        <w:br/>
      </w:r>
      <w:r>
        <w:rPr>
          <w:rFonts w:hint="eastAsia"/>
        </w:rPr>
        <w:t>　　　　一、气流控制器行业企业数量规模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二、气流控制器行业从业人员规模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三、气流控制器行业市场敏感性分析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2020-2025年中国气流控制器行业财务能力分析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一、气流控制器行业盈利能力</w:t>
      </w:r>
      <w:r>
        <w:rPr>
          <w:rFonts w:hint="eastAsia"/>
        </w:rPr>
        <w:br/>
      </w:r>
      <w:r>
        <w:rPr>
          <w:rFonts w:hint="eastAsia"/>
        </w:rPr>
        <w:t>　　　　二、气流控制器行业偿债能力</w:t>
      </w:r>
      <w:r>
        <w:rPr>
          <w:rFonts w:hint="eastAsia"/>
        </w:rPr>
        <w:br/>
      </w:r>
      <w:r>
        <w:rPr>
          <w:rFonts w:hint="eastAsia"/>
        </w:rPr>
        <w:t>　　　　三、气流控制器行业营运能力</w:t>
      </w:r>
      <w:r>
        <w:rPr>
          <w:rFonts w:hint="eastAsia"/>
        </w:rPr>
        <w:br/>
      </w:r>
      <w:r>
        <w:rPr>
          <w:rFonts w:hint="eastAsia"/>
        </w:rPr>
        <w:t>　　　　四、气流控制器行业发展能力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中国气流控制器行业竞争格局分析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气流控制器行业竞争格局总览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2025-2026年气流控制器行业竞争力分析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2020-2025年气流控制器行业企业并购活动分析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2025-2026年气流控制器行业会展与招投标活动分析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一、气流控制器行业会展活动及其市场影响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2026年中国气流控制器企业发展企业发展策略与建议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气流控制器销售模式与渠道策略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气流控制器品牌与市场推广策略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气流控制器研发投入与技术创新能力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气流控制器合作联盟与资源整合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中国气流控制器行业风险与对策</w:t>
      </w:r>
      <w:r>
        <w:rPr>
          <w:rFonts w:hint="eastAsia"/>
        </w:rPr>
        <w:br/>
      </w:r>
      <w:r>
        <w:rPr>
          <w:rFonts w:hint="eastAsia"/>
        </w:rPr>
        <w:t>　　第一节 气流控制器行业SWOT分析</w:t>
      </w:r>
      <w:r>
        <w:rPr>
          <w:rFonts w:hint="eastAsia"/>
        </w:rPr>
        <w:br/>
      </w:r>
      <w:r>
        <w:rPr>
          <w:rFonts w:hint="eastAsia"/>
        </w:rPr>
        <w:t>　　　　一、气流控制器行业优势</w:t>
      </w:r>
      <w:r>
        <w:rPr>
          <w:rFonts w:hint="eastAsia"/>
        </w:rPr>
        <w:br/>
      </w:r>
      <w:r>
        <w:rPr>
          <w:rFonts w:hint="eastAsia"/>
        </w:rPr>
        <w:t>　　　　二、气流控制器行业劣势</w:t>
      </w:r>
      <w:r>
        <w:rPr>
          <w:rFonts w:hint="eastAsia"/>
        </w:rPr>
        <w:br/>
      </w:r>
      <w:r>
        <w:rPr>
          <w:rFonts w:hint="eastAsia"/>
        </w:rPr>
        <w:t>　　　　三、气流控制器市场机会</w:t>
      </w:r>
      <w:r>
        <w:rPr>
          <w:rFonts w:hint="eastAsia"/>
        </w:rPr>
        <w:br/>
      </w:r>
      <w:r>
        <w:rPr>
          <w:rFonts w:hint="eastAsia"/>
        </w:rPr>
        <w:t>　　　　四、气流控制器市场威胁</w:t>
      </w:r>
      <w:r>
        <w:rPr>
          <w:rFonts w:hint="eastAsia"/>
        </w:rPr>
        <w:br/>
      </w:r>
      <w:r>
        <w:rPr>
          <w:rFonts w:hint="eastAsia"/>
        </w:rPr>
        <w:t>　　第二节 气流控制器行业风险及对策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2026-2032年中国气流控制器行业前景与发展趋势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2025-2026年气流控制器行业发展环境分析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一、气流控制器行业主管部门与监管体制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二、气流控制器行业主要法律法规及政策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三、气流控制器行业标准与质量监管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2026-2032年气流控制器行业发展趋势与方向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2026-2032年气流控制器行业发展潜力与机遇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中:智:林:：气流控制器行业发展建议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2020-2025年中国气流控制器行业产量及增长趋势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2026-2032年中国气流控制器行业产量预测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2020-2025年中国气流控制器行业市场需求及增长情况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2026-2032年中国气流控制器行业市场需求预测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2020-2025年中国气流控制器行业出口情况分析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2026年气流控制器行业壁垒</w:t>
      </w:r>
      <w:r>
        <w:rPr>
          <w:rFonts w:hint="eastAsia"/>
        </w:rPr>
        <w:br/>
      </w:r>
      <w:r>
        <w:rPr>
          <w:rFonts w:hint="eastAsia"/>
        </w:rPr>
        <w:t>　　图表 2026年气流控制器市场前景分析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2026-2032年中国气流控制器市场规模预测</w:t>
      </w:r>
      <w:r>
        <w:rPr>
          <w:rFonts w:hint="eastAsia"/>
        </w:rPr>
        <w:br/>
      </w:r>
      <w:r>
        <w:rPr>
          <w:rFonts w:hint="eastAsia"/>
        </w:rPr>
        <w:t>　　图表 2026年气流控制器发展趋势预测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3435bdb84ebe" w:history="1">
        <w:r>
          <w:rPr>
            <w:rStyle w:val="Hyperlink"/>
          </w:rPr>
          <w:t>2026-2032年中国气流控制器行业发展研究分析与市场前景预测报告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93435bdb84ebe" w:history="1">
        <w:r>
          <w:rPr>
            <w:rStyle w:val="Hyperlink"/>
          </w:rPr>
          <w:t>https://www.20087.com/5/32/QiLiuKongZhiQiHangYeQianJingFenXi.html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热点：气动控制阀、气流控制器原理、气体报警器控制器、气流控制系统、气动控制系统、气流控制什么意思、气流控制器的作用、气流控制执行器或其他电路故障、气缸调节阀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9e538bc3440c" w:history="1">
      <w:r>
        <w:rPr>
          <w:rStyle w:val="Hyperlink"/>
        </w:rPr>
        <w:t>2026-2032年中国气流控制器行业发展研究分析与市场前景预测报告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LiuKongZhiQiHangYeQianJingFenXi.html" TargetMode="External" Id="Rc1e93435bdb8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LiuKongZhiQiHangYeQianJingFenXi.html" TargetMode="External" Id="Rfc4f9e538bc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2026-07-15T02:44:12Z</dcterms:created>
  <dcterms:modified xsi:type="dcterms:W3CDTF">2026-07-15T03:44:12Z</dcterms:modified>
  <dc:subject>2026-2032年中国气流控制器行业发展研究分析与市场前景预测报告</dc:subject>
  <dc:title>2026-2032年中国气流控制器行业发展研究分析与市场前景预测报告</dc:title>
  <cp:keywords>2026-2032年中国气流控制器行业发展研究分析与市场前景预测报告</cp:keywords>
  <dc:description>2026-2032年中国气流控制器行业发展研究分析与市场前景预测报告</dc:description>
</cp:coreProperties>
</file>