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c473fe92a4a42" w:history="1">
              <w:r>
                <w:rPr>
                  <w:rStyle w:val="Hyperlink"/>
                </w:rPr>
                <w:t>2023-2029年中国光刺激器市场全景调研及发展前景分析报告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c473fe92a4a42" w:history="1">
              <w:r>
                <w:rPr>
                  <w:rStyle w:val="Hyperlink"/>
                </w:rPr>
                <w:t>2023-2029年中国光刺激器市场全景调研及发展前景分析报告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c473fe92a4a42" w:history="1">
                <w:r>
                  <w:rPr>
                    <w:rStyle w:val="Hyperlink"/>
                  </w:rPr>
                  <w:t>https://www.20087.com/5/62/GuangCiJiQiShiChangQianJing.html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刺激器是一种用于科学研究和医疗治疗的设备，因其能够通过光照射影响生物组织而受到市场的重视。目前，光刺激器的设计和制造技术已经相当成熟，通过采用先进的光学技术和精密的控制系统，提高了设备的有效性和安全性。随着生物医学研究的发展和对新型疗法需求的增加，光刺激器的应用范围也在不断拓展，如在神经系统研究、眼科治疗以及疼痛管理中发挥重要作用。此外，随着新技术的发展，光刺激器的功能也在不断优化，如通过引入高性能材料和智能设计，提高设备的操作便捷性和功能性。</w:t>
      </w:r>
      <w:r>
        <w:rPr>
          <w:rFonts w:hint="eastAsia"/>
        </w:rPr>
        <w:br/>
      </w:r>
      <w:r>
        <w:rPr>
          <w:rFonts w:hint="eastAsia"/>
        </w:rPr>
        <w:t>　　未来，光刺激器的发展将更加注重高效化和智能化。一方面，通过引入先进的传感技术和物联网技术，未来的光刺激器将具备更高的自动化水平和更广泛的应用范围，如通过集成传感器和智能控制系统，实现对刺激过程的实时监测和智能调节。另一方面，随着个性化需求的增长，未来的光刺激器将支持更多的定制化服务，如通过数字化设计和个性化配置选项，实现对不同应用场景的快速响应。此外，随着医疗安全标准的提高，未来的光刺激器将更多地采用高性能材料和精密制造技术，如通过引入加密技术和隐私保护措施，提高数据传输的安全性。这些技术进步将推动光刺激器在生物医学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c473fe92a4a42" w:history="1">
        <w:r>
          <w:rPr>
            <w:rStyle w:val="Hyperlink"/>
          </w:rPr>
          <w:t>2023-2029年中国光刺激器市场全景调研及发展前景分析报告</w:t>
        </w:r>
      </w:hyperlink>
      <w:r>
        <w:rPr>
          <w:rFonts w:hint="eastAsia"/>
        </w:rPr>
        <w:t>》通过监测光刺激器内页产品历年供需关系变化规律，对光刺激器内页产品内的企业群体进行了深入的调查与研究，采用定量及定性的科学研究方法撰写而成。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c473fe92a4a42" w:history="1">
        <w:r>
          <w:rPr>
            <w:rStyle w:val="Hyperlink"/>
          </w:rPr>
          <w:t>2023-2029年中国光刺激器市场全景调研及发展前景分析报告</w:t>
        </w:r>
      </w:hyperlink>
      <w:r>
        <w:rPr>
          <w:rFonts w:hint="eastAsia"/>
        </w:rPr>
        <w:t>》对我国光刺激器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中国光刺激器行业概述</w:t>
      </w:r>
      <w:r>
        <w:rPr>
          <w:rFonts w:hint="eastAsia"/>
        </w:rPr>
        <w:br/>
      </w:r>
      <w:r>
        <w:rPr>
          <w:rFonts w:hint="eastAsia"/>
        </w:rPr>
        <w:t>　　第一节 中国光刺激器行业的界定及分类</w:t>
      </w:r>
      <w:r>
        <w:rPr>
          <w:rFonts w:hint="eastAsia"/>
        </w:rPr>
        <w:br/>
      </w:r>
      <w:r>
        <w:rPr>
          <w:rFonts w:hint="eastAsia"/>
        </w:rPr>
        <w:t>　　　　一、光刺激器行业界定</w:t>
      </w:r>
      <w:r>
        <w:rPr>
          <w:rFonts w:hint="eastAsia"/>
        </w:rPr>
        <w:br/>
      </w:r>
      <w:r>
        <w:rPr>
          <w:rFonts w:hint="eastAsia"/>
        </w:rPr>
        <w:t>　　　　二、我国光刺激器行业分类</w:t>
      </w:r>
      <w:r>
        <w:rPr>
          <w:rFonts w:hint="eastAsia"/>
        </w:rPr>
        <w:br/>
      </w:r>
      <w:r>
        <w:rPr>
          <w:rFonts w:hint="eastAsia"/>
        </w:rPr>
        <w:t>　　第二节 中国光刺激器行业产业链分析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2022-2023年中国光刺激器行业发展分析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2022-2023年中国光刺激器行业基本经营情况</w:t>
      </w:r>
      <w:r>
        <w:rPr>
          <w:rFonts w:hint="eastAsia"/>
        </w:rPr>
        <w:br/>
      </w:r>
      <w:r>
        <w:rPr>
          <w:rFonts w:hint="eastAsia"/>
        </w:rPr>
        <w:t>　　第二节 中国光刺激器行业发展特点</w:t>
      </w:r>
      <w:r>
        <w:rPr>
          <w:rFonts w:hint="eastAsia"/>
        </w:rPr>
        <w:br/>
      </w:r>
      <w:r>
        <w:rPr>
          <w:rFonts w:hint="eastAsia"/>
        </w:rPr>
        <w:t>　　　　一、光刺激器市场全球化程度</w:t>
      </w:r>
      <w:r>
        <w:rPr>
          <w:rFonts w:hint="eastAsia"/>
        </w:rPr>
        <w:br/>
      </w:r>
      <w:r>
        <w:rPr>
          <w:rFonts w:hint="eastAsia"/>
        </w:rPr>
        <w:t>　　　　二、光刺激器市场竞争</w:t>
      </w:r>
      <w:r>
        <w:rPr>
          <w:rFonts w:hint="eastAsia"/>
        </w:rPr>
        <w:br/>
      </w:r>
      <w:r>
        <w:rPr>
          <w:rFonts w:hint="eastAsia"/>
        </w:rPr>
        <w:t>　　　　三、光刺激器产业集中度分析</w:t>
      </w:r>
      <w:r>
        <w:rPr>
          <w:rFonts w:hint="eastAsia"/>
        </w:rPr>
        <w:br/>
      </w:r>
      <w:r>
        <w:rPr>
          <w:rFonts w:hint="eastAsia"/>
        </w:rPr>
        <w:t>　　　　四、光刺激器产品结构调整力度加大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中国光刺激器行业发展中存在的问题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2023-2029年中国光刺激器行业发展趋势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全球光刺激器行业发展概况</w:t>
      </w:r>
      <w:r>
        <w:rPr>
          <w:rFonts w:hint="eastAsia"/>
        </w:rPr>
        <w:br/>
      </w:r>
      <w:r>
        <w:rPr>
          <w:rFonts w:hint="eastAsia"/>
        </w:rPr>
        <w:t>　　第一节 国外光刺激器行业发展现状</w:t>
      </w:r>
      <w:r>
        <w:rPr>
          <w:rFonts w:hint="eastAsia"/>
        </w:rPr>
        <w:br/>
      </w:r>
      <w:r>
        <w:rPr>
          <w:rFonts w:hint="eastAsia"/>
        </w:rPr>
        <w:t>　　第二节 国外光刺激器行业技术现状</w:t>
      </w:r>
      <w:r>
        <w:rPr>
          <w:rFonts w:hint="eastAsia"/>
        </w:rPr>
        <w:br/>
      </w:r>
      <w:r>
        <w:rPr>
          <w:rFonts w:hint="eastAsia"/>
        </w:rPr>
        <w:t>　　第三节 国外光刺激器行业竞争格局</w:t>
      </w:r>
      <w:r>
        <w:rPr>
          <w:rFonts w:hint="eastAsia"/>
        </w:rPr>
        <w:br/>
      </w:r>
      <w:r>
        <w:rPr>
          <w:rFonts w:hint="eastAsia"/>
        </w:rPr>
        <w:t>　　第四节 世界光刺激器行业发展趋势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中国光刺激器行业发展环境分析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中国光刺激器行业供需格局分析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2018-2023年中国光刺激器行业供需状况综述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一、中国光刺激器行业历史供给状况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二、中国光刺激器行业历史需求状况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三、中国光刺激器行业供需缺口分析</w:t>
      </w:r>
      <w:r>
        <w:rPr>
          <w:rFonts w:hint="eastAsia"/>
        </w:rPr>
        <w:br/>
      </w:r>
      <w:r>
        <w:rPr>
          <w:rFonts w:hint="eastAsia"/>
        </w:rPr>
        <w:t>　　第二节 中国光刺激器行业的供需特点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中国光刺激器行业供需变化趋势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中国光刺激器行业产销格局分析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2018-2023年中国光刺激器行业销售状况综述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一、2018-2023年中国光刺激器行业销售状况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二、2018-2023年中国光刺激器行业产销率状况</w:t>
      </w:r>
      <w:r>
        <w:rPr>
          <w:rFonts w:hint="eastAsia"/>
        </w:rPr>
        <w:br/>
      </w:r>
      <w:r>
        <w:rPr>
          <w:rFonts w:hint="eastAsia"/>
        </w:rPr>
        <w:t>　　第二节 中国光刺激器行业的销售特征</w:t>
      </w:r>
      <w:r>
        <w:rPr>
          <w:rFonts w:hint="eastAsia"/>
        </w:rPr>
        <w:br/>
      </w:r>
      <w:r>
        <w:rPr>
          <w:rFonts w:hint="eastAsia"/>
        </w:rPr>
        <w:t>　　第三节 中国光刺激器行业产销格局变化趋势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中国光刺激器行业进出口格局分析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2022-2023年中国光刺激器行业竞争格局分析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2022-2023年中国光刺激器行业竞争格局综述</w:t>
      </w:r>
      <w:r>
        <w:rPr>
          <w:rFonts w:hint="eastAsia"/>
        </w:rPr>
        <w:br/>
      </w:r>
      <w:r>
        <w:rPr>
          <w:rFonts w:hint="eastAsia"/>
        </w:rPr>
        <w:t>　　　　一、光刺激器行业集中度分析</w:t>
      </w:r>
      <w:r>
        <w:rPr>
          <w:rFonts w:hint="eastAsia"/>
        </w:rPr>
        <w:br/>
      </w:r>
      <w:r>
        <w:rPr>
          <w:rFonts w:hint="eastAsia"/>
        </w:rPr>
        <w:t>　　　　二、光刺激器行业竞争强度分析</w:t>
      </w:r>
      <w:r>
        <w:rPr>
          <w:rFonts w:hint="eastAsia"/>
        </w:rPr>
        <w:br/>
      </w:r>
      <w:r>
        <w:rPr>
          <w:rFonts w:hint="eastAsia"/>
        </w:rPr>
        <w:t>　　　　三、光刺激器行业内企业竞争情况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四、外资企业进入对中国光刺激器企业带来的冲击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中国光刺激器行业竞争力分析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中国光刺激器行业地区竞争格局分析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一、中国光刺激器行业企业区域分布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二、中国光刺激器行业区域竞争特点（七大区域）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中国各规模光刺激器企业竞争格局分析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各所有制光刺激器企业竞争格局分析</w:t>
      </w:r>
      <w:r>
        <w:rPr>
          <w:rFonts w:hint="eastAsia"/>
        </w:rPr>
        <w:br/>
      </w:r>
      <w:r>
        <w:rPr>
          <w:rFonts w:hint="eastAsia"/>
        </w:rPr>
        <w:t>　　第六节 中国光刺激器行业国际竞争者的影响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一、国内光刺激器企业的SWOT分析</w:t>
      </w:r>
      <w:r>
        <w:rPr>
          <w:rFonts w:hint="eastAsia"/>
        </w:rPr>
        <w:br/>
      </w:r>
      <w:r>
        <w:rPr>
          <w:rFonts w:hint="eastAsia"/>
        </w:rPr>
        <w:t>　　　　二、国外光刺激器企业的SWOT分析</w:t>
      </w:r>
      <w:r>
        <w:rPr>
          <w:rFonts w:hint="eastAsia"/>
        </w:rPr>
        <w:br/>
      </w:r>
      <w:r>
        <w:rPr>
          <w:rFonts w:hint="eastAsia"/>
        </w:rPr>
        <w:t>　　第七节 中国光刺激器市场上主要竞争策略分析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光刺激器行业重点企业发展调研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光刺激器重点企业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三、光刺激器企业经营情况分析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光刺激器重点企业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三、光刺激器企业经营情况分析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光刺激器重点企业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三、光刺激器企业经营情况分析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光刺激器重点企业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三、光刺激器企业经营情况分析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光刺激器重点企业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三、光刺激器企业经营情况分析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光刺激器重点企业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三、光刺激器企业经营情况分析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光刺激器重点企业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三、光刺激器企业经营情况分析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光刺激器重点企业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三、光刺激器企业经营情况分析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中国光刺激器行业发展周期</w:t>
      </w:r>
      <w:r>
        <w:rPr>
          <w:rFonts w:hint="eastAsia"/>
        </w:rPr>
        <w:br/>
      </w:r>
      <w:r>
        <w:rPr>
          <w:rFonts w:hint="eastAsia"/>
        </w:rPr>
        <w:t>　　第一节 中国光刺激器行业的经济周期</w:t>
      </w:r>
      <w:r>
        <w:rPr>
          <w:rFonts w:hint="eastAsia"/>
        </w:rPr>
        <w:br/>
      </w:r>
      <w:r>
        <w:rPr>
          <w:rFonts w:hint="eastAsia"/>
        </w:rPr>
        <w:t>　　第二节 中国光刺激器行业的增长性与波动性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中国光刺激器行业的成熟度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2023-2029年中国光刺激器行业竞争格局展望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2023-2029年中国光刺激器行业供需展望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2023-2029年中国光刺激器行业产销展望</w:t>
      </w:r>
      <w:r>
        <w:rPr>
          <w:rFonts w:hint="eastAsia"/>
        </w:rPr>
        <w:br/>
      </w:r>
      <w:r>
        <w:rPr>
          <w:rFonts w:hint="eastAsia"/>
        </w:rPr>
        <w:t>　　第三节 中.智.林.－2023-2029年中国光刺激器行业投资前景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c473fe92a4a42" w:history="1">
        <w:r>
          <w:rPr>
            <w:rStyle w:val="Hyperlink"/>
          </w:rPr>
          <w:t>2023-2029年中国光刺激器市场全景调研及发展前景分析报告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c473fe92a4a42" w:history="1">
        <w:r>
          <w:rPr>
            <w:rStyle w:val="Hyperlink"/>
          </w:rPr>
          <w:t>https://www.20087.com/5/62/GuangCiJiQiShiChangQianJing.html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b77e58f864829" w:history="1">
      <w:r>
        <w:rPr>
          <w:rStyle w:val="Hyperlink"/>
        </w:rPr>
        <w:t>2023-2029年中国光刺激器市场全景调研及发展前景分析报告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angCiJiQiShiChangQianJing.html" TargetMode="External" Id="Re3bc473fe92a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angCiJiQiShiChangQianJing.html" TargetMode="External" Id="Rc9fb77e58f86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2023-01-19T23:43:00Z</dcterms:created>
  <dcterms:modified xsi:type="dcterms:W3CDTF">2023-01-20T00:43:00Z</dcterms:modified>
  <dc:subject>2023-2029年中国光刺激器市场全景调研及发展前景分析报告</dc:subject>
  <dc:title>2023-2029年中国光刺激器市场全景调研及发展前景分析报告</dc:title>
  <cp:keywords>2023-2029年中国光刺激器市场全景调研及发展前景分析报告</cp:keywords>
  <dc:description>2023-2029年中国光刺激器市场全景调研及发展前景分析报告</dc:description>
</cp:coreProperties>
</file>