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e893e077449c0" w:history="1">
              <w:r>
                <w:rPr>
                  <w:rStyle w:val="Hyperlink"/>
                </w:rPr>
                <w:t>2026-2032年全球与中国工业电动工具市场研究及前景分析报告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e893e077449c0" w:history="1">
              <w:r>
                <w:rPr>
                  <w:rStyle w:val="Hyperlink"/>
                </w:rPr>
                <w:t>2026-2032年全球与中国工业电动工具市场研究及前景分析报告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e893e077449c0" w:history="1">
                <w:r>
                  <w:rPr>
                    <w:rStyle w:val="Hyperlink"/>
                  </w:rPr>
                  <w:t>https://www.20087.com/5/82/GongYeDianDongGongJuHangYeQianJing.html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动工具包括电钻、角磨机、冲击扳手等高功率设备，广泛应用于制造、建筑与维修领域，主流产品普遍采用无刷电机、锂电平台与电子调速技术，强调高扭矩输出、过载保护与人机工程学设计。高端品牌已实现工具群组互联，支持作业数据采集与远程诊断。然而，在粉尘、潮湿或易燃环境中，电机密封性与防爆设计仍是安全短板；同时，电池平台封闭性强，跨品牌兼容性差，增加用户采购成本，且低价产品在齿轮材质与轴承精度上偷工减料，影响使用寿命与操作安全。</w:t>
      </w:r>
      <w:r>
        <w:rPr>
          <w:rFonts w:hint="eastAsia"/>
        </w:rPr>
        <w:br/>
      </w:r>
      <w:r>
        <w:rPr>
          <w:rFonts w:hint="eastAsia"/>
        </w:rPr>
        <w:t>　　未来，工业电动工具将向平台开放化、预测性维护与绿色制造方向升级。通用电池接口标准（如Power for All Alliance）将打破品牌壁垒；内置振动与温度传感器可预警轴承磨损或碳刷损耗，触发预防性保养。设备将采用再生铝壳体与可回收包装，降低碳足迹。同时，为适配自动化产线，电动工具将发展出机械臂专用版本，支持力控与路径编程。长远看，在智能制造与技能劳动力短缺双重驱动下，工业电动工具将从手动操作设备升级为“人机协同+数据驱动”的智能作业终端，其核心价值将体现在效率、安全与可持续性的系统性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e893e077449c0" w:history="1">
        <w:r>
          <w:rPr>
            <w:rStyle w:val="Hyperlink"/>
          </w:rPr>
          <w:t>2026-2032年全球与中国工业电动工具市场研究及前景分析报告</w:t>
        </w:r>
      </w:hyperlink>
      <w:r>
        <w:rPr>
          <w:rFonts w:hint="eastAsia"/>
        </w:rPr>
        <w:t>》基于国家统计局、相关行业协会的详实数据，结合行业一手调研资料，系统分析了工业电动工具行业的市场规模、竞争格局及技术发展现状。报告详细梳理了工业电动工具产业链结构、区域分布特征及工业电动工具市场需求变化，重点评估了工业电动工具重点企业的市场表现与战略布局。通过对政策环境、技术创新方向及消费趋势的分析，科学预测了工业电动工具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按产品类型细分，全球工业电动工具市场规模2021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锂离子电池</w:t>
      </w:r>
      <w:r>
        <w:rPr>
          <w:rFonts w:hint="eastAsia"/>
        </w:rPr>
        <w:br/>
      </w:r>
      <w:r>
        <w:rPr>
          <w:rFonts w:hint="eastAsia"/>
        </w:rPr>
        <w:t>　　　　1.3.3 镍镉电池</w:t>
      </w:r>
      <w:r>
        <w:rPr>
          <w:rFonts w:hint="eastAsia"/>
        </w:rPr>
        <w:br/>
      </w:r>
      <w:r>
        <w:rPr>
          <w:rFonts w:hint="eastAsia"/>
        </w:rPr>
        <w:t>　　　　1.3.4 镍氢电池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产品分类，按领域</w:t>
      </w:r>
      <w:r>
        <w:rPr>
          <w:rFonts w:hint="eastAsia"/>
        </w:rPr>
        <w:br/>
      </w:r>
      <w:r>
        <w:rPr>
          <w:rFonts w:hint="eastAsia"/>
        </w:rPr>
        <w:t>　　　　1.4.1 按领域细分，全球工业电动工具市场规模2021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工业电动工具行业发展总体概况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工业电动工具行业发展主要特点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工业电动工具行业发展影响因素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工业电动工具有利因素</w:t>
      </w:r>
      <w:r>
        <w:rPr>
          <w:rFonts w:hint="eastAsia"/>
        </w:rPr>
        <w:br/>
      </w:r>
      <w:r>
        <w:rPr>
          <w:rFonts w:hint="eastAsia"/>
        </w:rPr>
        <w:t>　　　　1.5.3 .2 工业电动工具不利因素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全球市场，近三年工业电动工具主要企业占有率及排名（按销量）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工业电动工具主要企业在国际市场占有率（按销量，2023-2026）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2025年工业电动工具主要企业在国际市场排名（按销量）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全球市场主要企业工业电动工具销量（2023-2026）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全球市场，近三年工业电动工具主要企业占有率及排名（按收入）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工业电动工具主要企业在国际市场占有率（按收入，2023-2026）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2025年工业电动工具主要企业在国际市场排名（按收入）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全球市场主要企业工业电动工具销售收入（2023-2026）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全球市场主要企业工业电动工具销售价格（2023-2026）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中国市场，近三年工业电动工具主要企业占有率及排名（按销量）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工业电动工具主要企业在中国市场占有率（按销量，2023-2026）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2025年工业电动工具主要企业在中国市场排名（按销量）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中国市场主要企业工业电动工具销量（2023-2026）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中国市场，近三年工业电动工具主要企业占有率及排名（按收入）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工业电动工具主要企业在中国市场占有率（按收入，2023-2026）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2025年工业电动工具主要企业在中国市场排名（按收入）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中国市场主要企业工业电动工具销售收入（2023-2026）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全球主要厂商工业电动工具总部及产地分布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全球主要厂商成立时间及工业电动工具商业化日期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全球主要厂商工业电动工具产品类型及应用</w:t>
      </w:r>
      <w:r>
        <w:rPr>
          <w:rFonts w:hint="eastAsia"/>
        </w:rPr>
        <w:br/>
      </w:r>
      <w:r>
        <w:rPr>
          <w:rFonts w:hint="eastAsia"/>
        </w:rPr>
        <w:t>　　2.9 工业电动工具行业集中度、竞争程度分析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工业电动工具行业集中度分析：2025年全球Top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全球工业电动工具第一梯队、第二梯队和第三梯队生产商（品牌）及市场份额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全球工业电动工具总体规模分析</w:t>
      </w:r>
      <w:r>
        <w:rPr>
          <w:rFonts w:hint="eastAsia"/>
        </w:rPr>
        <w:br/>
      </w:r>
      <w:r>
        <w:rPr>
          <w:rFonts w:hint="eastAsia"/>
        </w:rPr>
        <w:t>　　3.1 全球工业电动工具供需现状及预测（2021-2032）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全球工业电动工具产能、产量、产能利用率及发展趋势（2021-2032）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全球工业电动工具产量、需求量及发展趋势（2021-2032）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全球主要地区工业电动工具产量及发展趋势（2021-2032）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全球主要地区工业电动工具产量（2021-2026）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全球主要地区工业电动工具产量（2027-2032）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全球主要地区工业电动工具产量市场份额（2021-2032）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中国工业电动工具供需现状及预测（2021-2032）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中国工业电动工具产能、产量、产能利用率及发展趋势（2021-2032）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中国工业电动工具产量、市场需求量及发展趋势（2021-2032）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中国市场工业电动工具进出口（2021-2032）</w:t>
      </w:r>
      <w:r>
        <w:rPr>
          <w:rFonts w:hint="eastAsia"/>
        </w:rPr>
        <w:br/>
      </w:r>
      <w:r>
        <w:rPr>
          <w:rFonts w:hint="eastAsia"/>
        </w:rPr>
        <w:t>　　3.4 全球工业电动工具销量及销售额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全球市场工业电动工具销售额（2021-2032）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全球市场工业电动工具销量（2021-2032）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全球市场工业电动工具价格趋势（2021-2032）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全球工业电动工具主要地区分析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全球主要地区工业电动工具市场规模分析：2021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全球主要地区工业电动工具销售收入及市场份额（2021-2026）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全球主要地区工业电动工具销售收入预测（2027-2032）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全球主要地区工业电动工具销量分析：2021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全球主要地区工业电动工具销量及市场份额（2021-2026）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全球主要地区工业电动工具销量及市场份额预测（2027-2032）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北美市场工业电动工具销量、收入及增长率（2021-2032）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欧洲市场工业电动工具销量、收入及增长率（2021-2032）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中国市场工业电动工具销量、收入及增长率（2021-2032）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日本市场工业电动工具销量、收入及增长率（2021-2032）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东南亚市场工业电动工具销量、收入及增长率（2021-2032）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印度市场工业电动工具销量、收入及增长率（2021-2032）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南美市场工业电动工具销量、收入及增长率（2021-2032）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中东市场工业电动工具销量、收入及增长率（2021-2032）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工业电动工具销量、收入、价格及毛利率（2021-2026）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工业电动工具销量、收入、价格及毛利率（2021-2026）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工业电动工具销量、收入、价格及毛利率（2021-2026）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工业电动工具销量、收入、价格及毛利率（2021-2026）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工业电动工具销量、收入、价格及毛利率（2021-2026）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工业电动工具销量、收入、价格及毛利率（2021-2026）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工业电动工具销量、收入、价格及毛利率（2021-2026）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工业电动工具销量、收入、价格及毛利率（2021-2026）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工业电动工具销量、收入、价格及毛利率（2021-2026）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工业电动工具销量、收入、价格及毛利率（2021-2026）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工业电动工具销量、收入、价格及毛利率（2021-2026）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工业电动工具销量、收入、价格及毛利率（2021-2026）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工业电动工具销量、收入、价格及毛利率（2021-2026）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工业电动工具销量、收入、价格及毛利率（2021-2026）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工业电动工具销量、收入、价格及毛利率（2021-2026）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工业电动工具销量、收入、价格及毛利率（2021-2026）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工业电动工具销量、收入、价格及毛利率（2021-2026）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不同产品类型工业电动工具分析</w:t>
      </w:r>
      <w:r>
        <w:rPr>
          <w:rFonts w:hint="eastAsia"/>
        </w:rPr>
        <w:br/>
      </w:r>
      <w:r>
        <w:rPr>
          <w:rFonts w:hint="eastAsia"/>
        </w:rPr>
        <w:t>　　6.1 全球不同产品类型工业电动工具销量（2021-2032）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全球不同产品类型工业电动工具销量及市场份额（2021-2026）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全球不同产品类型工业电动工具销量预测（2027-2032）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全球不同产品类型工业电动工具收入（2021-2032）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全球不同产品类型工业电动工具收入及市场份额（2021-2026）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全球不同产品类型工业电动工具收入预测（2027-2032）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全球不同产品类型工业电动工具价格走势（2021-2032）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中国不同产品类型工业电动工具销量（2021-2032）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中国不同产品类型工业电动工具销量及市场份额（2021-2026）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中国不同产品类型工业电动工具销量预测（2027-2032）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中国不同产品类型工业电动工具收入（2021-2032）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中国不同产品类型工业电动工具收入及市场份额（2021-2026）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中国不同产品类型工业电动工具收入预测（2027-2032）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不同领域工业电动工具分析</w:t>
      </w:r>
      <w:r>
        <w:rPr>
          <w:rFonts w:hint="eastAsia"/>
        </w:rPr>
        <w:br/>
      </w:r>
      <w:r>
        <w:rPr>
          <w:rFonts w:hint="eastAsia"/>
        </w:rPr>
        <w:t>　　7.1 全球不同领域工业电动工具销量（2021-2032）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全球不同领域工业电动工具销量及市场份额（2021-2026）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全球不同领域工业电动工具销量预测（2027-2032）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全球不同领域工业电动工具收入（2021-2032）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全球不同领域工业电动工具收入及市场份额（2021-2026）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全球不同领域工业电动工具收入预测（2027-2032）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全球不同领域工业电动工具价格走势（2021-2032）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中国不同领域工业电动工具销量（2021-2032）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中国不同领域工业电动工具销量及市场份额（2021-2026）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中国不同领域工业电动工具销量预测（2027-2032）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中国不同领域工业电动工具收入（2021-2032）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中国不同领域工业电动工具收入及市场份额（2021-2026）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中国不同领域工业电动工具收入预测（2027-2032）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工业电动工具行业发展趋势</w:t>
      </w:r>
      <w:r>
        <w:rPr>
          <w:rFonts w:hint="eastAsia"/>
        </w:rPr>
        <w:br/>
      </w:r>
      <w:r>
        <w:rPr>
          <w:rFonts w:hint="eastAsia"/>
        </w:rPr>
        <w:t>　　8.2 工业电动工具行业主要驱动因素</w:t>
      </w:r>
      <w:r>
        <w:rPr>
          <w:rFonts w:hint="eastAsia"/>
        </w:rPr>
        <w:br/>
      </w:r>
      <w:r>
        <w:rPr>
          <w:rFonts w:hint="eastAsia"/>
        </w:rPr>
        <w:t>　　8.3 工业电动工具中国企业SWOT分析</w:t>
      </w:r>
      <w:r>
        <w:rPr>
          <w:rFonts w:hint="eastAsia"/>
        </w:rPr>
        <w:br/>
      </w:r>
      <w:r>
        <w:rPr>
          <w:rFonts w:hint="eastAsia"/>
        </w:rPr>
        <w:t>　　8.4 中国工业电动工具行业政策环境分析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工业电动工具行业产业链简介</w:t>
      </w:r>
      <w:r>
        <w:rPr>
          <w:rFonts w:hint="eastAsia"/>
        </w:rPr>
        <w:br/>
      </w:r>
      <w:r>
        <w:rPr>
          <w:rFonts w:hint="eastAsia"/>
        </w:rPr>
        <w:t>　　　　9.1.1 工业电动工具行业供应链分析</w:t>
      </w:r>
      <w:r>
        <w:rPr>
          <w:rFonts w:hint="eastAsia"/>
        </w:rPr>
        <w:br/>
      </w:r>
      <w:r>
        <w:rPr>
          <w:rFonts w:hint="eastAsia"/>
        </w:rPr>
        <w:t>　　　　9.1.2 工业电动工具主要原料及供应情况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全球主要地区不同领域客户分析</w:t>
      </w:r>
      <w:r>
        <w:rPr>
          <w:rFonts w:hint="eastAsia"/>
        </w:rPr>
        <w:br/>
      </w:r>
      <w:r>
        <w:rPr>
          <w:rFonts w:hint="eastAsia"/>
        </w:rPr>
        <w:t>　　9.2 工业电动工具行业采购模式</w:t>
      </w:r>
      <w:r>
        <w:rPr>
          <w:rFonts w:hint="eastAsia"/>
        </w:rPr>
        <w:br/>
      </w:r>
      <w:r>
        <w:rPr>
          <w:rFonts w:hint="eastAsia"/>
        </w:rPr>
        <w:t>　　9.3 工业电动工具行业生产模式</w:t>
      </w:r>
      <w:r>
        <w:rPr>
          <w:rFonts w:hint="eastAsia"/>
        </w:rPr>
        <w:br/>
      </w:r>
      <w:r>
        <w:rPr>
          <w:rFonts w:hint="eastAsia"/>
        </w:rPr>
        <w:t>　　9.4 工业电动工具行业销售模式及销售渠道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按产品类型细分，全球工业电动工具市场规模2021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按领域细分，全球工业电动工具市场规模（CAGR）2021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工业电动工具行业发展主要特点</w:t>
      </w:r>
      <w:r>
        <w:rPr>
          <w:rFonts w:hint="eastAsia"/>
        </w:rPr>
        <w:br/>
      </w:r>
      <w:r>
        <w:rPr>
          <w:rFonts w:hint="eastAsia"/>
        </w:rPr>
        <w:t>　　表 4： 工业电动工具行业发展有利因素分析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工业电动工具行业发展不利因素分析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进入工业电动工具行业壁垒</w:t>
      </w:r>
      <w:r>
        <w:rPr>
          <w:rFonts w:hint="eastAsia"/>
        </w:rPr>
        <w:br/>
      </w:r>
      <w:r>
        <w:rPr>
          <w:rFonts w:hint="eastAsia"/>
        </w:rPr>
        <w:t>　　表 7： 工业电动工具主要企业在国际市场占有率（按销量，2023-2026）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2025年工业电动工具主要企业在国际市场排名（按销量）&amp;（百万个）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全球市场主要企业工业电动工具销量（2023-2026）&amp;（百万个）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工业电动工具主要企业在国际市场占有率（按收入，2023-2026）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2025年工业电动工具主要企业在国际市场排名（按收入）&amp;（万元）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全球市场主要企业工业电动工具销售收入（2023-2026）&amp;（万元）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全球市场主要企业工业电动工具销售价格（2023-2026）&amp;（元/个）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工业电动工具主要企业在中国市场占有率（按销量，2023-2026）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2025年工业电动工具主要企业在中国市场排名（按销量）&amp;（百万个）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中国市场主要企业工业电动工具销量（2023-2026）&amp;（百万个）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工业电动工具主要企业在中国市场占有率（按收入，2023-2026）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2025年工业电动工具主要企业在中国市场排名（按收入）&amp;（万元）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中国市场主要企业工业电动工具销售收入（2023-2026）&amp;（万元）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全球主要厂商工业电动工具总部及产地分布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全球主要厂商成立时间及工业电动工具商业化日期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全球主要厂商工业电动工具产品类型及应用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2025年全球工业电动工具主要厂商市场地位（第一梯队、第二梯队和第三梯队）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全球工业电动工具市场投资、并购等现状分析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全球主要地区工业电动工具产量增速（CAGR）：（2021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全球主要地区工业电动工具产量（2021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全球主要地区工业电动工具产量（2021-2026）&amp;（百万个）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全球主要地区工业电动工具产量（2027-2032）&amp;（百万个）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全球主要地区工业电动工具产量市场份额（2021-2026）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全球主要地区工业电动工具产量市场份额（2027-2032）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中国市场工业电动工具产量、销量、进出口（2021-2026）&amp;（百万个）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中国市场工业电动工具产量、销量、进出口预测（2027-2032）&amp;（百万个）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全球主要地区工业电动工具销售收入增速：（2021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全球主要地区工业电动工具销售收入（2021-2026）&amp;（万元）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全球主要地区工业电动工具销售收入市场份额（2021-2026）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全球主要地区工业电动工具收入（2027-2032）&amp;（万元）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全球主要地区工业电动工具收入市场份额（2027-2032）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全球主要地区工业电动工具销量（百万个）：2021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全球主要地区工业电动工具销量（2021-2026）&amp;（百万个）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全球主要地区工业电动工具销量市场份额（2021-2026）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全球主要地区工业电动工具销量（2027-2032）&amp;（百万个）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全球主要地区工业电动工具销量份额（2027-2032）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工业电动工具销量（百万个）、收入（万元）、价格（元/个）及毛利率（2021-2026）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工业电动工具销量（百万个）、收入（万元）、价格（元/个）及毛利率（2021-2026）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工业电动工具销量（百万个）、收入（万元）、价格（元/个）及毛利率（2021-2026）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工业电动工具销量（百万个）、收入（万元）、价格（元/个）及毛利率（2021-2026）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工业电动工具销量（百万个）、收入（万元）、价格（元/个）及毛利率（2021-2026）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工业电动工具销量（百万个）、收入（万元）、价格（元/个）及毛利率（2021-2026）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工业电动工具销量（百万个）、收入（万元）、价格（元/个）及毛利率（2021-2026）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工业电动工具销量（百万个）、收入（万元）、价格（元/个）及毛利率（2021-2026）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工业电动工具销量（百万个）、收入（万元）、价格（元/个）及毛利率（2021-2026）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工业电动工具销量（百万个）、收入（万元）、价格（元/个）及毛利率（2021-2026）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工业电动工具销量（百万个）、收入（万元）、价格（元/个）及毛利率（2021-2026）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工业电动工具销量（百万个）、收入（万元）、价格（元/个）及毛利率（2021-2026）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工业电动工具销量（百万个）、收入（万元）、价格（元/个）及毛利率（2021-2026）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工业电动工具销量（百万个）、收入（万元）、价格（元/个）及毛利率（2021-2026）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工业电动工具销量（百万个）、收入（万元）、价格（元/个）及毛利率（2021-2026）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工业电动工具销量（百万个）、收入（万元）、价格（元/个）及毛利率（2021-2026）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工业电动工具销量（百万个）、收入（万元）、价格（元/个）及毛利率（2021-2026）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全球不同产品类型工业电动工具销量（2021-2026）&amp;（百万个）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129： 全球不同产品类型工业电动工具销量市场份额（2021-2026）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全球不同产品类型工业电动工具销量预测（2027-2032）&amp;（百万个）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全球市场不同产品类型工业电动工具销量市场份额预测（2027-2032）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全球不同产品类型工业电动工具收入（2021-2026）&amp;（万元）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全球不同产品类型工业电动工具收入市场份额（2021-2026）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全球不同产品类型工业电动工具收入预测（2027-2032）&amp;（万元）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全球不同产品类型工业电动工具收入市场份额预测（2027-2032）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中国不同产品类型工业电动工具销量（2021-2026）&amp;（百万个）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137： 中国不同产品类型工业电动工具销量市场份额（2021-2026）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中国不同产品类型工业电动工具销量预测（2027-2032）&amp;（百万个）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全球市场不同产品类型工业电动工具销量市场份额预测（2027-2032）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中国不同产品类型工业电动工具收入（2021-2026）&amp;（万元）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中国不同产品类型工业电动工具收入市场份额（2021-2026）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中国不同产品类型工业电动工具收入预测（2027-2032）&amp;（万元）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中国不同产品类型工业电动工具收入市场份额预测（2027-2032）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全球不同领域工业电动工具销量（2021-2026）&amp;（百万个）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145： 全球不同领域工业电动工具销量市场份额（2021-2026）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全球不同领域工业电动工具销量预测（2027-2032）&amp;（百万个）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147： 全球市场不同领域工业电动工具销量市场份额预测（2027-2032）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全球不同领域工业电动工具收入（2021-2026）&amp;（万元）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全球不同领域工业电动工具收入市场份额（2021-2026）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全球不同领域工业电动工具收入预测（2027-2032）&amp;（万元）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全球不同领域工业电动工具收入市场份额预测（2027-2032）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中国不同领域工业电动工具销量（2021-2026）&amp;（百万个）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153： 中国不同领域工业电动工具销量市场份额（2021-2026）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中国不同领域工业电动工具销量预测（2027-2032）&amp;（百万个）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155： 中国市场不同领域工业电动工具销量市场份额预测（2027-2032）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中国不同领域工业电动工具收入（2021-2026）&amp;（万元）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中国不同领域工业电动工具收入市场份额（2021-2026）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中国不同领域工业电动工具收入预测（2027-2032）&amp;（万元）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中国不同领域工业电动工具收入市场份额预测（2027-2032）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工业电动工具行业发展趋势</w:t>
      </w:r>
      <w:r>
        <w:rPr>
          <w:rFonts w:hint="eastAsia"/>
        </w:rPr>
        <w:br/>
      </w:r>
      <w:r>
        <w:rPr>
          <w:rFonts w:hint="eastAsia"/>
        </w:rPr>
        <w:t>　　表 161： 工业电动工具行业主要驱动因素</w:t>
      </w:r>
      <w:r>
        <w:rPr>
          <w:rFonts w:hint="eastAsia"/>
        </w:rPr>
        <w:br/>
      </w:r>
      <w:r>
        <w:rPr>
          <w:rFonts w:hint="eastAsia"/>
        </w:rPr>
        <w:t>　　表 162： 工业电动工具行业供应链分析</w:t>
      </w:r>
      <w:r>
        <w:rPr>
          <w:rFonts w:hint="eastAsia"/>
        </w:rPr>
        <w:br/>
      </w:r>
      <w:r>
        <w:rPr>
          <w:rFonts w:hint="eastAsia"/>
        </w:rPr>
        <w:t>　　表 163： 工业电动工具上游原料供应商</w:t>
      </w:r>
      <w:r>
        <w:rPr>
          <w:rFonts w:hint="eastAsia"/>
        </w:rPr>
        <w:br/>
      </w:r>
      <w:r>
        <w:rPr>
          <w:rFonts w:hint="eastAsia"/>
        </w:rPr>
        <w:t>　　表 164： 工业电动工具主要地区不同领域客户分析</w:t>
      </w:r>
      <w:r>
        <w:rPr>
          <w:rFonts w:hint="eastAsia"/>
        </w:rPr>
        <w:br/>
      </w:r>
      <w:r>
        <w:rPr>
          <w:rFonts w:hint="eastAsia"/>
        </w:rPr>
        <w:t>　　表 165： 工业电动工具典型经销商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工业电动工具产品图片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全球不同产品类型工业电动工具销售额2021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全球不同产品类型工业电动工具市场份额2025 &amp; 2032</w:t>
      </w:r>
      <w:r>
        <w:rPr>
          <w:rFonts w:hint="eastAsia"/>
        </w:rPr>
        <w:br/>
      </w:r>
      <w:r>
        <w:rPr>
          <w:rFonts w:hint="eastAsia"/>
        </w:rPr>
        <w:t>　　图 4： 锂离子电池产品图片</w:t>
      </w:r>
      <w:r>
        <w:rPr>
          <w:rFonts w:hint="eastAsia"/>
        </w:rPr>
        <w:br/>
      </w:r>
      <w:r>
        <w:rPr>
          <w:rFonts w:hint="eastAsia"/>
        </w:rPr>
        <w:t>　　图 5： 镍镉电池产品图片</w:t>
      </w:r>
      <w:r>
        <w:rPr>
          <w:rFonts w:hint="eastAsia"/>
        </w:rPr>
        <w:br/>
      </w:r>
      <w:r>
        <w:rPr>
          <w:rFonts w:hint="eastAsia"/>
        </w:rPr>
        <w:t>　　图 6： 镍氢电池产品图片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全球不同领域销售额2021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全球不同领域工业电动工具市场份额2025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2025年全球前五大生产商工业电动工具市场份额</w:t>
      </w:r>
      <w:r>
        <w:rPr>
          <w:rFonts w:hint="eastAsia"/>
        </w:rPr>
        <w:br/>
      </w:r>
      <w:r>
        <w:rPr>
          <w:rFonts w:hint="eastAsia"/>
        </w:rPr>
        <w:t>　　图 14： 2025年全球工业电动工具第一梯队、第二梯队和第三梯队厂商及市场份额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全球工业电动工具产能、产量、产能利用率及发展趋势（2021-2032）&amp;（百万个）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全球工业电动工具产量、需求量及发展趋势（2021-2032）&amp;（百万个）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全球主要地区工业电动工具产量市场份额（2021-2032）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中国工业电动工具产能、产量、产能利用率及发展趋势（2021-2032）&amp;（百万个）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中国工业电动工具产量、市场需求量及发展趋势（2021-2032）&amp;（百万个）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全球工业电动工具市场销售额及增长率：（2021-2032）&amp;（万元）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全球市场工业电动工具市场规模：2021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全球市场工业电动工具销量及增长率（2021-2032）&amp;（百万个）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全球市场工业电动工具价格趋势（2021-2032）&amp;（元/个）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全球主要地区工业电动工具销售收入（2021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全球主要地区工业电动工具销售收入市场份额（2021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北美市场工业电动工具销量及增长率（2021-2032）&amp;（百万个）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北美市场工业电动工具收入及增长率（2021-2032）&amp;（万元）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欧洲市场工业电动工具销量及增长率（2021-2032）&amp;（百万个）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欧洲市场工业电动工具收入及增长率（2021-2032）&amp;（万元）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中国市场工业电动工具销量及增长率（2021-2032）&amp;（百万个）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中国市场工业电动工具收入及增长率（2021-2032）&amp;（万元）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日本市场工业电动工具销量及增长率（2021-2032）&amp;（百万个）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日本市场工业电动工具收入及增长率（2021-2032）&amp;（万元）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东南亚市场工业电动工具销量及增长率（2021-2032）&amp;（百万个）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东南亚市场工业电动工具收入及增长率（2021-2032）&amp;（万元）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印度市场工业电动工具销量及增长率（2021-2032）&amp;（百万个）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印度市场工业电动工具收入及增长率（2021-2032）&amp;（万元）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南美市场工业电动工具销量及增长率（2021-2032）&amp;（百万个）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南美市场工业电动工具收入及增长率（2021-2032）&amp;（万元）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中东市场工业电动工具销量及增长率（2021-2032）&amp;（百万个）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41： 中东市场工业电动工具收入及增长率（2021-2032）&amp;（万元）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全球不同产品类型工业电动工具价格走势（2021-2032）&amp;（元/个）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全球不同领域工业电动工具价格走势（2021-2032）&amp;（元/个）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工业电动工具中国企业SWOT分析</w:t>
      </w:r>
      <w:r>
        <w:rPr>
          <w:rFonts w:hint="eastAsia"/>
        </w:rPr>
        <w:br/>
      </w:r>
      <w:r>
        <w:rPr>
          <w:rFonts w:hint="eastAsia"/>
        </w:rPr>
        <w:t>　　图 45： 工业电动工具产业链</w:t>
      </w:r>
      <w:r>
        <w:rPr>
          <w:rFonts w:hint="eastAsia"/>
        </w:rPr>
        <w:br/>
      </w:r>
      <w:r>
        <w:rPr>
          <w:rFonts w:hint="eastAsia"/>
        </w:rPr>
        <w:t>　　图 46： 工业电动工具行业采购模式分析</w:t>
      </w:r>
      <w:r>
        <w:rPr>
          <w:rFonts w:hint="eastAsia"/>
        </w:rPr>
        <w:br/>
      </w:r>
      <w:r>
        <w:rPr>
          <w:rFonts w:hint="eastAsia"/>
        </w:rPr>
        <w:t>　　图 47： 工业电动工具行业生产模式</w:t>
      </w:r>
      <w:r>
        <w:rPr>
          <w:rFonts w:hint="eastAsia"/>
        </w:rPr>
        <w:br/>
      </w:r>
      <w:r>
        <w:rPr>
          <w:rFonts w:hint="eastAsia"/>
        </w:rPr>
        <w:t>　　图 48： 工业电动工具行业销售模式分析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e893e077449c0" w:history="1">
        <w:r>
          <w:rPr>
            <w:rStyle w:val="Hyperlink"/>
          </w:rPr>
          <w:t>2026-2032年全球与中国工业电动工具市场研究及前景分析报告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e893e077449c0" w:history="1">
        <w:r>
          <w:rPr>
            <w:rStyle w:val="Hyperlink"/>
          </w:rPr>
          <w:t>https://www.20087.com/5/82/GongYeDianDongGongJuHangYeQianJing.html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牧田电动工具、工业电动工具产品有哪些、电动工具包括哪些产品、工业电动工具橘红色、中国电器工业协会电动工具分会、工业电动工具市场前景、电工电动工具有哪些、电动工具制造、电动工具制造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f7c45dae742d7" w:history="1">
      <w:r>
        <w:rPr>
          <w:rStyle w:val="Hyperlink"/>
        </w:rPr>
        <w:t>2026-2032年全球与中国工业电动工具市场研究及前景分析报告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GongYeDianDongGongJuHangYeQianJing.html" TargetMode="External" Id="R0dfe893e0774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GongYeDianDongGongJuHangYeQianJing.html" TargetMode="External" Id="R0b7f7c45dae7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2025-12-31T23:38:03Z</dcterms:created>
  <dcterms:modified xsi:type="dcterms:W3CDTF">2026-01-01T00:38:03Z</dcterms:modified>
  <dc:subject>2026-2032年全球与中国工业电动工具市场研究及前景分析报告</dc:subject>
  <dc:title>2026-2032年全球与中国工业电动工具市场研究及前景分析报告</dc:title>
  <cp:keywords>2026-2032年全球与中国工业电动工具市场研究及前景分析报告</cp:keywords>
  <dc:description>2026-2032年全球与中国工业电动工具市场研究及前景分析报告</dc:description>
</cp:coreProperties>
</file>