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22de4b0dc4253" w:history="1">
              <w:r>
                <w:rPr>
                  <w:rStyle w:val="Hyperlink"/>
                </w:rPr>
                <w:t>中国快恢复二极管行业现状分析与发展前景研究报告（2026-2032年）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22de4b0dc4253" w:history="1">
              <w:r>
                <w:rPr>
                  <w:rStyle w:val="Hyperlink"/>
                </w:rPr>
                <w:t>中国快恢复二极管行业现状分析与发展前景研究报告（2026-2032年）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22de4b0dc4253" w:history="1">
                <w:r>
                  <w:rPr>
                    <w:rStyle w:val="Hyperlink"/>
                  </w:rPr>
                  <w:t>https://www.20087.com/5/12/KuaiHuiFuErJiGuanShiChangXianZhuangHeQianJing.html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恢复二极管是一种关键功率半导体器件，广泛应用于电源变换器、逆变器、整流电路、感应加热设备及电机驱动系统中。其主要特性是在正向导通状态下具有较低压降，而在反向恢复过程中能够快速切断电流，减少开关损耗，提高系统效率。目前，快恢复二极管基于硅基工艺制造，并逐步向超快恢复（UFRD）和碳化硅（SiC）材料过渡，以满足高频、高效、高温工作条件下的性能需求。然而，在大电流工况下仍存在热稳定性下降、恢复时间不一致及电磁干扰等问题，限制了其在高端电力电子设备中的全面应用。</w:t>
      </w:r>
      <w:r>
        <w:rPr>
          <w:rFonts w:hint="eastAsia"/>
        </w:rPr>
        <w:br/>
      </w:r>
      <w:r>
        <w:rPr>
          <w:rFonts w:hint="eastAsia"/>
        </w:rPr>
        <w:t>　　未来，快恢复二极管的发展将聚焦于宽禁带材料应用、封装技术革新与智能集成方向深化推进。一方面，随着碳化硅、氮化镓等第三代半导体材料的成熟，新一代快恢复二极管将在耐压等级、恢复速度与能效表现方面实现跨越式提升；另一方面，结合先进封装技术与芯片级集成策略，未来的器件将具备更优异的散热能力与更高的功率密度。此外，在“双碳”战略推动下，快恢复二极管将在新能源发电、电动汽车充电模块、智能电网等领域发挥更大作用，成为构建绿色能源体系的重要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22de4b0dc4253" w:history="1">
        <w:r>
          <w:rPr>
            <w:rStyle w:val="Hyperlink"/>
          </w:rPr>
          <w:t>中国快恢复二极管行业现状分析与发展前景研究报告（2026-2032年）</w:t>
        </w:r>
      </w:hyperlink>
      <w:r>
        <w:rPr>
          <w:rFonts w:hint="eastAsia"/>
        </w:rPr>
        <w:t>》全面分析了快恢复二极管行业的市场规模、产业链结构及技术现状，结合快恢复二极管市场需求、价格动态与竞争格局，提供了清晰的数据支持。报告预测了快恢复二极管发展趋势与市场前景，重点解读了快恢复二极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快恢复二极管市场概述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按照不同产品类型，快恢复二极管主要可以分为如下几个类别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中国不同产品类型快恢复二极管增长趋势2021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单快恢复二极管</w:t>
      </w:r>
      <w:r>
        <w:rPr>
          <w:rFonts w:hint="eastAsia"/>
        </w:rPr>
        <w:br/>
      </w:r>
      <w:r>
        <w:rPr>
          <w:rFonts w:hint="eastAsia"/>
        </w:rPr>
        <w:t>　　　　1.2.3 双共恢复二极管</w:t>
      </w:r>
      <w:r>
        <w:rPr>
          <w:rFonts w:hint="eastAsia"/>
        </w:rPr>
        <w:br/>
      </w:r>
      <w:r>
        <w:rPr>
          <w:rFonts w:hint="eastAsia"/>
        </w:rPr>
        <w:t>　　1.3 从不同应用，快恢复二极管主要包括如下几个方面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中国不同应用快恢复二极管增长趋势2021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汽车与运输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可再生能源和电网</w:t>
      </w:r>
      <w:r>
        <w:rPr>
          <w:rFonts w:hint="eastAsia"/>
        </w:rPr>
        <w:br/>
      </w:r>
      <w:r>
        <w:rPr>
          <w:rFonts w:hint="eastAsia"/>
        </w:rPr>
        <w:t>　　　　1.3.5 工业驱动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中国快恢复二极管发展现状及未来趋势（2021-2032）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中国市场快恢复二极管收入及增长率（2021-2032）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中国市场快恢复二极管销量及增长率（2021-2032）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中国市场主要快恢复二极管厂商分析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中国市场主要厂商快恢复二极管销量及市场占有率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中国市场主要厂商快恢复二极管销量（2021-2026）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中国市场主要厂商快恢复二极管销量市场份额（2021-2026）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中国市场主要厂商快恢复二极管收入及市场占有率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中国市场主要厂商快恢复二极管收入（2021-2026）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中国市场主要厂商快恢复二极管收入市场份额（2021-2026）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2025年中国市场主要厂商快恢复二极管收入排名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中国市场主要厂商快恢复二极管价格（2021-2026）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中国市场主要厂商快恢复二极管总部及产地分布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中国市场主要厂商成立时间及快恢复二极管商业化日期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中国市场主要厂商快恢复二极管产品类型及应用</w:t>
      </w:r>
      <w:r>
        <w:rPr>
          <w:rFonts w:hint="eastAsia"/>
        </w:rPr>
        <w:br/>
      </w:r>
      <w:r>
        <w:rPr>
          <w:rFonts w:hint="eastAsia"/>
        </w:rPr>
        <w:t>　　2.7 快恢复二极管行业集中度、竞争程度分析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快恢复二极管行业集中度分析：2025年中国Top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中国市场快恢复二极管第一梯队、第二梯队和第三梯队厂商（品牌）及2025年市场份额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不同产品类型快恢复二极管分析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中国市场不同产品类型快恢复二极管销量（2021-2032）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中国市场不同产品类型快恢复二极管销量及市场份额（2021-2026）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中国市场不同产品类型快恢复二极管销量预测（2027-2032）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中国市场不同产品类型快恢复二极管规模（2021-2032）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中国市场不同产品类型快恢复二极管规模及市场份额（2021-2026）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中国市场不同产品类型快恢复二极管规模预测（2027-2032）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中国市场不同产品类型快恢复二极管价格走势（2021-2032）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不同应用快恢复二极管分析</w:t>
      </w:r>
      <w:r>
        <w:rPr>
          <w:rFonts w:hint="eastAsia"/>
        </w:rPr>
        <w:br/>
      </w:r>
      <w:r>
        <w:rPr>
          <w:rFonts w:hint="eastAsia"/>
        </w:rPr>
        <w:t>　　5.1 中国市场不同应用快恢复二极管销量（2021-2032）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中国市场不同应用快恢复二极管销量及市场份额（2021-2026）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中国市场不同应用快恢复二极管销量预测（2027-2032）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中国市场不同应用快恢复二极管规模（2021-2032）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中国市场不同应用快恢复二极管规模及市场份额（2021-2026）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中国市场不同应用快恢复二极管规模预测（2027-2032）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中国市场不同应用快恢复二极管价格走势（2021-2032）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快恢复二极管行业发展分析---发展趋势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6.2 快恢复二极管行业发展分析---厂商壁垒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6.3 快恢复二极管行业发展分析---驱动因素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6.4 快恢复二极管行业发展分析---制约因素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6.5 快恢复二极管中国企业SWOT分析</w:t>
      </w:r>
      <w:r>
        <w:rPr>
          <w:rFonts w:hint="eastAsia"/>
        </w:rPr>
        <w:br/>
      </w:r>
      <w:r>
        <w:rPr>
          <w:rFonts w:hint="eastAsia"/>
        </w:rPr>
        <w:t>　　6.6 快恢复二极管行业发展分析---行业政策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快恢复二极管行业产业链简介</w:t>
      </w:r>
      <w:r>
        <w:rPr>
          <w:rFonts w:hint="eastAsia"/>
        </w:rPr>
        <w:br/>
      </w:r>
      <w:r>
        <w:rPr>
          <w:rFonts w:hint="eastAsia"/>
        </w:rPr>
        <w:t>　　7.2 快恢复二极管产业链分析-上游</w:t>
      </w:r>
      <w:r>
        <w:rPr>
          <w:rFonts w:hint="eastAsia"/>
        </w:rPr>
        <w:br/>
      </w:r>
      <w:r>
        <w:rPr>
          <w:rFonts w:hint="eastAsia"/>
        </w:rPr>
        <w:t>　　7.3 快恢复二极管产业链分析-中游</w:t>
      </w:r>
      <w:r>
        <w:rPr>
          <w:rFonts w:hint="eastAsia"/>
        </w:rPr>
        <w:br/>
      </w:r>
      <w:r>
        <w:rPr>
          <w:rFonts w:hint="eastAsia"/>
        </w:rPr>
        <w:t>　　7.4 快恢复二极管产业链分析-下游</w:t>
      </w:r>
      <w:r>
        <w:rPr>
          <w:rFonts w:hint="eastAsia"/>
        </w:rPr>
        <w:br/>
      </w:r>
      <w:r>
        <w:rPr>
          <w:rFonts w:hint="eastAsia"/>
        </w:rPr>
        <w:t>　　7.5 快恢复二极管行业采购模式</w:t>
      </w:r>
      <w:r>
        <w:rPr>
          <w:rFonts w:hint="eastAsia"/>
        </w:rPr>
        <w:br/>
      </w:r>
      <w:r>
        <w:rPr>
          <w:rFonts w:hint="eastAsia"/>
        </w:rPr>
        <w:t>　　7.6 快恢复二极管行业生产模式</w:t>
      </w:r>
      <w:r>
        <w:rPr>
          <w:rFonts w:hint="eastAsia"/>
        </w:rPr>
        <w:br/>
      </w:r>
      <w:r>
        <w:rPr>
          <w:rFonts w:hint="eastAsia"/>
        </w:rPr>
        <w:t>　　7.7 快恢复二极管行业销售模式及销售渠道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中国本土快恢复二极管产能、产量分析</w:t>
      </w:r>
      <w:r>
        <w:rPr>
          <w:rFonts w:hint="eastAsia"/>
        </w:rPr>
        <w:br/>
      </w:r>
      <w:r>
        <w:rPr>
          <w:rFonts w:hint="eastAsia"/>
        </w:rPr>
        <w:t>　　8.1 中国快恢复二极管供需现状及预测（2021-2032）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中国快恢复二极管产能、产量、产能利用率及发展趋势（2021-2032）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中国快恢复二极管产量、市场需求量及发展趋势（2021-2032）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中国快恢复二极管进出口分析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中国市场快恢复二极管主要进口来源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中国市场快恢复二极管主要出口目的地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不同产品类型快恢复二极管市场规模2021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不同应用快恢复二极管市场规模2021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中国市场主要厂商快恢复二极管销量（2021-2026）&amp;（百万件）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中国市场主要厂商快恢复二极管销量市场份额（2021-2026）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中国市场主要厂商快恢复二极管收入（2021-2026）&amp;（万元）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中国市场主要厂商快恢复二极管收入份额（2021-2026）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2025年中国主要生产商快恢复二极管收入排名（万元）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中国市场主要厂商快恢复二极管价格（2021-2026）&amp;（US$/K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中国市场主要厂商快恢复二极管总部及产地分布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中国市场主要厂商成立时间及快恢复二极管商业化日期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中国市场主要厂商快恢复二极管产品类型及应用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2025年中国市场快恢复二极管主要厂商市场地位（第一梯队、第二梯队和第三梯队）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快恢复二极管市场投资、并购等现状分析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快恢复二极管生产基地、总部、竞争对手及市场地位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快恢复二极管销量（百万件）、收入（万元）、价格（US$/K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中国市场不同产品类型快恢复二极管销量（2021-2026）&amp;（百万件）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中国市场不同产品类型快恢复二极管销量市场份额（2021-2026）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中国市场不同产品类型快恢复二极管销量预测（2027-2032）&amp;（百万件）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中国市场不同产品类型快恢复二极管销量市场份额预测（2027-2032）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中国市场不同产品类型快恢复二极管规模（2021-2026）&amp;（万元）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中国市场不同产品类型快恢复二极管规模市场份额（2021-2026）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中国市场不同产品类型快恢复二极管规模预测（2027-2032）&amp;（万元）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中国市场不同产品类型快恢复二极管规模市场份额预测（2027-2032）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中国市场不同应用快恢复二极管销量（2021-2026）&amp;（百万件）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中国市场不同应用快恢复二极管销量市场份额（2021-2026）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中国市场不同应用快恢复二极管销量预测（2027-2032）&amp;（百万件）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中国市场不同应用快恢复二极管销量市场份额预测（2027-2032）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中国市场不同应用快恢复二极管规模（2021-2026）&amp;（万元）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中国市场不同应用快恢复二极管规模市场份额（2021-2026）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中国市场不同应用快恢复二极管规模预测（2027-2032）&amp;（万元）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中国市场不同应用快恢复二极管规模市场份额预测（2027-2032）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快恢复二极管行业发展分析---发展趋势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快恢复二极管行业发展分析---厂商壁垒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快恢复二极管行业发展分析---驱动因素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快恢复二极管行业发展分析---制约因素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快恢复二极管行业相关重点政策一览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快恢复二极管行业供应链分析</w:t>
      </w:r>
      <w:r>
        <w:rPr>
          <w:rFonts w:hint="eastAsia"/>
        </w:rPr>
        <w:br/>
      </w:r>
      <w:r>
        <w:rPr>
          <w:rFonts w:hint="eastAsia"/>
        </w:rPr>
        <w:t>　　表 121： 快恢复二极管上游原料供应商</w:t>
      </w:r>
      <w:r>
        <w:rPr>
          <w:rFonts w:hint="eastAsia"/>
        </w:rPr>
        <w:br/>
      </w:r>
      <w:r>
        <w:rPr>
          <w:rFonts w:hint="eastAsia"/>
        </w:rPr>
        <w:t>　　表 122： 快恢复二极管行业主要下游客户</w:t>
      </w:r>
      <w:r>
        <w:rPr>
          <w:rFonts w:hint="eastAsia"/>
        </w:rPr>
        <w:br/>
      </w:r>
      <w:r>
        <w:rPr>
          <w:rFonts w:hint="eastAsia"/>
        </w:rPr>
        <w:t>　　表 123： 快恢复二极管典型经销商</w:t>
      </w:r>
      <w:r>
        <w:rPr>
          <w:rFonts w:hint="eastAsia"/>
        </w:rPr>
        <w:br/>
      </w:r>
      <w:r>
        <w:rPr>
          <w:rFonts w:hint="eastAsia"/>
        </w:rPr>
        <w:t>　　表 124： 中国快恢复二极管产量、销量、进口量及出口量（2021-2026）&amp;（百万件）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125： 中国快恢复二极管产量、销量、进口量及出口量预测（2027-2032）&amp;（百万件）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126： 中国市场快恢复二极管主要进口来源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中国市场快恢复二极管主要出口目的地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快恢复二极管产品图片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中国不同产品类型快恢复二极管市场规模市场份额2025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单快恢复二极管产品图片</w:t>
      </w:r>
      <w:r>
        <w:rPr>
          <w:rFonts w:hint="eastAsia"/>
        </w:rPr>
        <w:br/>
      </w:r>
      <w:r>
        <w:rPr>
          <w:rFonts w:hint="eastAsia"/>
        </w:rPr>
        <w:t>　　图 4： 双共恢复二极管产品图片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中国不同应用快恢复二极管市场份额2025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汽车与运输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可再生能源和电网</w:t>
      </w:r>
      <w:r>
        <w:rPr>
          <w:rFonts w:hint="eastAsia"/>
        </w:rPr>
        <w:br/>
      </w:r>
      <w:r>
        <w:rPr>
          <w:rFonts w:hint="eastAsia"/>
        </w:rPr>
        <w:t>　　图 9： 工业驱动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中国市场快恢复二极管市场规模，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中国市场快恢复二极管收入及增长率（2021-2032）&amp;（万元）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中国市场快恢复二极管销量及增长率（2021-2032）&amp;（百万件）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2025年中国市场主要厂商快恢复二极管销量市场份额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2025年中国市场主要厂商快恢复二极管收入市场份额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2025年中国市场前五大厂商快恢复二极管市场份额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2025年中国市场快恢复二极管第一梯队、第二梯队和第三梯队厂商（品牌）及市场份额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中国市场不同产品类型快恢复二极管价格走势（2021-2032）&amp;（US$/K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中国市场不同应用快恢复二极管价格走势（2021-2032）&amp;（US$/K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20： 快恢复二极管中国企业SWOT分析</w:t>
      </w:r>
      <w:r>
        <w:rPr>
          <w:rFonts w:hint="eastAsia"/>
        </w:rPr>
        <w:br/>
      </w:r>
      <w:r>
        <w:rPr>
          <w:rFonts w:hint="eastAsia"/>
        </w:rPr>
        <w:t>　　图 21： 快恢复二极管产业链</w:t>
      </w:r>
      <w:r>
        <w:rPr>
          <w:rFonts w:hint="eastAsia"/>
        </w:rPr>
        <w:br/>
      </w:r>
      <w:r>
        <w:rPr>
          <w:rFonts w:hint="eastAsia"/>
        </w:rPr>
        <w:t>　　图 22： 快恢复二极管行业采购模式分析</w:t>
      </w:r>
      <w:r>
        <w:rPr>
          <w:rFonts w:hint="eastAsia"/>
        </w:rPr>
        <w:br/>
      </w:r>
      <w:r>
        <w:rPr>
          <w:rFonts w:hint="eastAsia"/>
        </w:rPr>
        <w:t>　　图 23： 快恢复二极管行业生产模式分析</w:t>
      </w:r>
      <w:r>
        <w:rPr>
          <w:rFonts w:hint="eastAsia"/>
        </w:rPr>
        <w:br/>
      </w:r>
      <w:r>
        <w:rPr>
          <w:rFonts w:hint="eastAsia"/>
        </w:rPr>
        <w:t>　　图 24： 快恢复二极管行业销售模式分析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中国快恢复二极管产能、产量、产能利用率及发展趋势（2021-2032）&amp;（百万件）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中国快恢复二极管产量、市场需求量及发展趋势（2021-2032）&amp;（百万件）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22de4b0dc4253" w:history="1">
        <w:r>
          <w:rPr>
            <w:rStyle w:val="Hyperlink"/>
          </w:rPr>
          <w:t>中国快恢复二极管行业现状分析与发展前景研究报告（2026-2032年）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22de4b0dc4253" w:history="1">
        <w:r>
          <w:rPr>
            <w:rStyle w:val="Hyperlink"/>
          </w:rPr>
          <w:t>https://www.20087.com/5/12/KuaiHuiFuErJiGuanShiChangXianZhuangHeQianJing.html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肖特基二极管的特点、快恢复二极管型号参数对照表、快恢复二极管万用表怎样测量、快恢复二极管好坏判断、FAST是什么二极管的简称、快恢复二极管的作用是什么、快恢复二极管的书、快恢复二极管正负极、快恢复二极管代替肖特基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7620fa57642b4" w:history="1">
      <w:r>
        <w:rPr>
          <w:rStyle w:val="Hyperlink"/>
        </w:rPr>
        <w:t>中国快恢复二极管行业现状分析与发展前景研究报告（2026-2032年）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KuaiHuiFuErJiGuanShiChangXianZhuangHeQianJing.html" TargetMode="External" Id="R2b222de4b0dc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KuaiHuiFuErJiGuanShiChangXianZhuangHeQianJing.html" TargetMode="External" Id="R84b7620fa576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2025-12-03T08:56:18Z</dcterms:created>
  <dcterms:modified xsi:type="dcterms:W3CDTF">2025-12-03T09:56:18Z</dcterms:modified>
  <dc:subject>中国快恢复二极管行业现状分析与发展前景研究报告（2026-2032年）</dc:subject>
  <dc:title>中国快恢复二极管行业现状分析与发展前景研究报告（2026-2032年）</dc:title>
  <cp:keywords>中国快恢复二极管行业现状分析与发展前景研究报告（2026-2032年）</cp:keywords>
  <dc:description>中国快恢复二极管行业现状分析与发展前景研究报告（2026-2032年）</dc:description>
</cp:coreProperties>
</file>