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dec0b043495d" w:history="1">
              <w:r>
                <w:rPr>
                  <w:rStyle w:val="Hyperlink"/>
                </w:rPr>
                <w:t>2026-2032年中国离子色谱柱行业研究与市场前景预测报告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dec0b043495d" w:history="1">
              <w:r>
                <w:rPr>
                  <w:rStyle w:val="Hyperlink"/>
                </w:rPr>
                <w:t>2026-2032年中国离子色谱柱行业研究与市场前景预测报告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9dec0b043495d" w:history="1">
                <w:r>
                  <w:rPr>
                    <w:rStyle w:val="Hyperlink"/>
                  </w:rPr>
                  <w:t>https://www.20087.com/5/82/LiZiSePuZhuDeFaZhanQianJing.html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柱是离子色谱分析系统的核心分离单元，在环境监测、食品安全、制药质控及半导体超纯水检测等领域发挥关键作用。主流产品基于阴/阳离子交换机理，固定相多采用高交联度聚苯乙烯-二乙烯基苯基质或硅胶基质，表面键合季铵基、磺酸基等功能基团，以实现对无机阴离子（如硝酸根、硫酸根）、有机酸及胺类物质的高效分离。近年来，高容量、高pH耐受性及快速分离型色谱柱不断涌现，配合抑制电导检测或质谱联用，显著提升灵敏度与选择性。然而，离子色谱柱仍面临批次重现性挑战、复杂基质干扰下的寿命衰减问题，以及在痕量分析中对超低背景噪声的严苛要求。高端市场长期由国际品牌主导，国产色谱柱在柱效稳定性与应用方法库建设方面尚有差距。</w:t>
      </w:r>
      <w:r>
        <w:rPr>
          <w:rFonts w:hint="eastAsia"/>
        </w:rPr>
        <w:br/>
      </w:r>
      <w:r>
        <w:rPr>
          <w:rFonts w:hint="eastAsia"/>
        </w:rPr>
        <w:t>　　未来，离子色谱柱将向高选择性、长寿命与智能化方向发展。市场调研网指出，固定相材料如核壳结构颗粒、亲水改性硅胶及分子印迹聚合物将提升分离效率与抗污染能力，尤其适用于高盐或生物样品前处理后的直接进样。针对半导体、生物医药等前沿领域，超低金属杂质含量、超高柱压耐受性的专用色谱柱将成为研发重点。在应用层面，厂商将提供“色谱柱+方法包+验证服务”一体化解决方案，降低用户方法开发门槛。同时，嵌入式RFID芯片或二维码将记录色谱柱使用次数、压力历史与性能衰减曲线，实现生命周期管理与预防性更换。随着国产仪器配套能力提升，本土色谱柱企业有望通过定制化开发与快速响应服务，在细分市场实现突破，推动分析检测产业链关键耗材的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9dec0b043495d" w:history="1">
        <w:r>
          <w:rPr>
            <w:rStyle w:val="Hyperlink"/>
          </w:rPr>
          <w:t>2026-2032年中国离子色谱柱行业研究与市场前景预测报告</w:t>
        </w:r>
      </w:hyperlink>
      <w:r>
        <w:rPr>
          <w:rFonts w:hint="eastAsia"/>
        </w:rPr>
        <w:t>》基于对离子色谱柱行业长期跟踪研究，采用定量与定性相结合的分析方法，系统梳理离子色谱柱行业市场现状。报告从离子色谱柱供需关系角度分析市场规模、产品动态及品牌竞争格局，考察离子色谱柱重点企业经营状况，并评估离子色谱柱行业技术发展现状与创新方向。通过对离子色谱柱市场环境的分析，报告对离子色谱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离子色谱柱行业概述</w:t>
      </w:r>
      <w:r>
        <w:rPr>
          <w:rFonts w:hint="eastAsia"/>
        </w:rPr>
        <w:br/>
      </w:r>
      <w:r>
        <w:rPr>
          <w:rFonts w:hint="eastAsia"/>
        </w:rPr>
        <w:t>　　第一节 离子色谱柱定义与分类</w:t>
      </w:r>
      <w:r>
        <w:rPr>
          <w:rFonts w:hint="eastAsia"/>
        </w:rPr>
        <w:br/>
      </w:r>
      <w:r>
        <w:rPr>
          <w:rFonts w:hint="eastAsia"/>
        </w:rPr>
        <w:t>　　第二节 离子色谱柱应用领域</w:t>
      </w:r>
      <w:r>
        <w:rPr>
          <w:rFonts w:hint="eastAsia"/>
        </w:rPr>
        <w:br/>
      </w:r>
      <w:r>
        <w:rPr>
          <w:rFonts w:hint="eastAsia"/>
        </w:rPr>
        <w:t>　　第三节 离子色谱柱行业经济指标分析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一、离子色谱柱行业赢利性评估</w:t>
      </w:r>
      <w:r>
        <w:rPr>
          <w:rFonts w:hint="eastAsia"/>
        </w:rPr>
        <w:br/>
      </w:r>
      <w:r>
        <w:rPr>
          <w:rFonts w:hint="eastAsia"/>
        </w:rPr>
        <w:t>　　　　二、离子色谱柱行业成长速度分析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三、离子色谱柱附加值提升空间探讨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四、离子色谱柱行业进入壁垒分析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五、离子色谱柱行业风险性评估</w:t>
      </w:r>
      <w:r>
        <w:rPr>
          <w:rFonts w:hint="eastAsia"/>
        </w:rPr>
        <w:br/>
      </w:r>
      <w:r>
        <w:rPr>
          <w:rFonts w:hint="eastAsia"/>
        </w:rPr>
        <w:t>　　　　六、离子色谱柱行业周期性分析</w:t>
      </w:r>
      <w:r>
        <w:rPr>
          <w:rFonts w:hint="eastAsia"/>
        </w:rPr>
        <w:br/>
      </w:r>
      <w:r>
        <w:rPr>
          <w:rFonts w:hint="eastAsia"/>
        </w:rPr>
        <w:t>　　　　七、离子色谱柱行业竞争程度指标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八、离子色谱柱行业成熟度综合分析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三、离子色谱柱销售模式与渠道策略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全球离子色谱柱市场发展分析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2025-2026年全球离子色谱柱行业发展分析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一、全球离子色谱柱行业市场规模与趋势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二、全球离子色谱柱行业发展特点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三、全球离子色谱柱行业竞争格局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主要国家与地区离子色谱柱市场分析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2026-2032年全球离子色谱柱行业发展趋势与前景预测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一、离子色谱柱行业发展趋势</w:t>
      </w:r>
      <w:r>
        <w:rPr>
          <w:rFonts w:hint="eastAsia"/>
        </w:rPr>
        <w:br/>
      </w:r>
      <w:r>
        <w:rPr>
          <w:rFonts w:hint="eastAsia"/>
        </w:rPr>
        <w:t>　　　　二、离子色谱柱行业发展潜力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中国离子色谱柱行业市场分析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一、国内离子色谱柱产能现状与利用效率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二、离子色谱柱产能扩张与投资动态分析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2026-2032年离子色谱柱行业产量统计与趋势预测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一、2020-2025年离子色谱柱行业产量与增长趋势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1、2020-2025年离子色谱柱产量及增长趋势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二、离子色谱柱产量影响因素分析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三、2026-2032年离子色谱柱产量预测</w:t>
      </w:r>
      <w:r>
        <w:rPr>
          <w:rFonts w:hint="eastAsia"/>
        </w:rPr>
        <w:br/>
      </w:r>
      <w:r>
        <w:rPr>
          <w:rFonts w:hint="eastAsia"/>
        </w:rPr>
        <w:t>　　第三节 2026-2032年离子色谱柱市场需求与销售分析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一、2025-2026年离子色谱柱行业需求现状</w:t>
      </w:r>
      <w:r>
        <w:rPr>
          <w:rFonts w:hint="eastAsia"/>
        </w:rPr>
        <w:br/>
      </w:r>
      <w:r>
        <w:rPr>
          <w:rFonts w:hint="eastAsia"/>
        </w:rPr>
        <w:t>　　　　二、离子色谱柱客户群体与需求特点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国内外离子色谱柱行业技术差距分析及差距形成的主要原因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一、2020-2025年离子色谱柱市场价格走势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离子色谱柱行业进口规模与来源分析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一、2020-2025年离子色谱柱进口规模分析</w:t>
      </w:r>
      <w:r>
        <w:rPr>
          <w:rFonts w:hint="eastAsia"/>
        </w:rPr>
        <w:br/>
      </w:r>
      <w:r>
        <w:rPr>
          <w:rFonts w:hint="eastAsia"/>
        </w:rPr>
        <w:t>　　　　二、离子色谱柱主要进口来源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离子色谱柱行业出口规模与目的地分析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一、2020-2025年离子色谱柱出口规模分析</w:t>
      </w:r>
      <w:r>
        <w:rPr>
          <w:rFonts w:hint="eastAsia"/>
        </w:rPr>
        <w:br/>
      </w:r>
      <w:r>
        <w:rPr>
          <w:rFonts w:hint="eastAsia"/>
        </w:rPr>
        <w:t>　　　　二、离子色谱柱主要出口目的地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2020-2025年中国离子色谱柱总体规模与财务指标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中国离子色谱柱行业总体规模分析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一、离子色谱柱企业数量与结构</w:t>
      </w:r>
      <w:r>
        <w:rPr>
          <w:rFonts w:hint="eastAsia"/>
        </w:rPr>
        <w:br/>
      </w:r>
      <w:r>
        <w:rPr>
          <w:rFonts w:hint="eastAsia"/>
        </w:rPr>
        <w:t>　　　　二、离子色谱柱从业人员规模</w:t>
      </w:r>
      <w:r>
        <w:rPr>
          <w:rFonts w:hint="eastAsia"/>
        </w:rPr>
        <w:br/>
      </w:r>
      <w:r>
        <w:rPr>
          <w:rFonts w:hint="eastAsia"/>
        </w:rPr>
        <w:t>　　　　三、离子色谱柱行业资产状况</w:t>
      </w:r>
      <w:r>
        <w:rPr>
          <w:rFonts w:hint="eastAsia"/>
        </w:rPr>
        <w:br/>
      </w:r>
      <w:r>
        <w:rPr>
          <w:rFonts w:hint="eastAsia"/>
        </w:rPr>
        <w:t>　　第二节 中国离子色谱柱行业财务指标总体分析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离子色谱柱领先企业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离子色谱柱标杆企业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离子色谱柱代表企业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离子色谱柱龙头企业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离子色谱柱重点企业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离子色谱柱行业竞争格局总览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一、离子色谱柱供应商议价能力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四、离子色谱柱替代品威胁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2020-2025年离子色谱柱行业企业并购活动分析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2026年中国离子色谱柱企业发展策略分析</w:t>
      </w:r>
      <w:r>
        <w:rPr>
          <w:rFonts w:hint="eastAsia"/>
        </w:rPr>
        <w:br/>
      </w:r>
      <w:r>
        <w:rPr>
          <w:rFonts w:hint="eastAsia"/>
        </w:rPr>
        <w:t>　　第一节 离子色谱柱市场策略分析</w:t>
      </w:r>
      <w:r>
        <w:rPr>
          <w:rFonts w:hint="eastAsia"/>
        </w:rPr>
        <w:br/>
      </w:r>
      <w:r>
        <w:rPr>
          <w:rFonts w:hint="eastAsia"/>
        </w:rPr>
        <w:t>　　　　一、离子色谱柱市场定位与拓展策略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二、离子色谱柱市场细分与目标客户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离子色谱柱销售策略分析</w:t>
      </w:r>
      <w:r>
        <w:rPr>
          <w:rFonts w:hint="eastAsia"/>
        </w:rPr>
        <w:br/>
      </w:r>
      <w:r>
        <w:rPr>
          <w:rFonts w:hint="eastAsia"/>
        </w:rPr>
        <w:t>　　　　一、离子色谱柱销售渠道与网络建设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提高离子色谱柱企业竞争力建议</w:t>
      </w:r>
      <w:r>
        <w:rPr>
          <w:rFonts w:hint="eastAsia"/>
        </w:rPr>
        <w:br/>
      </w:r>
      <w:r>
        <w:rPr>
          <w:rFonts w:hint="eastAsia"/>
        </w:rPr>
        <w:t>　　　　一、离子色谱柱技术创新与管理优化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离子色谱柱品牌战略思考</w:t>
      </w:r>
      <w:r>
        <w:rPr>
          <w:rFonts w:hint="eastAsia"/>
        </w:rPr>
        <w:br/>
      </w:r>
      <w:r>
        <w:rPr>
          <w:rFonts w:hint="eastAsia"/>
        </w:rPr>
        <w:t>　　　　一、离子色谱柱品牌建设与维护</w:t>
      </w:r>
      <w:r>
        <w:rPr>
          <w:rFonts w:hint="eastAsia"/>
        </w:rPr>
        <w:br/>
      </w:r>
      <w:r>
        <w:rPr>
          <w:rFonts w:hint="eastAsia"/>
        </w:rPr>
        <w:t>　　　　二、离子色谱柱品牌影响力与市场竞争力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中国离子色谱柱行业风险与对策</w:t>
      </w:r>
      <w:r>
        <w:rPr>
          <w:rFonts w:hint="eastAsia"/>
        </w:rPr>
        <w:br/>
      </w:r>
      <w:r>
        <w:rPr>
          <w:rFonts w:hint="eastAsia"/>
        </w:rPr>
        <w:t>　　第一节 离子色谱柱行业SWOT分析</w:t>
      </w:r>
      <w:r>
        <w:rPr>
          <w:rFonts w:hint="eastAsia"/>
        </w:rPr>
        <w:br/>
      </w:r>
      <w:r>
        <w:rPr>
          <w:rFonts w:hint="eastAsia"/>
        </w:rPr>
        <w:t>　　　　一、离子色谱柱行业优势分析</w:t>
      </w:r>
      <w:r>
        <w:rPr>
          <w:rFonts w:hint="eastAsia"/>
        </w:rPr>
        <w:br/>
      </w:r>
      <w:r>
        <w:rPr>
          <w:rFonts w:hint="eastAsia"/>
        </w:rPr>
        <w:t>　　　　二、离子色谱柱行业劣势分析</w:t>
      </w:r>
      <w:r>
        <w:rPr>
          <w:rFonts w:hint="eastAsia"/>
        </w:rPr>
        <w:br/>
      </w:r>
      <w:r>
        <w:rPr>
          <w:rFonts w:hint="eastAsia"/>
        </w:rPr>
        <w:t>　　　　三、离子色谱柱市场机会探索</w:t>
      </w:r>
      <w:r>
        <w:rPr>
          <w:rFonts w:hint="eastAsia"/>
        </w:rPr>
        <w:br/>
      </w:r>
      <w:r>
        <w:rPr>
          <w:rFonts w:hint="eastAsia"/>
        </w:rPr>
        <w:t>　　　　四、离子色谱柱市场威胁评估</w:t>
      </w:r>
      <w:r>
        <w:rPr>
          <w:rFonts w:hint="eastAsia"/>
        </w:rPr>
        <w:br/>
      </w:r>
      <w:r>
        <w:rPr>
          <w:rFonts w:hint="eastAsia"/>
        </w:rPr>
        <w:t>　　第二节 离子色谱柱行业风险及对策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2026-2032年离子色谱柱行业发展趋势与方向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一、离子色谱柱行业发展方向预测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二、离子色谱柱发展趋势分析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2026-2032年离子色谱柱行业发展潜力与机遇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一、离子色谱柱市场发展潜力评估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二、离子色谱柱新兴市场与机遇探索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中:智:林:－离子色谱柱行业发展建议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离子色谱柱行业历程</w:t>
      </w:r>
      <w:r>
        <w:rPr>
          <w:rFonts w:hint="eastAsia"/>
        </w:rPr>
        <w:br/>
      </w:r>
      <w:r>
        <w:rPr>
          <w:rFonts w:hint="eastAsia"/>
        </w:rPr>
        <w:t>　　图表 离子色谱柱行业生命周期</w:t>
      </w:r>
      <w:r>
        <w:rPr>
          <w:rFonts w:hint="eastAsia"/>
        </w:rPr>
        <w:br/>
      </w:r>
      <w:r>
        <w:rPr>
          <w:rFonts w:hint="eastAsia"/>
        </w:rPr>
        <w:t>　　图表 离子色谱柱行业产业链分析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2020-2025年中国离子色谱柱出口金额分析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2026年中国离子色谱柱市场前景分析</w:t>
      </w:r>
      <w:r>
        <w:rPr>
          <w:rFonts w:hint="eastAsia"/>
        </w:rPr>
        <w:br/>
      </w:r>
      <w:r>
        <w:rPr>
          <w:rFonts w:hint="eastAsia"/>
        </w:rPr>
        <w:t>　　图表 2026年中国离子色谱柱发展趋势预测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dec0b043495d" w:history="1">
        <w:r>
          <w:rPr>
            <w:rStyle w:val="Hyperlink"/>
          </w:rPr>
          <w:t>2026-2032年中国离子色谱柱行业研究与市场前景预测报告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9dec0b043495d" w:history="1">
        <w:r>
          <w:rPr>
            <w:rStyle w:val="Hyperlink"/>
          </w:rPr>
          <w:t>https://www.20087.com/5/82/LiZiSePuZhuDeFaZhanQianJing.html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热点：电感耦合等离子光谱仪、离子色谱柱子怎么冲洗、制备色谱柱、离子色谱柱原理、离子色谱仪、离子色谱柱压高是什么原因、阴离子交换色谱柱原理、离子色谱柱用纯水冲了一夜、离子色谱仪是做什么用的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7035c8abe408b" w:history="1">
      <w:r>
        <w:rPr>
          <w:rStyle w:val="Hyperlink"/>
        </w:rPr>
        <w:t>2026-2032年中国离子色谱柱行业研究与市场前景预测报告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ZiSePuZhuDeFaZhanQianJing.html" TargetMode="External" Id="R79b9dec0b04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ZiSePuZhuDeFaZhanQianJing.html" TargetMode="External" Id="Rc347035c8abe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2026-02-17T00:59:49Z</dcterms:created>
  <dcterms:modified xsi:type="dcterms:W3CDTF">2026-02-17T01:59:49Z</dcterms:modified>
  <dc:subject>2026-2032年中国离子色谱柱行业研究与市场前景预测报告</dc:subject>
  <dc:title>2026-2032年中国离子色谱柱行业研究与市场前景预测报告</dc:title>
  <cp:keywords>2026-2032年中国离子色谱柱行业研究与市场前景预测报告</cp:keywords>
  <dc:description>2026-2032年中国离子色谱柱行业研究与市场前景预测报告</dc:description>
</cp:coreProperties>
</file>