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6401547f94c49" w:history="1">
              <w:r>
                <w:rPr>
                  <w:rStyle w:val="Hyperlink"/>
                </w:rPr>
                <w:t>2023-2029年中国可穿戴AI市场研究分析与前景趋势预测报告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6401547f94c49" w:history="1">
              <w:r>
                <w:rPr>
                  <w:rStyle w:val="Hyperlink"/>
                </w:rPr>
                <w:t>2023-2029年中国可穿戴AI市场研究分析与前景趋势预测报告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6401547f94c49" w:history="1">
                <w:r>
                  <w:rPr>
                    <w:rStyle w:val="Hyperlink"/>
                  </w:rPr>
                  <w:t>https://www.20087.com/6/62/KeChuanDaiAIFaZhanQuShi.html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AI是智能可穿戴设备领域的一个新兴分支，近年来得到了快速发展。这些设备不仅具备传统的健康监测和通知功能，还集成了先进的人工智能技术，能够提供个性化的服务和建议。例如，美国科技公司Humane推出的Ai Pin就是一款创新的可穿戴AI计算机，它可以通过微型投影在手掌上进行交互，为用户提供便捷的信息访问和支持。</w:t>
      </w:r>
      <w:r>
        <w:rPr>
          <w:rFonts w:hint="eastAsia"/>
        </w:rPr>
        <w:br/>
      </w:r>
      <w:r>
        <w:rPr>
          <w:rFonts w:hint="eastAsia"/>
        </w:rPr>
        <w:t>　　未来，可穿戴AI的发展将更加注重智能化和无缝集成。随着生成式人工智能技术的进步，可穿戴设备将能够提供更加智能化的服务，如实时翻译、情境感知和预测性健康管理等。同时，随着设备间连接性的增强，可穿戴AI将更好地与其他智能设备和服务协同工作，为用户提供更加连贯和个性化的体验。此外，随着用户隐私和安全成为重要议题，未来的可穿戴AI设备将更加注重数据保护和个人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a6401547f94c49" w:history="1">
        <w:r>
          <w:rPr>
            <w:rStyle w:val="Hyperlink"/>
          </w:rPr>
          <w:t>2023-2029年中国可穿戴AI市场研究分析与前景趋势预测报告</w:t>
        </w:r>
      </w:hyperlink>
      <w:r>
        <w:rPr>
          <w:rFonts w:hint="eastAsia"/>
        </w:rPr>
        <w:t>全面分析了可穿戴AI行业的市场规模、需求和价格动态，同时对可穿戴AI产业链进行了探讨。报告客观描述了可穿戴AI行业现状，审慎预测了可穿戴AI市场前景及发展趋势。此外，报告还聚焦于可穿戴AI重点企业，剖析了市场竞争格局、集中度以及品牌影响力，并对可穿戴AI细分市场进行了研究。可穿戴AI报告以专业、科学的视角，为投资者和行业决策者提供了权威的市场洞察与决策参考，是可穿戴AI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可穿戴AI产业概述</w:t>
      </w:r>
      <w:r>
        <w:rPr>
          <w:rFonts w:hint="eastAsia"/>
        </w:rPr>
        <w:br/>
      </w:r>
      <w:r>
        <w:rPr>
          <w:rFonts w:hint="eastAsia"/>
        </w:rPr>
        <w:t>　　第一节 可穿戴AI定义</w:t>
      </w:r>
      <w:r>
        <w:rPr>
          <w:rFonts w:hint="eastAsia"/>
        </w:rPr>
        <w:br/>
      </w:r>
      <w:r>
        <w:rPr>
          <w:rFonts w:hint="eastAsia"/>
        </w:rPr>
        <w:t>　　第二节 可穿戴AI行业特点</w:t>
      </w:r>
      <w:r>
        <w:rPr>
          <w:rFonts w:hint="eastAsia"/>
        </w:rPr>
        <w:br/>
      </w:r>
      <w:r>
        <w:rPr>
          <w:rFonts w:hint="eastAsia"/>
        </w:rPr>
        <w:t>　　第三节 可穿戴AI发展历程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中国可穿戴AI行业运行环境分析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中国可穿戴AI运行经济环境分析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三、经济发展对可穿戴AI行业的影响</w:t>
      </w:r>
      <w:r>
        <w:rPr>
          <w:rFonts w:hint="eastAsia"/>
        </w:rPr>
        <w:br/>
      </w:r>
      <w:r>
        <w:rPr>
          <w:rFonts w:hint="eastAsia"/>
        </w:rPr>
        <w:t>　　第二节 中国可穿戴AI产业政策环境分析</w:t>
      </w:r>
      <w:r>
        <w:rPr>
          <w:rFonts w:hint="eastAsia"/>
        </w:rPr>
        <w:br/>
      </w:r>
      <w:r>
        <w:rPr>
          <w:rFonts w:hint="eastAsia"/>
        </w:rPr>
        <w:t>　　　　一、可穿戴AI行业监管体制</w:t>
      </w:r>
      <w:r>
        <w:rPr>
          <w:rFonts w:hint="eastAsia"/>
        </w:rPr>
        <w:br/>
      </w:r>
      <w:r>
        <w:rPr>
          <w:rFonts w:hint="eastAsia"/>
        </w:rPr>
        <w:t>　　　　二、可穿戴AI行业主要法规政策</w:t>
      </w:r>
      <w:r>
        <w:rPr>
          <w:rFonts w:hint="eastAsia"/>
        </w:rPr>
        <w:br/>
      </w:r>
      <w:r>
        <w:rPr>
          <w:rFonts w:hint="eastAsia"/>
        </w:rPr>
        <w:t>　　第三节 中国可穿戴AI产业社会环境分析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国外可穿戴AI行业发展态势分析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国外可穿戴AI市场发展现状分析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国外主要国家、地区可穿戴AI市场现状</w:t>
      </w:r>
      <w:r>
        <w:rPr>
          <w:rFonts w:hint="eastAsia"/>
        </w:rPr>
        <w:br/>
      </w:r>
      <w:r>
        <w:rPr>
          <w:rFonts w:hint="eastAsia"/>
        </w:rPr>
        <w:t>　　第三节 国外可穿戴AI行业发展趋势预测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中国可穿戴AI行业发展调研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2017-2022年中国可穿戴AI行业规模情况</w:t>
      </w:r>
      <w:r>
        <w:rPr>
          <w:rFonts w:hint="eastAsia"/>
        </w:rPr>
        <w:br/>
      </w:r>
      <w:r>
        <w:rPr>
          <w:rFonts w:hint="eastAsia"/>
        </w:rPr>
        <w:t>　　　　一、可穿戴AI行业市场规模状况</w:t>
      </w:r>
      <w:r>
        <w:rPr>
          <w:rFonts w:hint="eastAsia"/>
        </w:rPr>
        <w:br/>
      </w:r>
      <w:r>
        <w:rPr>
          <w:rFonts w:hint="eastAsia"/>
        </w:rPr>
        <w:t>　　　　二、可穿戴AI行业单位规模状况</w:t>
      </w:r>
      <w:r>
        <w:rPr>
          <w:rFonts w:hint="eastAsia"/>
        </w:rPr>
        <w:br/>
      </w:r>
      <w:r>
        <w:rPr>
          <w:rFonts w:hint="eastAsia"/>
        </w:rPr>
        <w:t>　　　　三、可穿戴AI行业人员规模状况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2017-2022年中国可穿戴AI行业财务能力分析</w:t>
      </w:r>
      <w:r>
        <w:rPr>
          <w:rFonts w:hint="eastAsia"/>
        </w:rPr>
        <w:br/>
      </w:r>
      <w:r>
        <w:rPr>
          <w:rFonts w:hint="eastAsia"/>
        </w:rPr>
        <w:t>　　　　一、可穿戴AI行业盈利能力分析</w:t>
      </w:r>
      <w:r>
        <w:rPr>
          <w:rFonts w:hint="eastAsia"/>
        </w:rPr>
        <w:br/>
      </w:r>
      <w:r>
        <w:rPr>
          <w:rFonts w:hint="eastAsia"/>
        </w:rPr>
        <w:t>　　　　二、可穿戴AI行业偿债能力分析</w:t>
      </w:r>
      <w:r>
        <w:rPr>
          <w:rFonts w:hint="eastAsia"/>
        </w:rPr>
        <w:br/>
      </w:r>
      <w:r>
        <w:rPr>
          <w:rFonts w:hint="eastAsia"/>
        </w:rPr>
        <w:t>　　　　三、可穿戴AI行业营运能力分析</w:t>
      </w:r>
      <w:r>
        <w:rPr>
          <w:rFonts w:hint="eastAsia"/>
        </w:rPr>
        <w:br/>
      </w:r>
      <w:r>
        <w:rPr>
          <w:rFonts w:hint="eastAsia"/>
        </w:rPr>
        <w:t>　　　　四、可穿戴AI行业发展能力分析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2021-2022年中国可穿戴AI行业热点动态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2022年中国可穿戴AI行业面临的挑战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中国可穿戴AI行业重点地区市场调研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**地区可穿戴AI发展现状及趋势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**地区可穿戴AI发展现状及趋势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**地区可穿戴AI发展现状及趋势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**地区可穿戴AI发展现状及趋势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中国可穿戴AI行业价格走势及影响因素分析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国内可穿戴AI行业价格回顾</w:t>
      </w:r>
      <w:r>
        <w:rPr>
          <w:rFonts w:hint="eastAsia"/>
        </w:rPr>
        <w:br/>
      </w:r>
      <w:r>
        <w:rPr>
          <w:rFonts w:hint="eastAsia"/>
        </w:rPr>
        <w:t>　　第二节 国内可穿戴AI行业价格走势预测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国内可穿戴AI行业价格影响因素分析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中国可穿戴AI行业客户调研</w:t>
      </w:r>
      <w:r>
        <w:rPr>
          <w:rFonts w:hint="eastAsia"/>
        </w:rPr>
        <w:br/>
      </w:r>
      <w:r>
        <w:rPr>
          <w:rFonts w:hint="eastAsia"/>
        </w:rPr>
        <w:t>　　　　一、可穿戴AI行业客户偏好调查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二、客户对可穿戴AI品牌的首要认知渠道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三、可穿戴AI品牌忠诚度调查</w:t>
      </w:r>
      <w:r>
        <w:rPr>
          <w:rFonts w:hint="eastAsia"/>
        </w:rPr>
        <w:br/>
      </w:r>
      <w:r>
        <w:rPr>
          <w:rFonts w:hint="eastAsia"/>
        </w:rPr>
        <w:t>　　　　四、可穿戴AI行业客户消费理念调研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中国可穿戴AI行业重点企业发展调研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中国可穿戴AI行业竞争格局分析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2021-2022年可穿戴AI行业集中度分析</w:t>
      </w:r>
      <w:r>
        <w:rPr>
          <w:rFonts w:hint="eastAsia"/>
        </w:rPr>
        <w:br/>
      </w:r>
      <w:r>
        <w:rPr>
          <w:rFonts w:hint="eastAsia"/>
        </w:rPr>
        <w:t>　　　　一、可穿戴AI市场集中度分析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二、可穿戴AI企业集中度分析</w:t>
      </w:r>
      <w:r>
        <w:rPr>
          <w:rFonts w:hint="eastAsia"/>
        </w:rPr>
        <w:br/>
      </w:r>
      <w:r>
        <w:rPr>
          <w:rFonts w:hint="eastAsia"/>
        </w:rPr>
        <w:t>　　第二节 2022年可穿戴AI行业竞争格局分析</w:t>
      </w:r>
      <w:r>
        <w:rPr>
          <w:rFonts w:hint="eastAsia"/>
        </w:rPr>
        <w:br/>
      </w:r>
      <w:r>
        <w:rPr>
          <w:rFonts w:hint="eastAsia"/>
        </w:rPr>
        <w:t>　　　　一、可穿戴AI行业竞争策略分析</w:t>
      </w:r>
      <w:r>
        <w:rPr>
          <w:rFonts w:hint="eastAsia"/>
        </w:rPr>
        <w:br/>
      </w:r>
      <w:r>
        <w:rPr>
          <w:rFonts w:hint="eastAsia"/>
        </w:rPr>
        <w:t>　　　　二、可穿戴AI行业竞争格局展望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三、我国可穿戴AI市场竞争趋势</w:t>
      </w:r>
      <w:r>
        <w:rPr>
          <w:rFonts w:hint="eastAsia"/>
        </w:rPr>
        <w:br/>
      </w:r>
      <w:r>
        <w:rPr>
          <w:rFonts w:hint="eastAsia"/>
        </w:rPr>
        <w:t>　　第三节 可穿戴AI行业兼并与重组整合分析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一、可穿戴AI行业兼并与重组整合动态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二、可穿戴AI行业兼并与重组整合发展趋势预测分析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可穿戴AI行业投资风险及应对策略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可穿戴AI行业SWOT模型分析</w:t>
      </w:r>
      <w:r>
        <w:rPr>
          <w:rFonts w:hint="eastAsia"/>
        </w:rPr>
        <w:br/>
      </w:r>
      <w:r>
        <w:rPr>
          <w:rFonts w:hint="eastAsia"/>
        </w:rPr>
        <w:t>　　　　一、可穿戴AI行业优势分析</w:t>
      </w:r>
      <w:r>
        <w:rPr>
          <w:rFonts w:hint="eastAsia"/>
        </w:rPr>
        <w:br/>
      </w:r>
      <w:r>
        <w:rPr>
          <w:rFonts w:hint="eastAsia"/>
        </w:rPr>
        <w:t>　　　　二、可穿戴AI行业劣势分析</w:t>
      </w:r>
      <w:r>
        <w:rPr>
          <w:rFonts w:hint="eastAsia"/>
        </w:rPr>
        <w:br/>
      </w:r>
      <w:r>
        <w:rPr>
          <w:rFonts w:hint="eastAsia"/>
        </w:rPr>
        <w:t>　　　　三、可穿戴AI行业机会分析</w:t>
      </w:r>
      <w:r>
        <w:rPr>
          <w:rFonts w:hint="eastAsia"/>
        </w:rPr>
        <w:br/>
      </w:r>
      <w:r>
        <w:rPr>
          <w:rFonts w:hint="eastAsia"/>
        </w:rPr>
        <w:t>　　　　四、可穿戴AI行业风险分析</w:t>
      </w:r>
      <w:r>
        <w:rPr>
          <w:rFonts w:hint="eastAsia"/>
        </w:rPr>
        <w:br/>
      </w:r>
      <w:r>
        <w:rPr>
          <w:rFonts w:hint="eastAsia"/>
        </w:rPr>
        <w:t>　　第二节 可穿戴AI行业投资风险及控制策略分析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一、可穿戴AI市场风险及控制策略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二、可穿戴AI行业政策风险及控制策略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三、可穿戴AI行业经营风险及控制策略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四、可穿戴AI同业竞争风险及控制策略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五、可穿戴AI行业其他风险及控制策略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2023-2029年中国可穿戴AI市场预测及发展建议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2023-2029年中国可穿戴AI市场预测分析</w:t>
      </w:r>
      <w:r>
        <w:rPr>
          <w:rFonts w:hint="eastAsia"/>
        </w:rPr>
        <w:br/>
      </w:r>
      <w:r>
        <w:rPr>
          <w:rFonts w:hint="eastAsia"/>
        </w:rPr>
        <w:t>　　　　一、中国可穿戴AI市场前景分析</w:t>
      </w:r>
      <w:r>
        <w:rPr>
          <w:rFonts w:hint="eastAsia"/>
        </w:rPr>
        <w:br/>
      </w:r>
      <w:r>
        <w:rPr>
          <w:rFonts w:hint="eastAsia"/>
        </w:rPr>
        <w:t>　　　　二、中国可穿戴AI发展趋势预测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2023-2029年中国可穿戴AI企业发展策略建议</w:t>
      </w:r>
      <w:r>
        <w:rPr>
          <w:rFonts w:hint="eastAsia"/>
        </w:rPr>
        <w:br/>
      </w:r>
      <w:r>
        <w:rPr>
          <w:rFonts w:hint="eastAsia"/>
        </w:rPr>
        <w:t>　　　　一、可穿戴AI企业融资策略</w:t>
      </w:r>
      <w:r>
        <w:rPr>
          <w:rFonts w:hint="eastAsia"/>
        </w:rPr>
        <w:br/>
      </w:r>
      <w:r>
        <w:rPr>
          <w:rFonts w:hint="eastAsia"/>
        </w:rPr>
        <w:t>　　　　二、可穿戴AI企业人才策略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2023-2029年中国可穿戴AI企业营销策略建议</w:t>
      </w:r>
      <w:r>
        <w:rPr>
          <w:rFonts w:hint="eastAsia"/>
        </w:rPr>
        <w:br/>
      </w:r>
      <w:r>
        <w:rPr>
          <w:rFonts w:hint="eastAsia"/>
        </w:rPr>
        <w:t>　　　　一、可穿戴AI企业定位策略</w:t>
      </w:r>
      <w:r>
        <w:rPr>
          <w:rFonts w:hint="eastAsia"/>
        </w:rPr>
        <w:br/>
      </w:r>
      <w:r>
        <w:rPr>
          <w:rFonts w:hint="eastAsia"/>
        </w:rPr>
        <w:t>　　　　二、可穿戴AI企业价格策略</w:t>
      </w:r>
      <w:r>
        <w:rPr>
          <w:rFonts w:hint="eastAsia"/>
        </w:rPr>
        <w:br/>
      </w:r>
      <w:r>
        <w:rPr>
          <w:rFonts w:hint="eastAsia"/>
        </w:rPr>
        <w:t>　　　　三、可穿戴AI企业促销策略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[⋅中⋅智⋅林]可穿戴AI行业研究结论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可穿戴AI行业历程</w:t>
      </w:r>
      <w:r>
        <w:rPr>
          <w:rFonts w:hint="eastAsia"/>
        </w:rPr>
        <w:br/>
      </w:r>
      <w:r>
        <w:rPr>
          <w:rFonts w:hint="eastAsia"/>
        </w:rPr>
        <w:t>　　图表 可穿戴AI行业生命周期</w:t>
      </w:r>
      <w:r>
        <w:rPr>
          <w:rFonts w:hint="eastAsia"/>
        </w:rPr>
        <w:br/>
      </w:r>
      <w:r>
        <w:rPr>
          <w:rFonts w:hint="eastAsia"/>
        </w:rPr>
        <w:t>　　图表 可穿戴AI行业产业链分析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2017-2022年可穿戴AI行业市场容量统计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2017-2022年中国可穿戴AI行业经营效益分析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**地区可穿戴AI行业市场需求情况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**地区可穿戴AI行业市场需求情况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**地区可穿戴AI行业市场需求情况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可穿戴AI重点企业（一）基本信息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可穿戴AI重点企业（一）经营情况分析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可穿戴AI重点企业（一）盈利能力情况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可穿戴AI重点企业（一）偿债能力情况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可穿戴AI重点企业（一）运营能力情况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可穿戴AI重点企业（一）成长能力情况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可穿戴AI重点企业（二）基本信息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可穿戴AI重点企业（二）经营情况分析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可穿戴AI重点企业（二）盈利能力情况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可穿戴AI重点企业（二）偿债能力情况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可穿戴AI重点企业（二）运营能力情况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可穿戴AI重点企业（二）成长能力情况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2023-2029年中国可穿戴AI行业市场容量预测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2023-2029年中国可穿戴AI行业市场规模预测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2023-2029年中国可穿戴AI市场前景分析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2023-2029年中国可穿戴AI行业发展趋势预测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6401547f94c49" w:history="1">
        <w:r>
          <w:rPr>
            <w:rStyle w:val="Hyperlink"/>
          </w:rPr>
          <w:t>2023-2029年中国可穿戴AI市场研究分析与前景趋势预测报告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6401547f94c49" w:history="1">
        <w:r>
          <w:rPr>
            <w:rStyle w:val="Hyperlink"/>
          </w:rPr>
          <w:t>https://www.20087.com/6/62/KeChuanDaiAIFaZhanQuShi.html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9028bdecc401a" w:history="1">
      <w:r>
        <w:rPr>
          <w:rStyle w:val="Hyperlink"/>
        </w:rPr>
        <w:t>2023-2029年中国可穿戴AI市场研究分析与前景趋势预测报告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eChuanDaiAIFaZhanQuShi.html" TargetMode="External" Id="Rc4a6401547f9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eChuanDaiAIFaZhanQuShi.html" TargetMode="External" Id="R2d49028bdecc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2023-02-22T23:16:55Z</dcterms:created>
  <dcterms:modified xsi:type="dcterms:W3CDTF">2023-02-23T00:16:55Z</dcterms:modified>
  <dc:subject>2023-2029年中国可穿戴AI市场研究分析与前景趋势预测报告</dc:subject>
  <dc:title>2023-2029年中国可穿戴AI市场研究分析与前景趋势预测报告</dc:title>
  <cp:keywords>2023-2029年中国可穿戴AI市场研究分析与前景趋势预测报告</cp:keywords>
  <dc:description>2023-2029年中国可穿戴AI市场研究分析与前景趋势预测报告</dc:description>
</cp:coreProperties>
</file>