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91163d3243e1" w:history="1">
              <w:r>
                <w:rPr>
                  <w:rStyle w:val="Hyperlink"/>
                </w:rPr>
                <w:t>2025-2031年中国有机发光二极管OLED行业研究分析及发展趋势预测报告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91163d3243e1" w:history="1">
              <w:r>
                <w:rPr>
                  <w:rStyle w:val="Hyperlink"/>
                </w:rPr>
                <w:t>2025-2031年中国有机发光二极管OLED行业研究分析及发展趋势预测报告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91163d3243e1" w:history="1">
                <w:r>
                  <w:rPr>
                    <w:rStyle w:val="Hyperlink"/>
                  </w:rPr>
                  <w:t>https://www.20087.com/M_JiXieJiDian/26/YouJiFaGuangErJiGuanOLEDWeiLaiFaZhanQuShi.html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的显示技术，广泛应用于电视、手机、平板电脑和可穿戴设备等领域。由于其高对比度、广色域和轻薄化的特点，OLED在全球显示市场中占据了重要地位。目前，全球OLED市场呈现出快速增长的态势，主要得益于消费者对高质量显示设备的需求增加和显示技术的进步。生产企业通过不断优化生产工艺和设计，提高OLED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发光二极管OLED将朝着更加高性能化、柔性化和集成化的方向发展。高性能化方面，OLED将通过改进材料和工艺，进一步提升其亮度、分辨率和寿命，满足更高要求的显示需求。柔性化方面，OLED将实现柔性显示屏的量产，应用于可弯曲和可折叠的设备中，提升用户体验。集成化方面，OLED将与传感器、摄像头等其他功能模块实现更紧密的集成，形成综合性的智能显示系统。企业将通过持续的研发和创新，推动有机发光二极管OLED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91163d3243e1" w:history="1">
        <w:r>
          <w:rPr>
            <w:rStyle w:val="Hyperlink"/>
          </w:rPr>
          <w:t>2025-2031年中国有机发光二极管OLED行业研究分析及发展趋势预测报告</w:t>
        </w:r>
      </w:hyperlink>
      <w:r>
        <w:rPr>
          <w:rFonts w:hint="eastAsia"/>
        </w:rPr>
        <w:t>》依托多年行业监测数据，结合有机发光二极管OLED行业现状与未来前景，系统分析了有机发光二极管OLED市场需求、市场规模、产业链结构、价格机制及细分市场特征。报告对有机发光二极管OLED市场前景进行了客观评估，预测了有机发光二极管OLED行业发展趋势，并详细解读了品牌竞争格局、市场集中度及重点企业的运营表现。此外，报告通过SWOT分析识别了有机发光二极管OLED行业机遇与潜在风险，为投资者和决策者提供了科学、规范的战略建议，助力把握有机发光二极管OLED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2025年OLED产业概况分析</w:t>
      </w:r>
      <w:r>
        <w:rPr>
          <w:rFonts w:hint="eastAsia"/>
        </w:rPr>
        <w:br/>
      </w:r>
      <w:r>
        <w:rPr>
          <w:rFonts w:hint="eastAsia"/>
        </w:rPr>
        <w:t>　　第一节 2025年全球OLED产业发展现状分析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2025年OLED产业重点国家及地区分析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2025年中国OLED产业发展现状分析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三、2025年中国OLED市场需求规模分析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四、2025年OLED规模化生产及出货量统计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五、2025年中国OLED项目建设情况分析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2025年中国OLED产品发展分析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二、2025年中国AMOLED生产线建设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三、2025年我国PMOLED的发展状况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2025年OLED应用市场分析</w:t>
      </w:r>
      <w:r>
        <w:rPr>
          <w:rFonts w:hint="eastAsia"/>
        </w:rPr>
        <w:br/>
      </w:r>
      <w:r>
        <w:rPr>
          <w:rFonts w:hint="eastAsia"/>
        </w:rPr>
        <w:t>　　第一节 2025年OLED应用区域现状分析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2025年小尺寸OLED主要市场分析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2025年OLED电视量产分析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第一节 上游原材料提供商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二、西安瑞联近代电子材料有限公司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三、豪威真空光电子股份有限公司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（四）企业产品情况分析</w:t>
      </w:r>
      <w:r>
        <w:rPr>
          <w:rFonts w:hint="eastAsia"/>
        </w:rPr>
        <w:br/>
      </w:r>
      <w:r>
        <w:rPr>
          <w:rFonts w:hint="eastAsia"/>
        </w:rPr>
        <w:t>　　　　四、北京意莱特光电材料技术有限公司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第二节 显示面板与器件提供商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二、北京维信诺科技有限公司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（七）企业发展动态分析</w:t>
      </w:r>
      <w:r>
        <w:rPr>
          <w:rFonts w:hint="eastAsia"/>
        </w:rPr>
        <w:br/>
      </w:r>
      <w:r>
        <w:rPr>
          <w:rFonts w:hint="eastAsia"/>
        </w:rPr>
        <w:t>　　　　三、信利半导体有限公司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（七）企业研发能力分析</w:t>
      </w:r>
      <w:r>
        <w:rPr>
          <w:rFonts w:hint="eastAsia"/>
        </w:rPr>
        <w:br/>
      </w:r>
      <w:r>
        <w:rPr>
          <w:rFonts w:hint="eastAsia"/>
        </w:rPr>
        <w:t>　　　　五、深圳旭茂光电技术有限公司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六、东莞宏威数码机械有限公司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（八）企业发展动态分析</w:t>
      </w:r>
      <w:r>
        <w:rPr>
          <w:rFonts w:hint="eastAsia"/>
        </w:rPr>
        <w:br/>
      </w:r>
      <w:r>
        <w:rPr>
          <w:rFonts w:hint="eastAsia"/>
        </w:rPr>
        <w:t>　　　　七、其他企业情况分析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（一）中国香港光阵有限公司</w:t>
      </w:r>
      <w:r>
        <w:rPr>
          <w:rFonts w:hint="eastAsia"/>
        </w:rPr>
        <w:br/>
      </w:r>
      <w:r>
        <w:rPr>
          <w:rFonts w:hint="eastAsia"/>
        </w:rPr>
        <w:t>　　　　　　（二）深圳先科显示技术有限公司</w:t>
      </w:r>
      <w:r>
        <w:rPr>
          <w:rFonts w:hint="eastAsia"/>
        </w:rPr>
        <w:br/>
      </w:r>
      <w:r>
        <w:rPr>
          <w:rFonts w:hint="eastAsia"/>
        </w:rPr>
        <w:t>　　第三节 终端设备提供商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（九）企业发展动态分析</w:t>
      </w:r>
      <w:r>
        <w:rPr>
          <w:rFonts w:hint="eastAsia"/>
        </w:rPr>
        <w:br/>
      </w:r>
      <w:r>
        <w:rPr>
          <w:rFonts w:hint="eastAsia"/>
        </w:rPr>
        <w:t>　　　　二、方正科技集团股份有限公司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四、联积电子（深圳）有限公司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五、百视通公司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（二）企业组成结构分析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（四）企业发展情况分析</w:t>
      </w:r>
      <w:r>
        <w:rPr>
          <w:rFonts w:hint="eastAsia"/>
        </w:rPr>
        <w:br/>
      </w:r>
      <w:r>
        <w:rPr>
          <w:rFonts w:hint="eastAsia"/>
        </w:rPr>
        <w:t>　　　　七、成都吉锐触摸电脑有限公司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（二）企业触摸屏业务情况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八、环星触摸电脑有限公司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（二）国内项目进展情况</w:t>
      </w:r>
      <w:r>
        <w:rPr>
          <w:rFonts w:hint="eastAsia"/>
        </w:rPr>
        <w:br/>
      </w:r>
      <w:r>
        <w:rPr>
          <w:rFonts w:hint="eastAsia"/>
        </w:rPr>
        <w:t>　　　　九、其他企业情况分析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（一）诺基亚通信有限公司</w:t>
      </w:r>
      <w:r>
        <w:rPr>
          <w:rFonts w:hint="eastAsia"/>
        </w:rPr>
        <w:br/>
      </w:r>
      <w:r>
        <w:rPr>
          <w:rFonts w:hint="eastAsia"/>
        </w:rPr>
        <w:t>　　　　　　（二）天津三星通信技术有限公司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一、2025年全球OLED产业市场规模展望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三、2025年全球OLED面板市场发展预测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二、2025年全球OLED面板企业发展预测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四、2025年世界各国OLED照明市场预测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五、2025年世界AMOLED面板市场供需预测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一、中国OLED市场发展前景好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全球OLED发展动态前景预测分析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2025-2031年中国OLED行业市场需求及盈利预测分析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2025-2031年中国OLED产业投资困境及建议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(中智⋅林)发展中国OLED产业建议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 OLED显示器件结构示意图</w:t>
      </w:r>
      <w:r>
        <w:rPr>
          <w:rFonts w:hint="eastAsia"/>
        </w:rPr>
        <w:br/>
      </w:r>
      <w:r>
        <w:rPr>
          <w:rFonts w:hint="eastAsia"/>
        </w:rPr>
        <w:t>　　图表 3 OLED单层结构器件</w:t>
      </w:r>
      <w:r>
        <w:rPr>
          <w:rFonts w:hint="eastAsia"/>
        </w:rPr>
        <w:br/>
      </w:r>
      <w:r>
        <w:rPr>
          <w:rFonts w:hint="eastAsia"/>
        </w:rPr>
        <w:t>　　图表 4 OLED双层结构器件</w:t>
      </w:r>
      <w:r>
        <w:rPr>
          <w:rFonts w:hint="eastAsia"/>
        </w:rPr>
        <w:br/>
      </w:r>
      <w:r>
        <w:rPr>
          <w:rFonts w:hint="eastAsia"/>
        </w:rPr>
        <w:t>　　图表 5 OLED三层结构器件</w:t>
      </w:r>
      <w:r>
        <w:rPr>
          <w:rFonts w:hint="eastAsia"/>
        </w:rPr>
        <w:br/>
      </w:r>
      <w:r>
        <w:rPr>
          <w:rFonts w:hint="eastAsia"/>
        </w:rPr>
        <w:t>　　图表 6 OLED多层结构器件</w:t>
      </w:r>
      <w:r>
        <w:rPr>
          <w:rFonts w:hint="eastAsia"/>
        </w:rPr>
        <w:br/>
      </w:r>
      <w:r>
        <w:rPr>
          <w:rFonts w:hint="eastAsia"/>
        </w:rPr>
        <w:t>　　图表 7 2020-2025年中国OLED市场需求量统计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2020-2025年中国OLED产业出货量及增长率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 四种技术的优缺点比较</w:t>
      </w:r>
      <w:r>
        <w:rPr>
          <w:rFonts w:hint="eastAsia"/>
        </w:rPr>
        <w:br/>
      </w:r>
      <w:r>
        <w:rPr>
          <w:rFonts w:hint="eastAsia"/>
        </w:rPr>
        <w:t>　　图表 10 DPVBi材料结构图</w:t>
      </w:r>
      <w:r>
        <w:rPr>
          <w:rFonts w:hint="eastAsia"/>
        </w:rPr>
        <w:br/>
      </w:r>
      <w:r>
        <w:rPr>
          <w:rFonts w:hint="eastAsia"/>
        </w:rPr>
        <w:t>　　图表 11 有机金属配合物类材料</w:t>
      </w:r>
      <w:r>
        <w:rPr>
          <w:rFonts w:hint="eastAsia"/>
        </w:rPr>
        <w:br/>
      </w:r>
      <w:r>
        <w:rPr>
          <w:rFonts w:hint="eastAsia"/>
        </w:rPr>
        <w:t>　　图表 12 重要EL绿色掺杂物结构</w:t>
      </w:r>
      <w:r>
        <w:rPr>
          <w:rFonts w:hint="eastAsia"/>
        </w:rPr>
        <w:br/>
      </w:r>
      <w:r>
        <w:rPr>
          <w:rFonts w:hint="eastAsia"/>
        </w:rPr>
        <w:t>　　图表 13 重要EL黄色掺杂物结构</w:t>
      </w:r>
      <w:r>
        <w:rPr>
          <w:rFonts w:hint="eastAsia"/>
        </w:rPr>
        <w:br/>
      </w:r>
      <w:r>
        <w:rPr>
          <w:rFonts w:hint="eastAsia"/>
        </w:rPr>
        <w:t>　　图表 14 重要EL蓝色掺杂物结构</w:t>
      </w:r>
      <w:r>
        <w:rPr>
          <w:rFonts w:hint="eastAsia"/>
        </w:rPr>
        <w:br/>
      </w:r>
      <w:r>
        <w:rPr>
          <w:rFonts w:hint="eastAsia"/>
        </w:rPr>
        <w:t>　　图表 15 重要EL红色掺杂物结构</w:t>
      </w:r>
      <w:r>
        <w:rPr>
          <w:rFonts w:hint="eastAsia"/>
        </w:rPr>
        <w:br/>
      </w:r>
      <w:r>
        <w:rPr>
          <w:rFonts w:hint="eastAsia"/>
        </w:rPr>
        <w:t>　　图表 16 空穴传输层结构图</w:t>
      </w:r>
      <w:r>
        <w:rPr>
          <w:rFonts w:hint="eastAsia"/>
        </w:rPr>
        <w:br/>
      </w:r>
      <w:r>
        <w:rPr>
          <w:rFonts w:hint="eastAsia"/>
        </w:rPr>
        <w:t>　　图表 17 空穴传输层材料</w:t>
      </w:r>
      <w:r>
        <w:rPr>
          <w:rFonts w:hint="eastAsia"/>
        </w:rPr>
        <w:br/>
      </w:r>
      <w:r>
        <w:rPr>
          <w:rFonts w:hint="eastAsia"/>
        </w:rPr>
        <w:t>　　图表 18 电子传输材料</w:t>
      </w:r>
      <w:r>
        <w:rPr>
          <w:rFonts w:hint="eastAsia"/>
        </w:rPr>
        <w:br/>
      </w:r>
      <w:r>
        <w:rPr>
          <w:rFonts w:hint="eastAsia"/>
        </w:rPr>
        <w:t>　　图表 19 空穴注入层材料</w:t>
      </w:r>
      <w:r>
        <w:rPr>
          <w:rFonts w:hint="eastAsia"/>
        </w:rPr>
        <w:br/>
      </w:r>
      <w:r>
        <w:rPr>
          <w:rFonts w:hint="eastAsia"/>
        </w:rPr>
        <w:t>　　图表 20 空穴注入层复合物材料</w:t>
      </w:r>
      <w:r>
        <w:rPr>
          <w:rFonts w:hint="eastAsia"/>
        </w:rPr>
        <w:br/>
      </w:r>
      <w:r>
        <w:rPr>
          <w:rFonts w:hint="eastAsia"/>
        </w:rPr>
        <w:t>　　图表 21 4种OLED的I-U特性</w:t>
      </w:r>
      <w:r>
        <w:rPr>
          <w:rFonts w:hint="eastAsia"/>
        </w:rPr>
        <w:br/>
      </w:r>
      <w:r>
        <w:rPr>
          <w:rFonts w:hint="eastAsia"/>
        </w:rPr>
        <w:t>　　图表 22 OLED的L-U特性</w:t>
      </w:r>
      <w:r>
        <w:rPr>
          <w:rFonts w:hint="eastAsia"/>
        </w:rPr>
        <w:br/>
      </w:r>
      <w:r>
        <w:rPr>
          <w:rFonts w:hint="eastAsia"/>
        </w:rPr>
        <w:t>　　图表 23 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 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 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 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 无源OLED驱动示意图</w:t>
      </w:r>
      <w:r>
        <w:rPr>
          <w:rFonts w:hint="eastAsia"/>
        </w:rPr>
        <w:br/>
      </w:r>
      <w:r>
        <w:rPr>
          <w:rFonts w:hint="eastAsia"/>
        </w:rPr>
        <w:t>　　图表 28 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 两管TFT像素驱动电路</w:t>
      </w:r>
      <w:r>
        <w:rPr>
          <w:rFonts w:hint="eastAsia"/>
        </w:rPr>
        <w:br/>
      </w:r>
      <w:r>
        <w:rPr>
          <w:rFonts w:hint="eastAsia"/>
        </w:rPr>
        <w:t>　　图表 30 四管TFT像素驱动电路</w:t>
      </w:r>
      <w:r>
        <w:rPr>
          <w:rFonts w:hint="eastAsia"/>
        </w:rPr>
        <w:br/>
      </w:r>
      <w:r>
        <w:rPr>
          <w:rFonts w:hint="eastAsia"/>
        </w:rPr>
        <w:t>　　图表 31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32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33 2020-2025年中国主要消费电子产品应用OLED面板渗透率</w:t>
      </w:r>
      <w:r>
        <w:rPr>
          <w:rFonts w:hint="eastAsia"/>
        </w:rPr>
        <w:br/>
      </w:r>
      <w:r>
        <w:rPr>
          <w:rFonts w:hint="eastAsia"/>
        </w:rPr>
        <w:t>　　图表 34 2020-2025年手机显示器营收及预测</w:t>
      </w:r>
      <w:r>
        <w:rPr>
          <w:rFonts w:hint="eastAsia"/>
        </w:rPr>
        <w:br/>
      </w:r>
      <w:r>
        <w:rPr>
          <w:rFonts w:hint="eastAsia"/>
        </w:rPr>
        <w:t>　　图表 35 中国南玻集团股份有限公司产业链结构图</w:t>
      </w:r>
      <w:r>
        <w:rPr>
          <w:rFonts w:hint="eastAsia"/>
        </w:rPr>
        <w:br/>
      </w:r>
      <w:r>
        <w:rPr>
          <w:rFonts w:hint="eastAsia"/>
        </w:rPr>
        <w:t>　　图表 36 2025年中国南玻集团股份有限公司分行业情况表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 2025年中国南玻集团股份有限公司分产品情况表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 2025年中国南玻集团股份有限公司业务结构情况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2025年中国南玻集团股份有限公司分地区情况表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2020-2025年中国南玻集团股份有限公司收入与利润统计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2020-2025年中国南玻集团股份有限公司资产与负债统计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2020-2025年中国南玻集团股份有限公司盈利能力情况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2020-2025年中国南玻集团股份有限公司偿债能力情况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2020-2025年中国南玻集团股份有限公司运营能力情况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2020-2025年中国南玻集团股份有限公司成本费用构成情况统计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46 2025年中国南玻集团股份有限公司成本费用结构图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2020-2025年西安瑞联近代电子材料有限公司资产及负债统计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2020-2025年西安瑞联近代电子材料有限公司收入及利润统计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2020-2025年西安瑞联近代电子材料有限公司偿债能力统计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50 2020-2025年西安瑞联近代电子材料有限公司资产负债率变化趋势图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 2020-2025年西安瑞联近代电子材料有限公司盈利能力统计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52 2020-2025年西安瑞联近代电子材料有限公司毛利率变化趋势图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 2020-2025年西安瑞联近代电子材料有限公司运营能力统计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54 豪威真空光电子股份有限公司产品情况统计</w:t>
      </w:r>
      <w:r>
        <w:rPr>
          <w:rFonts w:hint="eastAsia"/>
        </w:rPr>
        <w:br/>
      </w:r>
      <w:r>
        <w:rPr>
          <w:rFonts w:hint="eastAsia"/>
        </w:rPr>
        <w:t>　　图表 55 2025年京东方科技集团股份有限公司分产品情况表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2025年京东方科技集团股份有限公司业务结构情况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2025年京东方科技集团股份有限公司分地区情况表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2020-2025年京东方科技集团股份有限公司收入与利润统计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2020-2025年京东方科技集团股份有限公司资产与负债统计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2020-2025年京东方科技集团股份有限公司盈利能力情况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2020-2025年京东方科技集团股份有限公司偿债能力情况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2020-2025年京东方科技集团股份有限公司运营能力情况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2020-2025年京东方科技集团股份有限公司成本费用构成情况统计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64 2025年京东方科技集团股份有限公司成本费用结构图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2020-2025年北京维信诺科技有限公司资产及负债统计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2020-2025年北京维信诺科技有限公司收入及利润统计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2020-2025年北京维信诺科技有限公司偿债能力统计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2020-2025年北京维信诺科技有限公司资产负债率变化趋势图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69 2020-2025年北京维信诺科技有限公司盈利能力统计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2020-2025年北京维信诺科技有限公司毛利率变化趋势图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71 2020-2025年北京维信诺科技有限公司运营能力统计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72 北京维信诺科技有限公司发展历程</w:t>
      </w:r>
      <w:r>
        <w:rPr>
          <w:rFonts w:hint="eastAsia"/>
        </w:rPr>
        <w:br/>
      </w:r>
      <w:r>
        <w:rPr>
          <w:rFonts w:hint="eastAsia"/>
        </w:rPr>
        <w:t>　　图表 73 2020-2025年信利半导体有限公司资产及负债统计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2020-2025年信利半导体有限公司收入及利润统计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2020-2025年信利半导体有限公司偿债能力统计</w:t>
      </w:r>
      <w:r>
        <w:rPr>
          <w:rFonts w:hint="eastAsia"/>
        </w:rPr>
        <w:br/>
      </w:r>
      <w:r>
        <w:rPr>
          <w:rFonts w:hint="eastAsia"/>
        </w:rPr>
        <w:t>　　图表 76 2020-2025年信利半导体有限公司资产负债率变化趋势图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2020-2025年信利半导体有限公司盈利能力统计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2020-2025年信利半导体有限公司毛利率变化趋势图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2020-2025年信利半导体有限公司运营能力统计</w:t>
      </w:r>
      <w:r>
        <w:rPr>
          <w:rFonts w:hint="eastAsia"/>
        </w:rPr>
        <w:br/>
      </w:r>
      <w:r>
        <w:rPr>
          <w:rFonts w:hint="eastAsia"/>
        </w:rPr>
        <w:t>　　图表 80 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81 四川虹视显示技术有限公司发展历程</w:t>
      </w:r>
      <w:r>
        <w:rPr>
          <w:rFonts w:hint="eastAsia"/>
        </w:rPr>
        <w:br/>
      </w:r>
      <w:r>
        <w:rPr>
          <w:rFonts w:hint="eastAsia"/>
        </w:rPr>
        <w:t>　　图表 82 2020-2025年四川虹视显示技术有限公司资产及负债统计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2020-2025年四川虹视显示技术有限公司收入及利润统计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2020-2025年四川虹视显示技术有限公司偿债能力统计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2020-2025年四川虹视显示技术有限公司盈利能力统计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2020-2025年四川虹视显示技术有限公司成本费用统计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2020-2025年深圳旭茂光电技术有限公司资产及负债统计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2020-2025年深圳旭茂光电技术有限公司收入及利润统计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2020-2025年深圳旭茂光电技术有限公司偿债能力统计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2020-2025年深圳旭茂光电技术有限公司资产负债率趋势图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91 2020-2025年深圳旭茂光电技术有限公司盈利能力统计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2020-2025年深圳旭茂光电技术有限公司运营能力统计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2020-2025年深圳旭茂光电技术有限公司成本费用统计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94 东莞宏威数码机械有限公司发展历程</w:t>
      </w:r>
      <w:r>
        <w:rPr>
          <w:rFonts w:hint="eastAsia"/>
        </w:rPr>
        <w:br/>
      </w:r>
      <w:r>
        <w:rPr>
          <w:rFonts w:hint="eastAsia"/>
        </w:rPr>
        <w:t>　　图表 95 2020-2025年东莞宏威数码机械有限公司资产及负债统计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2020-2025年东莞宏威数码机械有限公司收入及利润统计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2020-2025年东莞宏威数码机械有限公司偿债能力统计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2020-2025年东莞宏威数码机械有限公司资产负债率趋势图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99 2020-2025年东莞宏威数码机械有限公司盈利能力统计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2020-2025年东莞宏威数码机械有限公司毛利率趋势图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101 2020-2025年东莞宏威数码机械有限公司运营能力统计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2020-2025年东莞宏威数码机械有限公司成本费用统计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2025年东莞宏威数码机械有限公司成本费用结构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104 2025年天马微电子股份有限公司分产品情况表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2025年天马微电子股份有限公司分地区情况表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2020-2025年天马微电子股份有限公司收入与利润统计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2020-2025年天马微电子股份有限公司资产与负债统计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2020-2025年天马微电子股份有限公司盈利能力情况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2020-2025年天马微电子股份有限公司偿债能力情况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2020-2025年天马微电子股份有限公司运营能力情况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2020-2025年天马微电子股份有限公司成本费用构成情况统计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112 2025年天马微电子股份有限公司成本费用结构图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2025年方正科技集团股份有限公司分产品情况表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2025年方正科技集团股份有限公司业务结构情况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2020-2025年方正科技集团股份有限公司收入与利润统计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2020-2025年方正科技集团股份有限公司资产与负债统计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2020-2025年方正科技集团股份有限公司盈利能力情况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2020-2025年方正科技集团股份有限公司偿债能力情况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2020-2025年方正科技集团股份有限公司运营能力情况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2020-2025年方正科技集团股份有限公司成本费用统计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2025年方正科技集团股份有限公司成本费用结构图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2025年深圳市科陆电子科技股份有限公司分产品情况表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2025年深圳市科陆电子科技股份有限公司业务结构情况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2025年深圳市科陆电子科技股份有限公司分地区情况表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125 2020-2025年深圳市科陆电子科技股份有限公司收入与利润统计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126 2020-2025年深圳市科陆电子科技股份有限公司资产与负债统计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2020-2025年深圳市科陆电子科技股份有限公司盈利能力情况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2020-2025年深圳市科陆电子科技股份有限公司偿债能力情况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2020-2025年深圳市科陆电子科技股份有限公司运营能力情况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130 2020-2025年深圳市科陆电子科技股份有限公司成本费用情况统计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131 2025年深圳市科陆电子科技股份有限公司成本费用结构图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2020-2025年联积电子（深圳）有限公司资产及负债统计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2020-2025年联积电子（深圳）有限公司收入及利润统计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2020-2025年联积电子（深圳）有限公司偿债能力统计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2020-2025年联积电子（深圳）有限公司资产负债率趋势图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136 2020-2025年联积电子（深圳）有限公司盈利能力统计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137 2020-2025年联积电子（深圳）有限公司毛利率趋势图</w:t>
      </w:r>
      <w:r>
        <w:rPr>
          <w:rFonts w:hint="eastAsia"/>
        </w:rPr>
        <w:br/>
      </w:r>
      <w:r>
        <w:rPr>
          <w:rFonts w:hint="eastAsia"/>
        </w:rPr>
        <w:t>　　图表 138 2020-2025年联积电子（深圳）有限公司运营能力统计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2020-2025年联积电子（深圳）有限公司成本费用统计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2025年百视通公司分产品情况表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2025年百视通公司业务结构情况</w:t>
      </w:r>
      <w:r>
        <w:rPr>
          <w:rFonts w:hint="eastAsia"/>
        </w:rPr>
        <w:br/>
      </w:r>
      <w:r>
        <w:rPr>
          <w:rFonts w:hint="eastAsia"/>
        </w:rPr>
        <w:t>　　图表 142 2025年百视通公司分地区情况表</w:t>
      </w:r>
      <w:r>
        <w:rPr>
          <w:rFonts w:hint="eastAsia"/>
        </w:rPr>
        <w:br/>
      </w:r>
      <w:r>
        <w:rPr>
          <w:rFonts w:hint="eastAsia"/>
        </w:rPr>
        <w:t>　　图表 143 2020-2025年百视通公司收入与利润统计</w:t>
      </w:r>
      <w:r>
        <w:rPr>
          <w:rFonts w:hint="eastAsia"/>
        </w:rPr>
        <w:br/>
      </w:r>
      <w:r>
        <w:rPr>
          <w:rFonts w:hint="eastAsia"/>
        </w:rPr>
        <w:t>　　图表 144 2020-2025年百视通公司资产与负债统计</w:t>
      </w:r>
      <w:r>
        <w:rPr>
          <w:rFonts w:hint="eastAsia"/>
        </w:rPr>
        <w:br/>
      </w:r>
      <w:r>
        <w:rPr>
          <w:rFonts w:hint="eastAsia"/>
        </w:rPr>
        <w:t>　　图表 145 2020-2025年百视通公司盈利能力情况</w:t>
      </w:r>
      <w:r>
        <w:rPr>
          <w:rFonts w:hint="eastAsia"/>
        </w:rPr>
        <w:br/>
      </w:r>
      <w:r>
        <w:rPr>
          <w:rFonts w:hint="eastAsia"/>
        </w:rPr>
        <w:t>　　图表 146 2020-2025年百视通公司偿债能力情况</w:t>
      </w:r>
      <w:r>
        <w:rPr>
          <w:rFonts w:hint="eastAsia"/>
        </w:rPr>
        <w:br/>
      </w:r>
      <w:r>
        <w:rPr>
          <w:rFonts w:hint="eastAsia"/>
        </w:rPr>
        <w:t>　　图表 147 2020-2025年百视通公司运营能力情况</w:t>
      </w:r>
      <w:r>
        <w:rPr>
          <w:rFonts w:hint="eastAsia"/>
        </w:rPr>
        <w:br/>
      </w:r>
      <w:r>
        <w:rPr>
          <w:rFonts w:hint="eastAsia"/>
        </w:rPr>
        <w:t>　　图表 148 2020-2025年百视通公司成本费用构成情况统计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149 2025年百视通公司成本费用结构图</w:t>
      </w:r>
      <w:r>
        <w:rPr>
          <w:rFonts w:hint="eastAsia"/>
        </w:rPr>
        <w:br/>
      </w:r>
      <w:r>
        <w:rPr>
          <w:rFonts w:hint="eastAsia"/>
        </w:rPr>
        <w:t>　　图表 150 摩托罗拉（中国）电子有限公司产品构成情况统计</w:t>
      </w:r>
      <w:r>
        <w:rPr>
          <w:rFonts w:hint="eastAsia"/>
        </w:rPr>
        <w:br/>
      </w:r>
      <w:r>
        <w:rPr>
          <w:rFonts w:hint="eastAsia"/>
        </w:rPr>
        <w:t>　　图表 151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152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153 2020-2025年全球AMOLED面板需求及供给面积预测</w:t>
      </w:r>
      <w:r>
        <w:rPr>
          <w:rFonts w:hint="eastAsia"/>
        </w:rPr>
        <w:br/>
      </w:r>
      <w:r>
        <w:rPr>
          <w:rFonts w:hint="eastAsia"/>
        </w:rPr>
        <w:t>　　图表 154 2020-2025年中国OLED市场需求量预估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2020-2025年中国消费性电子OLED市场需求量预估</w:t>
      </w:r>
      <w:r>
        <w:rPr>
          <w:rFonts w:hint="eastAsia"/>
        </w:rPr>
        <w:br/>
      </w:r>
      <w:r>
        <w:rPr>
          <w:rFonts w:hint="eastAsia"/>
        </w:rPr>
        <w:t>　　图表 157 2020-2025年中国工控/军用领域OLED市场需求量预估</w:t>
      </w:r>
      <w:r>
        <w:rPr>
          <w:rFonts w:hint="eastAsia"/>
        </w:rPr>
        <w:br/>
      </w:r>
      <w:r>
        <w:rPr>
          <w:rFonts w:hint="eastAsia"/>
        </w:rPr>
        <w:t>　　图表 158 产业发展早期的参与厂商具有超额利润</w:t>
      </w:r>
      <w:r>
        <w:rPr>
          <w:rFonts w:hint="eastAsia"/>
        </w:rPr>
        <w:br/>
      </w:r>
      <w:r>
        <w:rPr>
          <w:rFonts w:hint="eastAsia"/>
        </w:rPr>
        <w:t>　　图表 159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160 中国OLED（绿色区域）企业规模生产和在建生产分布图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91163d3243e1" w:history="1">
        <w:r>
          <w:rPr>
            <w:rStyle w:val="Hyperlink"/>
          </w:rPr>
          <w:t>2025-2031年中国有机发光二极管OLED行业研究分析及发展趋势预测报告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91163d3243e1" w:history="1">
        <w:r>
          <w:rPr>
            <w:rStyle w:val="Hyperlink"/>
          </w:rPr>
          <w:t>https://www.20087.com/M_JiXieJiDian/26/YouJiFaGuangErJiGuanOLEDWeiLaiFaZhanQuShi.html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发光原理、有机发光二极管OLED的研究、有机发光材料OLED、有机发光二极管OLED有哪些应用领域有哪些优点、无机发光二极管、有机发光二极管OLED论文、发光二极管的应用、有机发光二极管显示屏、彩色发光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67bcd5d94ce8" w:history="1">
      <w:r>
        <w:rPr>
          <w:rStyle w:val="Hyperlink"/>
        </w:rPr>
        <w:t>2025-2031年中国有机发光二极管OLED行业研究分析及发展趋势预测报告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ouJiFaGuangErJiGuanOLEDWeiLaiFaZhanQuShi.html" TargetMode="External" Id="Raa6691163d3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ouJiFaGuangErJiGuanOLEDWeiLaiFaZhanQuShi.html" TargetMode="External" Id="R40d567bcd5d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2025-02-11T08:19:00Z</dcterms:created>
  <dcterms:modified xsi:type="dcterms:W3CDTF">2025-02-11T09:19:00Z</dcterms:modified>
  <dc:subject>2025-2031年中国有机发光二极管OLED行业研究分析及发展趋势预测报告</dc:subject>
  <dc:title>2025-2031年中国有机发光二极管OLED行业研究分析及发展趋势预测报告</dc:title>
  <cp:keywords>2025-2031年中国有机发光二极管OLED行业研究分析及发展趋势预测报告</cp:keywords>
  <dc:description>2025-2031年中国有机发光二极管OLED行业研究分析及发展趋势预测报告</dc:description>
</cp:coreProperties>
</file>