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e24a89f9a4162" w:history="1">
              <w:r>
                <w:rPr>
                  <w:rStyle w:val="Hyperlink"/>
                </w:rPr>
                <w:t>2025-2031年中国BMS电池管理系统行业研究与市场前景预测报告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e24a89f9a4162" w:history="1">
              <w:r>
                <w:rPr>
                  <w:rStyle w:val="Hyperlink"/>
                </w:rPr>
                <w:t>2025-2031年中国BMS电池管理系统行业研究与市场前景预测报告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e24a89f9a4162" w:history="1">
                <w:r>
                  <w:rPr>
                    <w:rStyle w:val="Hyperlink"/>
                  </w:rPr>
                  <w:t>https://www.20087.com/6/12/BMSDianChiGuanLiXiTongFaZhanQianJing.html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车、储能系统等应用中确保电池组安全、高效运行的关键技术。它负责监控电池状态、均衡充电、故障诊断等，直接影响电池寿命和系统性能。当前BMS技术正向高精度、高集成度发展，采用先进的算法预测电池状态，提高电池利用效率。同时，与云端的互联互通，支持远程监控和数据分析，增强了电池系统的智能化水平。</w:t>
      </w:r>
      <w:r>
        <w:rPr>
          <w:rFonts w:hint="eastAsia"/>
        </w:rPr>
        <w:br/>
      </w:r>
      <w:r>
        <w:rPr>
          <w:rFonts w:hint="eastAsia"/>
        </w:rPr>
        <w:t>　　未来BMS将向更智能、更自主的方向演进，结合AI算法实现更精确的电池健康管理，提前预警潜在故障，优化充放电策略。随着固态电池等新型电池技术的商业化，BMS将需要适应新电池特性，进行相应的技术创新。安全性依然是核心关注点，尤其是在高能量密度电池应用中，BMS将集成更高级别的防护机制。此外，标准化和模块化设计将推动BMS在不同应用场景中的互换性和兼容性，降低系统集成成本。随着电动汽车和储能市场的快速增长，BMS将成为推动新能源行业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e24a89f9a4162" w:history="1">
        <w:r>
          <w:rPr>
            <w:rStyle w:val="Hyperlink"/>
          </w:rPr>
          <w:t>2025-2031年中国BMS电池管理系统行业研究与市场前景预测报告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BMS电池管理系统行业的现状、市场规模、需求变化、产业链动态及区域发展格局，同时聚焦BMS电池管理系统竞争态势与重点企业表现。报告通过对BMS电池管理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BMS电池管理系统行业发展概述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一、BMS电池管理系统行业定义及分类</w:t>
      </w:r>
      <w:r>
        <w:rPr>
          <w:rFonts w:hint="eastAsia"/>
        </w:rPr>
        <w:br/>
      </w:r>
      <w:r>
        <w:rPr>
          <w:rFonts w:hint="eastAsia"/>
        </w:rPr>
        <w:t>　　　　二、BMS电池管理系统行业经济特性</w:t>
      </w:r>
      <w:r>
        <w:rPr>
          <w:rFonts w:hint="eastAsia"/>
        </w:rPr>
        <w:br/>
      </w:r>
      <w:r>
        <w:rPr>
          <w:rFonts w:hint="eastAsia"/>
        </w:rPr>
        <w:t>　　　　三、BMS电池管理系统行业产业链简介</w:t>
      </w:r>
      <w:r>
        <w:rPr>
          <w:rFonts w:hint="eastAsia"/>
        </w:rPr>
        <w:br/>
      </w:r>
      <w:r>
        <w:rPr>
          <w:rFonts w:hint="eastAsia"/>
        </w:rPr>
        <w:t>　　第二节 BMS电池管理系统行业发展成熟度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一、BMS电池管理系统行业发展周期分析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BMS电池管理系统行业相关产业动态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BMS电池管理系统行业发展环境分析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BMS电池管理系统行业环境分析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BMS电池管理系统行业相关政策、法规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BMS电池管理系统行业技术发展现状及趋势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当前我国BMS电池管理系统技术发展现状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中外BMS电池管理系统技术差距及产生差距的主要原因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提高我国BMS电池管理系统技术的对策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我国BMS电池管理系统产品研发、设计发展趋势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中国BMS电池管理系统市场发展调研</w:t>
      </w:r>
      <w:r>
        <w:rPr>
          <w:rFonts w:hint="eastAsia"/>
        </w:rPr>
        <w:br/>
      </w:r>
      <w:r>
        <w:rPr>
          <w:rFonts w:hint="eastAsia"/>
        </w:rPr>
        <w:t>　　第一节 BMS电池管理系统市场现状分析及预测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二、2025-2031年中国BMS电池管理系统市场规模预测</w:t>
      </w:r>
      <w:r>
        <w:rPr>
          <w:rFonts w:hint="eastAsia"/>
        </w:rPr>
        <w:br/>
      </w:r>
      <w:r>
        <w:rPr>
          <w:rFonts w:hint="eastAsia"/>
        </w:rPr>
        <w:t>　　第二节 BMS电池管理系统行业产能分析及预测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一、2019-2024年中国BMS电池管理系统行业产能分析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二、2025-2031年中国BMS电池管理系统行业产能预测</w:t>
      </w:r>
      <w:r>
        <w:rPr>
          <w:rFonts w:hint="eastAsia"/>
        </w:rPr>
        <w:br/>
      </w:r>
      <w:r>
        <w:rPr>
          <w:rFonts w:hint="eastAsia"/>
        </w:rPr>
        <w:t>　　第三节 BMS电池管理系统行业产量分析及预测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一、2019-2024年中国BMS电池管理系统行业产量分析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二、2025-2031年中国BMS电池管理系统行业产量预测</w:t>
      </w:r>
      <w:r>
        <w:rPr>
          <w:rFonts w:hint="eastAsia"/>
        </w:rPr>
        <w:br/>
      </w:r>
      <w:r>
        <w:rPr>
          <w:rFonts w:hint="eastAsia"/>
        </w:rPr>
        <w:t>　　第四节 BMS电池管理系统市场需求分析及预测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一、2019-2024年中国BMS电池管理系统市场需求分析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二、2025-2031年中国BMS电池管理系统市场需求预测</w:t>
      </w:r>
      <w:r>
        <w:rPr>
          <w:rFonts w:hint="eastAsia"/>
        </w:rPr>
        <w:br/>
      </w:r>
      <w:r>
        <w:rPr>
          <w:rFonts w:hint="eastAsia"/>
        </w:rPr>
        <w:t>　　第五节 BMS电池管理系统进出口数据分析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一、2019-2024年中国BMS电池管理系统进出口数据分析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二、2025-2031年国内BMS电池管理系统进出口情况预测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2019-2024年中国BMS电池管理系统行业总体发展状况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中国BMS电池管理系统行业规模情况分析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一、BMS电池管理系统行业单位规模情况分析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二、BMS电池管理系统行业人员规模状况分析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三、BMS电池管理系统行业资产规模状况分析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四、BMS电池管理系统行业市场规模状况分析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五、BMS电池管理系统行业敏感性分析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中国BMS电池管理系统行业财务能力分析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一、BMS电池管理系统行业盈利能力分析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二、BMS电池管理系统行业偿债能力分析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三、BMS电池管理系统行业营运能力分析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四、BMS电池管理系统行业发展能力分析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中国BMS电池管理系统行业重点区域发展分析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一、中国BMS电池管理系统行业重点区域市场结构变化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二、重点地区（一）BMS电池管理系统行业发展分析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三、重点地区（二）BMS电池管理系统行业发展分析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四、重点地区（三）BMS电池管理系统行业发展分析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五、重点地区（四）BMS电池管理系统行业发展分析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六、重点地区（五）BMS电池管理系统行业发展分析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BMS电池管理系统行业产品价格分析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三、主要BMS电池管理系统品牌产品价位分析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五、价格在BMS电池管理系统行业竞争中的重要性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2025年中国BMS电池管理系统行业上下游行业发展分析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BMS电池管理系统上游行业分析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一、BMS电池管理系统产品成本构成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四、上游供给对BMS电池管理系统行业的影响</w:t>
      </w:r>
      <w:r>
        <w:rPr>
          <w:rFonts w:hint="eastAsia"/>
        </w:rPr>
        <w:br/>
      </w:r>
      <w:r>
        <w:rPr>
          <w:rFonts w:hint="eastAsia"/>
        </w:rPr>
        <w:t>　　第二节 BMS电池管理系统下游行业分析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一、BMS电池管理系统下游行业分布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四、下游需求对BMS电池管理系统行业的影响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BMS电池管理系统重点企业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2025年中国BMS电池管理系统产业市场竞争格局分析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2025年中国BMS电池管理系统产业竞争现状分析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一、BMS电池管理系统竞争力分析</w:t>
      </w:r>
      <w:r>
        <w:rPr>
          <w:rFonts w:hint="eastAsia"/>
        </w:rPr>
        <w:br/>
      </w:r>
      <w:r>
        <w:rPr>
          <w:rFonts w:hint="eastAsia"/>
        </w:rPr>
        <w:t>　　　　二、BMS电池管理系统技术竞争分析</w:t>
      </w:r>
      <w:r>
        <w:rPr>
          <w:rFonts w:hint="eastAsia"/>
        </w:rPr>
        <w:br/>
      </w:r>
      <w:r>
        <w:rPr>
          <w:rFonts w:hint="eastAsia"/>
        </w:rPr>
        <w:t>　　　　三、BMS电池管理系统价格竞争分析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2025年中国BMS电池管理系统产业集中度分析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一、BMS电池管理系统市场集中度分析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二、BMS电池管理系统企业集中度分析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2025-2031年提高BMS电池管理系统企业竞争力的策略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2025年影响BMS电池管理系统行业发展的主要因素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一、影响BMS电池管理系统行业运行的有利因素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二、影响BMS电池管理系统行业运行的稳定因素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三、影响BMS电池管理系统行业运行的不利因素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四、我国BMS电池管理系统行业发展面临的挑战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五、我国BMS电池管理系统行业发展面临的机遇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对BMS电池管理系统行业投资风险预警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一、2025-2031年BMS电池管理系统行业市场风险及控制策略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二、2025-2031年BMS电池管理系统行业政策风险及控制策略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三、2025-2031年BMS电池管理系统行业经营风险及控制策略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四、2025-2031年BMS电池管理系统同业竞争风险及控制策略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五、2025-2031年BMS电池管理系统行业其他风险及控制策略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BMS电池管理系统行业发展趋势与投资规划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2025-2031年BMS电池管理系统市场发展潜力分析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2025-2031年BMS电池管理系统行业发展趋势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2025-2031年BMS电池管理系统行业投资前景研究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中-智-林-：对我国BMS电池管理系统品牌的战略思考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二、BMS电池管理系统实施品牌战略的意义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三、BMS电池管理系统企业品牌的现状分析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四、我国BMS电池管理系统企业的品牌战略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五、BMS电池管理系统品牌战略管理的策略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BMS电池管理系统行业历程</w:t>
      </w:r>
      <w:r>
        <w:rPr>
          <w:rFonts w:hint="eastAsia"/>
        </w:rPr>
        <w:br/>
      </w:r>
      <w:r>
        <w:rPr>
          <w:rFonts w:hint="eastAsia"/>
        </w:rPr>
        <w:t>　　图表 BMS电池管理系统行业生命周期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BMS电池管理系统行业产业链分析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2019-2024年BMS电池管理系统行业市场容量分析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2024年中国BMS电池管理系统行业需求领域分布格局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2024年中国BMS电池管理系统进口国家及地区分析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2024年中国BMS电池管理系统出口国家及地区分析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2019-2024年中国BMS电池管理系统行业企业平均规模情况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e24a89f9a4162" w:history="1">
        <w:r>
          <w:rPr>
            <w:rStyle w:val="Hyperlink"/>
          </w:rPr>
          <w:t>2025-2031年中国BMS电池管理系统行业研究与市场前景预测报告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e24a89f9a4162" w:history="1">
        <w:r>
          <w:rPr>
            <w:rStyle w:val="Hyperlink"/>
          </w:rPr>
          <w:t>https://www.20087.com/6/12/BMSDianChiGuanLiXiTongFaZhanQianJing.html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热点：电池管理系统包括哪些部分、BMS电池管理系统工作原理、BMS的五大主要功能、BMS电池管理系统故障、电池储能系统、蓄电池BMS系统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80b58aa64ded" w:history="1">
      <w:r>
        <w:rPr>
          <w:rStyle w:val="Hyperlink"/>
        </w:rPr>
        <w:t>2025-2031年中国BMS电池管理系统行业研究与市场前景预测报告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MSDianChiGuanLiXiTongFaZhanQianJing.html" TargetMode="External" Id="Rda0e24a89f9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MSDianChiGuanLiXiTongFaZhanQianJing.html" TargetMode="External" Id="R662a80b58aa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2024-11-21T00:59:00Z</dcterms:created>
  <dcterms:modified xsi:type="dcterms:W3CDTF">2024-11-21T01:59:00Z</dcterms:modified>
  <dc:subject>2025-2031年中国BMS电池管理系统行业研究与市场前景预测报告</dc:subject>
  <dc:title>2025-2031年中国BMS电池管理系统行业研究与市场前景预测报告</dc:title>
  <cp:keywords>2025-2031年中国BMS电池管理系统行业研究与市场前景预测报告</cp:keywords>
  <dc:description>2025-2031年中国BMS电池管理系统行业研究与市场前景预测报告</dc:description>
</cp:coreProperties>
</file>