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cd1c24d3f4408" w:history="1">
              <w:r>
                <w:rPr>
                  <w:rStyle w:val="Hyperlink"/>
                </w:rPr>
                <w:t>中国GPS车辆监控调度系统市场现状调研与发展趋势分析报告（2024-2030年）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cd1c24d3f4408" w:history="1">
              <w:r>
                <w:rPr>
                  <w:rStyle w:val="Hyperlink"/>
                </w:rPr>
                <w:t>中国GPS车辆监控调度系统市场现状调研与发展趋势分析报告（2024-2030年）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cd1c24d3f4408" w:history="1">
                <w:r>
                  <w:rPr>
                    <w:rStyle w:val="Hyperlink"/>
                  </w:rPr>
                  <w:t>https://www.20087.com/6/72/GPSCheLiangJianKongDiaoDuXiTongH.html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S车辆监控调度系统是物流和车队管理的重要工具，通过实时定位、路线规划和数据收集，提高运输效率和安全性。目前，随着物联网(IoT)和大数据技术的应用，GPS系统能够提供更精细的车辆状态监测和预测性维护，减少意外停运。同时，与智能交通系统(ITS)的集成，使得车队能够避开拥堵，优化行程。</w:t>
      </w:r>
      <w:r>
        <w:rPr>
          <w:rFonts w:hint="eastAsia"/>
        </w:rPr>
        <w:br/>
      </w:r>
      <w:r>
        <w:rPr>
          <w:rFonts w:hint="eastAsia"/>
        </w:rPr>
        <w:t>　　未来，GPS车辆监控调度系统将更加智能化和互联化。智能化体现在通过AI算法分析驾驶行为，提供个性化驾驶建议，减少油耗和事故风险。互联化则意味着系统将与自动驾驶技术、车联网(V2X)和智慧城市基础设施深度融合，实现车辆与环境的实时交互，提高道路安全和交通效率。</w:t>
      </w:r>
      <w:r>
        <w:rPr>
          <w:rFonts w:hint="eastAsia"/>
        </w:rPr>
        <w:br/>
      </w:r>
      <w:r>
        <w:rPr>
          <w:rFonts w:hint="eastAsia"/>
        </w:rPr>
        <w:t>　　《</w:t>
      </w:r>
      <w:hyperlink r:id="Rbb5cd1c24d3f4408" w:history="1">
        <w:r>
          <w:rPr>
            <w:rStyle w:val="Hyperlink"/>
          </w:rPr>
          <w:t>中国GPS车辆监控调度系统市场现状调研与发展趋势分析报告（2024-2030年）</w:t>
        </w:r>
      </w:hyperlink>
      <w:r>
        <w:rPr>
          <w:rFonts w:hint="eastAsia"/>
        </w:rPr>
        <w:t>》深入剖析了当前GPS车辆监控调度系统行业的现状，全面梳理了GPS车辆监控调度系统市场需求、市场规模、产业链结构以及价格体系。GPS车辆监控调度系统报告探讨了GPS车辆监控调度系统各细分市场的特点，展望了市场前景与发展趋势，并基于权威数据进行了科学预测。同时，GPS车辆监控调度系统报告还对品牌竞争格局、市场集中度、重点企业运营状况进行了客观分析，指出了行业面临的风险与机遇。GPS车辆监控调度系统报告旨在为GPS车辆监控调度系统行业内企业、投资公司及政府部门提供决策支持，是把握行业发展趋势、规避风险、挖掘机遇的重要参考。</w:t>
      </w:r>
      <w:r>
        <w:rPr>
          <w:rFonts w:hint="eastAsia"/>
        </w:rPr>
        <w:br/>
      </w:r>
      <w:r>
        <w:rPr>
          <w:rFonts w:hint="eastAsia"/>
        </w:rPr>
        <w:t>　　第一章 行业基本概述</w:t>
      </w:r>
      <w:r>
        <w:rPr>
          <w:rFonts w:hint="eastAsia"/>
        </w:rPr>
        <w:br/>
      </w:r>
      <w:r>
        <w:rPr>
          <w:rFonts w:hint="eastAsia"/>
        </w:rPr>
        <w:t>　　一、有关定义、分类</w:t>
      </w:r>
      <w:r>
        <w:rPr>
          <w:rFonts w:hint="eastAsia"/>
        </w:rPr>
        <w:br/>
      </w:r>
      <w:r>
        <w:rPr>
          <w:rFonts w:hint="eastAsia"/>
        </w:rPr>
        <w:t>　　（一）GPS车辆监控调度系统及行业定义</w:t>
      </w:r>
      <w:r>
        <w:rPr>
          <w:rFonts w:hint="eastAsia"/>
        </w:rPr>
        <w:br/>
      </w:r>
      <w:r>
        <w:rPr>
          <w:rFonts w:hint="eastAsia"/>
        </w:rPr>
        <w:t>　　（二）GPS车辆监控调度系统产业链分析与GPS车辆监控调度系统行业的特征</w:t>
      </w:r>
      <w:r>
        <w:rPr>
          <w:rFonts w:hint="eastAsia"/>
        </w:rPr>
        <w:br/>
      </w:r>
      <w:r>
        <w:rPr>
          <w:rFonts w:hint="eastAsia"/>
        </w:rPr>
        <w:t>　　（三）GPS车辆监控调度系统行业主管部门及管理体制</w:t>
      </w:r>
      <w:r>
        <w:rPr>
          <w:rFonts w:hint="eastAsia"/>
        </w:rPr>
        <w:br/>
      </w:r>
      <w:r>
        <w:rPr>
          <w:rFonts w:hint="eastAsia"/>
        </w:rPr>
        <w:t>　　二、行业发展综述及运行特点</w:t>
      </w:r>
      <w:r>
        <w:rPr>
          <w:rFonts w:hint="eastAsia"/>
        </w:rPr>
        <w:br/>
      </w:r>
      <w:r>
        <w:rPr>
          <w:rFonts w:hint="eastAsia"/>
        </w:rPr>
        <w:t>　　（一）行业发展综述</w:t>
      </w:r>
      <w:r>
        <w:rPr>
          <w:rFonts w:hint="eastAsia"/>
        </w:rPr>
        <w:br/>
      </w:r>
      <w:r>
        <w:rPr>
          <w:rFonts w:hint="eastAsia"/>
        </w:rPr>
        <w:t>　　（二）行业运行特点</w:t>
      </w:r>
      <w:r>
        <w:rPr>
          <w:rFonts w:hint="eastAsia"/>
        </w:rPr>
        <w:br/>
      </w:r>
      <w:r>
        <w:rPr>
          <w:rFonts w:hint="eastAsia"/>
        </w:rPr>
        <w:t>　　三、行业在国民经济中的地位</w:t>
      </w:r>
      <w:r>
        <w:rPr>
          <w:rFonts w:hint="eastAsia"/>
        </w:rPr>
        <w:br/>
      </w:r>
      <w:r>
        <w:rPr>
          <w:rFonts w:hint="eastAsia"/>
        </w:rPr>
        <w:t>　　第二章 行业发展环境分析</w:t>
      </w:r>
      <w:r>
        <w:rPr>
          <w:rFonts w:hint="eastAsia"/>
        </w:rPr>
        <w:br/>
      </w:r>
      <w:r>
        <w:rPr>
          <w:rFonts w:hint="eastAsia"/>
        </w:rPr>
        <w:t>　　一、宏观经济环境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七、财政收入</w:t>
      </w:r>
      <w:r>
        <w:rPr>
          <w:rFonts w:hint="eastAsia"/>
        </w:rPr>
        <w:br/>
      </w:r>
      <w:r>
        <w:rPr>
          <w:rFonts w:hint="eastAsia"/>
        </w:rPr>
        <w:t>　　八、工业品出厂价格指数</w:t>
      </w:r>
      <w:r>
        <w:rPr>
          <w:rFonts w:hint="eastAsia"/>
        </w:rPr>
        <w:br/>
      </w:r>
      <w:r>
        <w:rPr>
          <w:rFonts w:hint="eastAsia"/>
        </w:rPr>
        <w:t>　　九、城镇居民家庭人均收入</w:t>
      </w:r>
      <w:r>
        <w:rPr>
          <w:rFonts w:hint="eastAsia"/>
        </w:rPr>
        <w:br/>
      </w:r>
      <w:r>
        <w:rPr>
          <w:rFonts w:hint="eastAsia"/>
        </w:rPr>
        <w:t>　　二、行业政策与重要规划、标准</w:t>
      </w:r>
      <w:r>
        <w:rPr>
          <w:rFonts w:hint="eastAsia"/>
        </w:rPr>
        <w:br/>
      </w:r>
      <w:r>
        <w:rPr>
          <w:rFonts w:hint="eastAsia"/>
        </w:rPr>
        <w:t>　　四、国际环境</w:t>
      </w:r>
      <w:r>
        <w:rPr>
          <w:rFonts w:hint="eastAsia"/>
        </w:rPr>
        <w:br/>
      </w:r>
      <w:r>
        <w:rPr>
          <w:rFonts w:hint="eastAsia"/>
        </w:rPr>
        <w:t>　　（一）全球GPS车辆监控调度系统发展综述</w:t>
      </w:r>
      <w:r>
        <w:rPr>
          <w:rFonts w:hint="eastAsia"/>
        </w:rPr>
        <w:br/>
      </w:r>
      <w:r>
        <w:rPr>
          <w:rFonts w:hint="eastAsia"/>
        </w:rPr>
        <w:t>　　（二）主要国家和地区发展动态</w:t>
      </w:r>
      <w:r>
        <w:rPr>
          <w:rFonts w:hint="eastAsia"/>
        </w:rPr>
        <w:br/>
      </w:r>
      <w:r>
        <w:rPr>
          <w:rFonts w:hint="eastAsia"/>
        </w:rPr>
        <w:t>　　第三章 GPS车辆监控调度系统上下游行业发展情况及对行业的影响</w:t>
      </w:r>
      <w:r>
        <w:rPr>
          <w:rFonts w:hint="eastAsia"/>
        </w:rPr>
        <w:br/>
      </w:r>
      <w:r>
        <w:rPr>
          <w:rFonts w:hint="eastAsia"/>
        </w:rPr>
        <w:t>　　一、上游行业分析</w:t>
      </w:r>
      <w:r>
        <w:rPr>
          <w:rFonts w:hint="eastAsia"/>
        </w:rPr>
        <w:br/>
      </w:r>
      <w:r>
        <w:rPr>
          <w:rFonts w:hint="eastAsia"/>
        </w:rPr>
        <w:t>　　二、下游行业分析</w:t>
      </w:r>
      <w:r>
        <w:rPr>
          <w:rFonts w:hint="eastAsia"/>
        </w:rPr>
        <w:br/>
      </w:r>
      <w:r>
        <w:rPr>
          <w:rFonts w:hint="eastAsia"/>
        </w:rPr>
        <w:t>　　三、上下游行业变动对GPS车辆监控调度系统行业的影响分析</w:t>
      </w:r>
      <w:r>
        <w:rPr>
          <w:rFonts w:hint="eastAsia"/>
        </w:rPr>
        <w:br/>
      </w:r>
      <w:r>
        <w:rPr>
          <w:rFonts w:hint="eastAsia"/>
        </w:rPr>
        <w:t>　　第四章 GPS车辆监控调度系统制造技术工艺发展分析</w:t>
      </w:r>
      <w:r>
        <w:rPr>
          <w:rFonts w:hint="eastAsia"/>
        </w:rPr>
        <w:br/>
      </w:r>
      <w:r>
        <w:rPr>
          <w:rFonts w:hint="eastAsia"/>
        </w:rPr>
        <w:t>　　一、行业技术概况</w:t>
      </w:r>
      <w:r>
        <w:rPr>
          <w:rFonts w:hint="eastAsia"/>
        </w:rPr>
        <w:br/>
      </w:r>
      <w:r>
        <w:rPr>
          <w:rFonts w:hint="eastAsia"/>
        </w:rPr>
        <w:t>　　二、主要技术现状</w:t>
      </w:r>
      <w:r>
        <w:rPr>
          <w:rFonts w:hint="eastAsia"/>
        </w:rPr>
        <w:br/>
      </w:r>
      <w:r>
        <w:rPr>
          <w:rFonts w:hint="eastAsia"/>
        </w:rPr>
        <w:t>　　三、现存的主要问题</w:t>
      </w:r>
      <w:r>
        <w:rPr>
          <w:rFonts w:hint="eastAsia"/>
        </w:rPr>
        <w:br/>
      </w:r>
      <w:r>
        <w:rPr>
          <w:rFonts w:hint="eastAsia"/>
        </w:rPr>
        <w:t>　　四、技术发展趋势</w:t>
      </w:r>
      <w:r>
        <w:rPr>
          <w:rFonts w:hint="eastAsia"/>
        </w:rPr>
        <w:br/>
      </w:r>
      <w:r>
        <w:rPr>
          <w:rFonts w:hint="eastAsia"/>
        </w:rPr>
        <w:t>　　第五章 国内GPS车辆监控调度系统产品生产和需求分析</w:t>
      </w:r>
      <w:r>
        <w:rPr>
          <w:rFonts w:hint="eastAsia"/>
        </w:rPr>
        <w:br/>
      </w:r>
      <w:r>
        <w:rPr>
          <w:rFonts w:hint="eastAsia"/>
        </w:rPr>
        <w:t>　　一、国内GPS车辆监控调度系统产品产量分析</w:t>
      </w:r>
      <w:r>
        <w:rPr>
          <w:rFonts w:hint="eastAsia"/>
        </w:rPr>
        <w:br/>
      </w:r>
      <w:r>
        <w:rPr>
          <w:rFonts w:hint="eastAsia"/>
        </w:rPr>
        <w:t>　　（一）国内GPS车辆监控调度系统产品产能与产量概况</w:t>
      </w:r>
      <w:r>
        <w:rPr>
          <w:rFonts w:hint="eastAsia"/>
        </w:rPr>
        <w:br/>
      </w:r>
      <w:r>
        <w:rPr>
          <w:rFonts w:hint="eastAsia"/>
        </w:rPr>
        <w:t>　　（二）2018-2023年GPS车辆监控调度系统产品产量</w:t>
      </w:r>
      <w:r>
        <w:rPr>
          <w:rFonts w:hint="eastAsia"/>
        </w:rPr>
        <w:br/>
      </w:r>
      <w:r>
        <w:rPr>
          <w:rFonts w:hint="eastAsia"/>
        </w:rPr>
        <w:t>　　（三）2024-2030年GPS车辆监控调度系统产品产量预测</w:t>
      </w:r>
      <w:r>
        <w:rPr>
          <w:rFonts w:hint="eastAsia"/>
        </w:rPr>
        <w:br/>
      </w:r>
      <w:r>
        <w:rPr>
          <w:rFonts w:hint="eastAsia"/>
        </w:rPr>
        <w:t>　　二、国内GPS车辆监控调度系统产品需求分析</w:t>
      </w:r>
      <w:r>
        <w:rPr>
          <w:rFonts w:hint="eastAsia"/>
        </w:rPr>
        <w:br/>
      </w:r>
      <w:r>
        <w:rPr>
          <w:rFonts w:hint="eastAsia"/>
        </w:rPr>
        <w:t>　　（一）国内GPS车辆监控调度系统产品主要需求领域分析</w:t>
      </w:r>
      <w:r>
        <w:rPr>
          <w:rFonts w:hint="eastAsia"/>
        </w:rPr>
        <w:br/>
      </w:r>
      <w:r>
        <w:rPr>
          <w:rFonts w:hint="eastAsia"/>
        </w:rPr>
        <w:t>　　（二）2018-2023年GPS车辆监控调度系统产品需求</w:t>
      </w:r>
      <w:r>
        <w:rPr>
          <w:rFonts w:hint="eastAsia"/>
        </w:rPr>
        <w:br/>
      </w:r>
      <w:r>
        <w:rPr>
          <w:rFonts w:hint="eastAsia"/>
        </w:rPr>
        <w:t>　　（三）2024-2030年GPS车辆监控调度系统产品需求预测</w:t>
      </w:r>
      <w:r>
        <w:rPr>
          <w:rFonts w:hint="eastAsia"/>
        </w:rPr>
        <w:br/>
      </w:r>
      <w:r>
        <w:rPr>
          <w:rFonts w:hint="eastAsia"/>
        </w:rPr>
        <w:t>　　第六章 GPS车辆监控调度系统行业进出口情况与价格趋势分析</w:t>
      </w:r>
      <w:r>
        <w:rPr>
          <w:rFonts w:hint="eastAsia"/>
        </w:rPr>
        <w:br/>
      </w:r>
      <w:r>
        <w:rPr>
          <w:rFonts w:hint="eastAsia"/>
        </w:rPr>
        <w:t>　　一、进出口状况分析</w:t>
      </w:r>
      <w:r>
        <w:rPr>
          <w:rFonts w:hint="eastAsia"/>
        </w:rPr>
        <w:br/>
      </w:r>
      <w:r>
        <w:rPr>
          <w:rFonts w:hint="eastAsia"/>
        </w:rPr>
        <w:t>　　（一）国内GPS车辆监控调度系统产品2018-2023年进出口数据分析</w:t>
      </w:r>
      <w:r>
        <w:rPr>
          <w:rFonts w:hint="eastAsia"/>
        </w:rPr>
        <w:br/>
      </w:r>
      <w:r>
        <w:rPr>
          <w:rFonts w:hint="eastAsia"/>
        </w:rPr>
        <w:t>　　（二）GPS车辆监控调度系统产品主要进出口国家分析</w:t>
      </w:r>
      <w:r>
        <w:rPr>
          <w:rFonts w:hint="eastAsia"/>
        </w:rPr>
        <w:br/>
      </w:r>
      <w:r>
        <w:rPr>
          <w:rFonts w:hint="eastAsia"/>
        </w:rPr>
        <w:t>　　（三）贸易平衡情况</w:t>
      </w:r>
      <w:r>
        <w:rPr>
          <w:rFonts w:hint="eastAsia"/>
        </w:rPr>
        <w:br/>
      </w:r>
      <w:r>
        <w:rPr>
          <w:rFonts w:hint="eastAsia"/>
        </w:rPr>
        <w:t>　　二、GPS车辆监控调度系统产品价格趋势分析</w:t>
      </w:r>
      <w:r>
        <w:rPr>
          <w:rFonts w:hint="eastAsia"/>
        </w:rPr>
        <w:br/>
      </w:r>
      <w:r>
        <w:rPr>
          <w:rFonts w:hint="eastAsia"/>
        </w:rPr>
        <w:t>　　（一）近几年GPS车辆监控调度系统产品价格走势分析</w:t>
      </w:r>
      <w:r>
        <w:rPr>
          <w:rFonts w:hint="eastAsia"/>
        </w:rPr>
        <w:br/>
      </w:r>
      <w:r>
        <w:rPr>
          <w:rFonts w:hint="eastAsia"/>
        </w:rPr>
        <w:t>　　（二）原材料及相关因素对GPS车辆监控调度系统产品价格影响分析</w:t>
      </w:r>
      <w:r>
        <w:rPr>
          <w:rFonts w:hint="eastAsia"/>
        </w:rPr>
        <w:br/>
      </w:r>
      <w:r>
        <w:rPr>
          <w:rFonts w:hint="eastAsia"/>
        </w:rPr>
        <w:t>　　第七章 GPS车辆监控调度系统行业市场竞争策略分析</w:t>
      </w:r>
      <w:r>
        <w:rPr>
          <w:rFonts w:hint="eastAsia"/>
        </w:rPr>
        <w:br/>
      </w:r>
      <w:r>
        <w:rPr>
          <w:rFonts w:hint="eastAsia"/>
        </w:rPr>
        <w:t>　　一、行业竞争状况分析</w:t>
      </w:r>
      <w:r>
        <w:rPr>
          <w:rFonts w:hint="eastAsia"/>
        </w:rPr>
        <w:br/>
      </w:r>
      <w:r>
        <w:rPr>
          <w:rFonts w:hint="eastAsia"/>
        </w:rPr>
        <w:t>　　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三、行业集中度分析</w:t>
      </w:r>
      <w:r>
        <w:rPr>
          <w:rFonts w:hint="eastAsia"/>
        </w:rPr>
        <w:br/>
      </w:r>
      <w:r>
        <w:rPr>
          <w:rFonts w:hint="eastAsia"/>
        </w:rPr>
        <w:t>　　四、GPS车辆监控调度系统市场竞争策略分析</w:t>
      </w:r>
      <w:r>
        <w:rPr>
          <w:rFonts w:hint="eastAsia"/>
        </w:rPr>
        <w:br/>
      </w:r>
      <w:r>
        <w:rPr>
          <w:rFonts w:hint="eastAsia"/>
        </w:rPr>
        <w:t>　　（一）GPS车辆监控调度系统市场增长潜力分析</w:t>
      </w:r>
      <w:r>
        <w:rPr>
          <w:rFonts w:hint="eastAsia"/>
        </w:rPr>
        <w:br/>
      </w:r>
      <w:r>
        <w:rPr>
          <w:rFonts w:hint="eastAsia"/>
        </w:rPr>
        <w:t>　　（二）GPS车辆监控调度系统产品竞争策略分析</w:t>
      </w:r>
      <w:r>
        <w:rPr>
          <w:rFonts w:hint="eastAsia"/>
        </w:rPr>
        <w:br/>
      </w:r>
      <w:r>
        <w:rPr>
          <w:rFonts w:hint="eastAsia"/>
        </w:rPr>
        <w:t>　　（三）GPS车辆监控调度系统行业竞争格局展望</w:t>
      </w:r>
      <w:r>
        <w:rPr>
          <w:rFonts w:hint="eastAsia"/>
        </w:rPr>
        <w:br/>
      </w:r>
      <w:r>
        <w:rPr>
          <w:rFonts w:hint="eastAsia"/>
        </w:rPr>
        <w:t>　　第八章 GPS车辆监控调度系统行业用户度分析</w:t>
      </w:r>
      <w:r>
        <w:rPr>
          <w:rFonts w:hint="eastAsia"/>
        </w:rPr>
        <w:br/>
      </w:r>
      <w:r>
        <w:rPr>
          <w:rFonts w:hint="eastAsia"/>
        </w:rPr>
        <w:t>　　一、GPS车辆监控调度系统行业用户认知程度</w:t>
      </w:r>
      <w:r>
        <w:rPr>
          <w:rFonts w:hint="eastAsia"/>
        </w:rPr>
        <w:br/>
      </w:r>
      <w:r>
        <w:rPr>
          <w:rFonts w:hint="eastAsia"/>
        </w:rPr>
        <w:t>　　二、GPS车辆监控调度系统行业用户关注因素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第九章 GPS车辆监控调度系统行业国内重点生产厂家分析</w:t>
      </w:r>
      <w:r>
        <w:rPr>
          <w:rFonts w:hint="eastAsia"/>
        </w:rPr>
        <w:br/>
      </w:r>
      <w:r>
        <w:rPr>
          <w:rFonts w:hint="eastAsia"/>
        </w:rPr>
        <w:t>　　一、深圳龙安天下电子有限公司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二、深圳市三连星公司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三、北京利四方物流信息技术服务有限公司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四、山东科沐华信息技术有限公司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五、广州新软计算机技术有限公司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六、上海硕星通信科技有限公司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第十章 国内拟在建项目分析及竞争对手动向</w:t>
      </w:r>
      <w:r>
        <w:rPr>
          <w:rFonts w:hint="eastAsia"/>
        </w:rPr>
        <w:br/>
      </w:r>
      <w:r>
        <w:rPr>
          <w:rFonts w:hint="eastAsia"/>
        </w:rPr>
        <w:t>　　一、国内主要竞争对手动态分析</w:t>
      </w:r>
      <w:r>
        <w:rPr>
          <w:rFonts w:hint="eastAsia"/>
        </w:rPr>
        <w:br/>
      </w:r>
      <w:r>
        <w:rPr>
          <w:rFonts w:hint="eastAsia"/>
        </w:rPr>
        <w:t>　　二、国内拟在建项目分析</w:t>
      </w:r>
      <w:r>
        <w:rPr>
          <w:rFonts w:hint="eastAsia"/>
        </w:rPr>
        <w:br/>
      </w:r>
      <w:r>
        <w:rPr>
          <w:rFonts w:hint="eastAsia"/>
        </w:rPr>
        <w:t>　　第十一章 中~智~林－GPS车辆监控调度系统行业投资现状及风险前景评价</w:t>
      </w:r>
      <w:r>
        <w:rPr>
          <w:rFonts w:hint="eastAsia"/>
        </w:rPr>
        <w:br/>
      </w:r>
      <w:r>
        <w:rPr>
          <w:rFonts w:hint="eastAsia"/>
        </w:rPr>
        <w:t>　　一、投资现状</w:t>
      </w:r>
      <w:r>
        <w:rPr>
          <w:rFonts w:hint="eastAsia"/>
        </w:rPr>
        <w:br/>
      </w:r>
      <w:r>
        <w:rPr>
          <w:rFonts w:hint="eastAsia"/>
        </w:rPr>
        <w:t>　　（一）投资规模</w:t>
      </w:r>
      <w:r>
        <w:rPr>
          <w:rFonts w:hint="eastAsia"/>
        </w:rPr>
        <w:br/>
      </w:r>
      <w:r>
        <w:rPr>
          <w:rFonts w:hint="eastAsia"/>
        </w:rPr>
        <w:t>　　（二）投资结构</w:t>
      </w:r>
      <w:r>
        <w:rPr>
          <w:rFonts w:hint="eastAsia"/>
        </w:rPr>
        <w:br/>
      </w:r>
      <w:r>
        <w:rPr>
          <w:rFonts w:hint="eastAsia"/>
        </w:rPr>
        <w:t>　　（三）进入机会</w:t>
      </w:r>
      <w:r>
        <w:rPr>
          <w:rFonts w:hint="eastAsia"/>
        </w:rPr>
        <w:br/>
      </w:r>
      <w:r>
        <w:rPr>
          <w:rFonts w:hint="eastAsia"/>
        </w:rPr>
        <w:t>　　二、投资风险分析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三、投资前景分析</w:t>
      </w:r>
      <w:r>
        <w:rPr>
          <w:rFonts w:hint="eastAsia"/>
        </w:rPr>
        <w:br/>
      </w:r>
      <w:r>
        <w:rPr>
          <w:rFonts w:hint="eastAsia"/>
        </w:rPr>
        <w:t>　　（一）行业存在的问题</w:t>
      </w:r>
      <w:r>
        <w:rPr>
          <w:rFonts w:hint="eastAsia"/>
        </w:rPr>
        <w:br/>
      </w:r>
      <w:r>
        <w:rPr>
          <w:rFonts w:hint="eastAsia"/>
        </w:rPr>
        <w:t>　　（二）投资前景判断</w:t>
      </w:r>
      <w:r>
        <w:rPr>
          <w:rFonts w:hint="eastAsia"/>
        </w:rPr>
        <w:br/>
      </w:r>
      <w:r>
        <w:rPr>
          <w:rFonts w:hint="eastAsia"/>
        </w:rPr>
        <w:t>　　（三）行业未来发展趋势</w:t>
      </w:r>
      <w:r>
        <w:rPr>
          <w:rFonts w:hint="eastAsia"/>
        </w:rPr>
        <w:br/>
      </w:r>
      <w:r>
        <w:rPr>
          <w:rFonts w:hint="eastAsia"/>
        </w:rPr>
        <w:t>　　（四）投资建议</w:t>
      </w:r>
      <w:r>
        <w:rPr>
          <w:rFonts w:hint="eastAsia"/>
        </w:rPr>
        <w:br/>
      </w:r>
      <w:r>
        <w:rPr>
          <w:rFonts w:hint="eastAsia"/>
        </w:rPr>
        <w:t>　　图表目录</w:t>
      </w:r>
      <w:r>
        <w:rPr>
          <w:rFonts w:hint="eastAsia"/>
        </w:rPr>
        <w:br/>
      </w:r>
      <w:r>
        <w:rPr>
          <w:rFonts w:hint="eastAsia"/>
        </w:rPr>
        <w:t>　　图表 1 2018-2023年国内生产总值季度累计同比增长率（%）</w:t>
      </w:r>
      <w:r>
        <w:rPr>
          <w:rFonts w:hint="eastAsia"/>
        </w:rPr>
        <w:br/>
      </w:r>
      <w:r>
        <w:rPr>
          <w:rFonts w:hint="eastAsia"/>
        </w:rPr>
        <w:t>　　图表 2 2018-2023年工业增加值月度同比增长率（%）</w:t>
      </w:r>
      <w:r>
        <w:rPr>
          <w:rFonts w:hint="eastAsia"/>
        </w:rPr>
        <w:br/>
      </w:r>
      <w:r>
        <w:rPr>
          <w:rFonts w:hint="eastAsia"/>
        </w:rPr>
        <w:t>　　图表 3 2018-2023年社会消费品零售总额月度同比增长率（%）</w:t>
      </w:r>
      <w:r>
        <w:rPr>
          <w:rFonts w:hint="eastAsia"/>
        </w:rPr>
        <w:br/>
      </w:r>
      <w:r>
        <w:rPr>
          <w:rFonts w:hint="eastAsia"/>
        </w:rPr>
        <w:t>　　图表 4 2018-2023年固定资产投资完成额月度累计同比增长率（%）</w:t>
      </w:r>
      <w:r>
        <w:rPr>
          <w:rFonts w:hint="eastAsia"/>
        </w:rPr>
        <w:br/>
      </w:r>
      <w:r>
        <w:rPr>
          <w:rFonts w:hint="eastAsia"/>
        </w:rPr>
        <w:t>　　图表 5 2018-2023年出口总额月度同比增长率与进口总额月度同比增长率（%）</w:t>
      </w:r>
      <w:r>
        <w:rPr>
          <w:rFonts w:hint="eastAsia"/>
        </w:rPr>
        <w:br/>
      </w:r>
      <w:r>
        <w:rPr>
          <w:rFonts w:hint="eastAsia"/>
        </w:rPr>
        <w:t>　　图表 6 2018-2023年居民消费价格指数（上年同月=100）</w:t>
      </w:r>
      <w:r>
        <w:rPr>
          <w:rFonts w:hint="eastAsia"/>
        </w:rPr>
        <w:br/>
      </w:r>
      <w:r>
        <w:rPr>
          <w:rFonts w:hint="eastAsia"/>
        </w:rPr>
        <w:t>　　图表 7 2018-2023年财政收入</w:t>
      </w:r>
      <w:r>
        <w:rPr>
          <w:rFonts w:hint="eastAsia"/>
        </w:rPr>
        <w:br/>
      </w:r>
      <w:r>
        <w:rPr>
          <w:rFonts w:hint="eastAsia"/>
        </w:rPr>
        <w:t>　　图表 8 2018-2023年工业品出厂价格指数（上年同月=100）</w:t>
      </w:r>
      <w:r>
        <w:rPr>
          <w:rFonts w:hint="eastAsia"/>
        </w:rPr>
        <w:br/>
      </w:r>
      <w:r>
        <w:rPr>
          <w:rFonts w:hint="eastAsia"/>
        </w:rPr>
        <w:t>　　图表 9 我国GPS车辆监控调度系统行业所处生命周期示意图</w:t>
      </w:r>
      <w:r>
        <w:rPr>
          <w:rFonts w:hint="eastAsia"/>
        </w:rPr>
        <w:br/>
      </w:r>
      <w:r>
        <w:rPr>
          <w:rFonts w:hint="eastAsia"/>
        </w:rPr>
        <w:t>　　图表 10 行业生命周期、战略及其特征</w:t>
      </w:r>
      <w:r>
        <w:rPr>
          <w:rFonts w:hint="eastAsia"/>
        </w:rPr>
        <w:br/>
      </w:r>
      <w:r>
        <w:rPr>
          <w:rFonts w:hint="eastAsia"/>
        </w:rPr>
        <w:t>　　图表 11 2018-2023年全球GPS车辆监控调度系统行业市场规模及增长情况</w:t>
      </w:r>
      <w:r>
        <w:rPr>
          <w:rFonts w:hint="eastAsia"/>
        </w:rPr>
        <w:br/>
      </w:r>
      <w:r>
        <w:rPr>
          <w:rFonts w:hint="eastAsia"/>
        </w:rPr>
        <w:t>　　图表 12 2018-2023年全球GPS车辆监控调度系统行业市场规模及增长对比</w:t>
      </w:r>
      <w:r>
        <w:rPr>
          <w:rFonts w:hint="eastAsia"/>
        </w:rPr>
        <w:br/>
      </w:r>
      <w:r>
        <w:rPr>
          <w:rFonts w:hint="eastAsia"/>
        </w:rPr>
        <w:t>　　图表 13 2018-2023年我国GPS车辆监控调度系统行业工业总产值及增长情况</w:t>
      </w:r>
      <w:r>
        <w:rPr>
          <w:rFonts w:hint="eastAsia"/>
        </w:rPr>
        <w:br/>
      </w:r>
      <w:r>
        <w:rPr>
          <w:rFonts w:hint="eastAsia"/>
        </w:rPr>
        <w:t>　　图表 14 2018-2023年我国GPS车辆监控调度系统行业工业总产值及增长对比</w:t>
      </w:r>
      <w:r>
        <w:rPr>
          <w:rFonts w:hint="eastAsia"/>
        </w:rPr>
        <w:br/>
      </w:r>
      <w:r>
        <w:rPr>
          <w:rFonts w:hint="eastAsia"/>
        </w:rPr>
        <w:t>　　图表 15 2024-2030年中国GPS车辆监控调度系统行业工业总产值预测图</w:t>
      </w:r>
      <w:r>
        <w:rPr>
          <w:rFonts w:hint="eastAsia"/>
        </w:rPr>
        <w:br/>
      </w:r>
      <w:r>
        <w:rPr>
          <w:rFonts w:hint="eastAsia"/>
        </w:rPr>
        <w:t>　　图表 16 2018-2023年我国GPS车辆监控调度系统行业市场规模及增长情况</w:t>
      </w:r>
      <w:r>
        <w:rPr>
          <w:rFonts w:hint="eastAsia"/>
        </w:rPr>
        <w:br/>
      </w:r>
      <w:r>
        <w:rPr>
          <w:rFonts w:hint="eastAsia"/>
        </w:rPr>
        <w:t>　　图表 17 2018-2023年我国GPS车辆监控调度系统行业市场规模及增长对比</w:t>
      </w:r>
      <w:r>
        <w:rPr>
          <w:rFonts w:hint="eastAsia"/>
        </w:rPr>
        <w:br/>
      </w:r>
      <w:r>
        <w:rPr>
          <w:rFonts w:hint="eastAsia"/>
        </w:rPr>
        <w:t>　　图表 18 2024-2030年中国GPS车辆监控调度系统行业市场规模预测图</w:t>
      </w:r>
      <w:r>
        <w:rPr>
          <w:rFonts w:hint="eastAsia"/>
        </w:rPr>
        <w:br/>
      </w:r>
      <w:r>
        <w:rPr>
          <w:rFonts w:hint="eastAsia"/>
        </w:rPr>
        <w:t>　　图表 19 2018-2023年我国GPS车辆监控调度系统行业进口额及增长情况</w:t>
      </w:r>
      <w:r>
        <w:rPr>
          <w:rFonts w:hint="eastAsia"/>
        </w:rPr>
        <w:br/>
      </w:r>
      <w:r>
        <w:rPr>
          <w:rFonts w:hint="eastAsia"/>
        </w:rPr>
        <w:t>　　图表 20 2018-2023年我国GPS车辆监控调度系统行业进口额及增长对比</w:t>
      </w:r>
      <w:r>
        <w:rPr>
          <w:rFonts w:hint="eastAsia"/>
        </w:rPr>
        <w:br/>
      </w:r>
      <w:r>
        <w:rPr>
          <w:rFonts w:hint="eastAsia"/>
        </w:rPr>
        <w:t>　　图表 21 2018-2023年我国GPS车辆监控调度系统行业出口额及增长情况</w:t>
      </w:r>
      <w:r>
        <w:rPr>
          <w:rFonts w:hint="eastAsia"/>
        </w:rPr>
        <w:br/>
      </w:r>
      <w:r>
        <w:rPr>
          <w:rFonts w:hint="eastAsia"/>
        </w:rPr>
        <w:t>　　图表 22 2018-2023年我国GPS车辆监控调度系统行业出口额及增长对比</w:t>
      </w:r>
      <w:r>
        <w:rPr>
          <w:rFonts w:hint="eastAsia"/>
        </w:rPr>
        <w:br/>
      </w:r>
      <w:r>
        <w:rPr>
          <w:rFonts w:hint="eastAsia"/>
        </w:rPr>
        <w:t>　　图表 23 2023年我国GPS车辆监控调度系统行业不同所有制企业市场份额分布</w:t>
      </w:r>
      <w:r>
        <w:rPr>
          <w:rFonts w:hint="eastAsia"/>
        </w:rPr>
        <w:br/>
      </w:r>
      <w:r>
        <w:rPr>
          <w:rFonts w:hint="eastAsia"/>
        </w:rPr>
        <w:t>　　……</w:t>
      </w:r>
      <w:r>
        <w:rPr>
          <w:rFonts w:hint="eastAsia"/>
        </w:rPr>
        <w:br/>
      </w:r>
      <w:r>
        <w:rPr>
          <w:rFonts w:hint="eastAsia"/>
        </w:rPr>
        <w:t>　　图表 25 2018-2023年全国汽车产量</w:t>
      </w:r>
      <w:r>
        <w:rPr>
          <w:rFonts w:hint="eastAsia"/>
        </w:rPr>
        <w:br/>
      </w:r>
      <w:r>
        <w:rPr>
          <w:rFonts w:hint="eastAsia"/>
        </w:rPr>
        <w:t>　　图表 26 2018-2023年全国基本型乘用车产量</w:t>
      </w:r>
      <w:r>
        <w:rPr>
          <w:rFonts w:hint="eastAsia"/>
        </w:rPr>
        <w:br/>
      </w:r>
      <w:r>
        <w:rPr>
          <w:rFonts w:hint="eastAsia"/>
        </w:rPr>
        <w:t>　　图表 27 2018-2023年全国客车产量</w:t>
      </w:r>
      <w:r>
        <w:rPr>
          <w:rFonts w:hint="eastAsia"/>
        </w:rPr>
        <w:br/>
      </w:r>
      <w:r>
        <w:rPr>
          <w:rFonts w:hint="eastAsia"/>
        </w:rPr>
        <w:t>　　图表 28 2018-2023年全国载货汽车产量</w:t>
      </w:r>
      <w:r>
        <w:rPr>
          <w:rFonts w:hint="eastAsia"/>
        </w:rPr>
        <w:br/>
      </w:r>
      <w:r>
        <w:rPr>
          <w:rFonts w:hint="eastAsia"/>
        </w:rPr>
        <w:t>　　图表 29 2023年以来我国各车型比例趋势图</w:t>
      </w:r>
      <w:r>
        <w:rPr>
          <w:rFonts w:hint="eastAsia"/>
        </w:rPr>
        <w:br/>
      </w:r>
      <w:r>
        <w:rPr>
          <w:rFonts w:hint="eastAsia"/>
        </w:rPr>
        <w:t>　　图表 30 2018-2023年我国汽车产量增长贡献度</w:t>
      </w:r>
      <w:r>
        <w:rPr>
          <w:rFonts w:hint="eastAsia"/>
        </w:rPr>
        <w:br/>
      </w:r>
      <w:r>
        <w:rPr>
          <w:rFonts w:hint="eastAsia"/>
        </w:rPr>
        <w:t>　　图表 31 中国汽车保有量区域分布</w:t>
      </w:r>
      <w:r>
        <w:rPr>
          <w:rFonts w:hint="eastAsia"/>
        </w:rPr>
        <w:br/>
      </w:r>
      <w:r>
        <w:rPr>
          <w:rFonts w:hint="eastAsia"/>
        </w:rPr>
        <w:t>　　图表 32 系统设计的原则</w:t>
      </w:r>
      <w:r>
        <w:rPr>
          <w:rFonts w:hint="eastAsia"/>
        </w:rPr>
        <w:br/>
      </w:r>
      <w:r>
        <w:rPr>
          <w:rFonts w:hint="eastAsia"/>
        </w:rPr>
        <w:t>　　图表 33 GPS管理调度软件</w:t>
      </w:r>
      <w:r>
        <w:rPr>
          <w:rFonts w:hint="eastAsia"/>
        </w:rPr>
        <w:br/>
      </w:r>
      <w:r>
        <w:rPr>
          <w:rFonts w:hint="eastAsia"/>
        </w:rPr>
        <w:t>　　图表 34 近3年深圳龙安天下电子有限公司资产负债率变化情况</w:t>
      </w:r>
      <w:r>
        <w:rPr>
          <w:rFonts w:hint="eastAsia"/>
        </w:rPr>
        <w:br/>
      </w:r>
      <w:r>
        <w:rPr>
          <w:rFonts w:hint="eastAsia"/>
        </w:rPr>
        <w:t>　　图表 35 近3年深圳龙安天下电子有限公司产权比率变化情况</w:t>
      </w:r>
      <w:r>
        <w:rPr>
          <w:rFonts w:hint="eastAsia"/>
        </w:rPr>
        <w:br/>
      </w:r>
      <w:r>
        <w:rPr>
          <w:rFonts w:hint="eastAsia"/>
        </w:rPr>
        <w:t>　　图表 36 近3年深圳龙安天下电子有限公司已获利息倍数变化情况</w:t>
      </w:r>
      <w:r>
        <w:rPr>
          <w:rFonts w:hint="eastAsia"/>
        </w:rPr>
        <w:br/>
      </w:r>
      <w:r>
        <w:rPr>
          <w:rFonts w:hint="eastAsia"/>
        </w:rPr>
        <w:t>　　图表 37 近3年深圳龙安天下电子有限公司固定资产周转次数情况</w:t>
      </w:r>
      <w:r>
        <w:rPr>
          <w:rFonts w:hint="eastAsia"/>
        </w:rPr>
        <w:br/>
      </w:r>
      <w:r>
        <w:rPr>
          <w:rFonts w:hint="eastAsia"/>
        </w:rPr>
        <w:t>　　图表 38 近3年深圳龙安天下电子有限公司流动资产周转次数变化情况</w:t>
      </w:r>
      <w:r>
        <w:rPr>
          <w:rFonts w:hint="eastAsia"/>
        </w:rPr>
        <w:br/>
      </w:r>
      <w:r>
        <w:rPr>
          <w:rFonts w:hint="eastAsia"/>
        </w:rPr>
        <w:t>　　图表 39 近3年深圳龙安天下电子有限公司总资产周转次数变化情况</w:t>
      </w:r>
      <w:r>
        <w:rPr>
          <w:rFonts w:hint="eastAsia"/>
        </w:rPr>
        <w:br/>
      </w:r>
      <w:r>
        <w:rPr>
          <w:rFonts w:hint="eastAsia"/>
        </w:rPr>
        <w:t>　　图表 40 近3年深圳龙安天下电子有限公司销售毛利率变化情况</w:t>
      </w:r>
      <w:r>
        <w:rPr>
          <w:rFonts w:hint="eastAsia"/>
        </w:rPr>
        <w:br/>
      </w:r>
      <w:r>
        <w:rPr>
          <w:rFonts w:hint="eastAsia"/>
        </w:rPr>
        <w:t>　　图表 41 近3年深圳市三连星公司资产负债率变化情况</w:t>
      </w:r>
      <w:r>
        <w:rPr>
          <w:rFonts w:hint="eastAsia"/>
        </w:rPr>
        <w:br/>
      </w:r>
      <w:r>
        <w:rPr>
          <w:rFonts w:hint="eastAsia"/>
        </w:rPr>
        <w:t>　　图表 42 近3年深圳市三连星公司产权比率变化情况</w:t>
      </w:r>
      <w:r>
        <w:rPr>
          <w:rFonts w:hint="eastAsia"/>
        </w:rPr>
        <w:br/>
      </w:r>
      <w:r>
        <w:rPr>
          <w:rFonts w:hint="eastAsia"/>
        </w:rPr>
        <w:t>　　图表 43 近3年深圳市三连星公司已获利息倍数变化情况</w:t>
      </w:r>
      <w:r>
        <w:rPr>
          <w:rFonts w:hint="eastAsia"/>
        </w:rPr>
        <w:br/>
      </w:r>
      <w:r>
        <w:rPr>
          <w:rFonts w:hint="eastAsia"/>
        </w:rPr>
        <w:t>　　图表 44 近3年深圳市三连星公司固定资产周转次数情况</w:t>
      </w:r>
      <w:r>
        <w:rPr>
          <w:rFonts w:hint="eastAsia"/>
        </w:rPr>
        <w:br/>
      </w:r>
      <w:r>
        <w:rPr>
          <w:rFonts w:hint="eastAsia"/>
        </w:rPr>
        <w:t>　　图表 45 近3年深圳市三连星公司流动资产周转次数变化情况</w:t>
      </w:r>
      <w:r>
        <w:rPr>
          <w:rFonts w:hint="eastAsia"/>
        </w:rPr>
        <w:br/>
      </w:r>
      <w:r>
        <w:rPr>
          <w:rFonts w:hint="eastAsia"/>
        </w:rPr>
        <w:t>　　图表 46 近3年深圳市三连星公司总资产周转次数变化情况</w:t>
      </w:r>
      <w:r>
        <w:rPr>
          <w:rFonts w:hint="eastAsia"/>
        </w:rPr>
        <w:br/>
      </w:r>
      <w:r>
        <w:rPr>
          <w:rFonts w:hint="eastAsia"/>
        </w:rPr>
        <w:t>　　图表 47 近3年深圳市三连星公司销售毛利率变化情况</w:t>
      </w:r>
      <w:r>
        <w:rPr>
          <w:rFonts w:hint="eastAsia"/>
        </w:rPr>
        <w:br/>
      </w:r>
      <w:r>
        <w:rPr>
          <w:rFonts w:hint="eastAsia"/>
        </w:rPr>
        <w:t>　　图表 48 近3年北京利四方物流信息技术服务有限公司资产负债率变化情况</w:t>
      </w:r>
      <w:r>
        <w:rPr>
          <w:rFonts w:hint="eastAsia"/>
        </w:rPr>
        <w:br/>
      </w:r>
      <w:r>
        <w:rPr>
          <w:rFonts w:hint="eastAsia"/>
        </w:rPr>
        <w:t>　　图表 49 近3年北京利四方物流信息技术服务有限公司产权比率变化情况</w:t>
      </w:r>
      <w:r>
        <w:rPr>
          <w:rFonts w:hint="eastAsia"/>
        </w:rPr>
        <w:br/>
      </w:r>
      <w:r>
        <w:rPr>
          <w:rFonts w:hint="eastAsia"/>
        </w:rPr>
        <w:t>　　图表 50 近3年北京利四方物流信息技术服务有限公司已获利息倍数变化情况</w:t>
      </w:r>
      <w:r>
        <w:rPr>
          <w:rFonts w:hint="eastAsia"/>
        </w:rPr>
        <w:br/>
      </w:r>
      <w:r>
        <w:rPr>
          <w:rFonts w:hint="eastAsia"/>
        </w:rPr>
        <w:t>　　图表 51 近3年北京利四方物流信息技术服务有限公司固定资产周转次数情况</w:t>
      </w:r>
      <w:r>
        <w:rPr>
          <w:rFonts w:hint="eastAsia"/>
        </w:rPr>
        <w:br/>
      </w:r>
      <w:r>
        <w:rPr>
          <w:rFonts w:hint="eastAsia"/>
        </w:rPr>
        <w:t>　　图表 52 近3年北京利四方物流信息技术服务有限公司流动资产周转次数变化情况</w:t>
      </w:r>
      <w:r>
        <w:rPr>
          <w:rFonts w:hint="eastAsia"/>
        </w:rPr>
        <w:br/>
      </w:r>
      <w:r>
        <w:rPr>
          <w:rFonts w:hint="eastAsia"/>
        </w:rPr>
        <w:t>　　图表 53 近3年北京利四方物流信息技术服务有限公司总资产周转次数变化情况</w:t>
      </w:r>
      <w:r>
        <w:rPr>
          <w:rFonts w:hint="eastAsia"/>
        </w:rPr>
        <w:br/>
      </w:r>
      <w:r>
        <w:rPr>
          <w:rFonts w:hint="eastAsia"/>
        </w:rPr>
        <w:t>　　图表 54 近3年北京利四方物流信息技术服务有限公司销售毛利率变化情况</w:t>
      </w:r>
      <w:r>
        <w:rPr>
          <w:rFonts w:hint="eastAsia"/>
        </w:rPr>
        <w:br/>
      </w:r>
      <w:r>
        <w:rPr>
          <w:rFonts w:hint="eastAsia"/>
        </w:rPr>
        <w:t>　　图表 55 近3年山东科沐华信息技术有限公司资产负债率变化情况</w:t>
      </w:r>
      <w:r>
        <w:rPr>
          <w:rFonts w:hint="eastAsia"/>
        </w:rPr>
        <w:br/>
      </w:r>
      <w:r>
        <w:rPr>
          <w:rFonts w:hint="eastAsia"/>
        </w:rPr>
        <w:t>　　图表 56 近3年山东科沐华信息技术有限公司产权比率变化情况</w:t>
      </w:r>
      <w:r>
        <w:rPr>
          <w:rFonts w:hint="eastAsia"/>
        </w:rPr>
        <w:br/>
      </w:r>
      <w:r>
        <w:rPr>
          <w:rFonts w:hint="eastAsia"/>
        </w:rPr>
        <w:t>　　图表 57 近3年山东科沐华信息技术有限公司已获利息倍数变化情况</w:t>
      </w:r>
      <w:r>
        <w:rPr>
          <w:rFonts w:hint="eastAsia"/>
        </w:rPr>
        <w:br/>
      </w:r>
      <w:r>
        <w:rPr>
          <w:rFonts w:hint="eastAsia"/>
        </w:rPr>
        <w:t>　　图表 58 近3年山东科沐华信息技术有限公司固定资产周转次数情况</w:t>
      </w:r>
      <w:r>
        <w:rPr>
          <w:rFonts w:hint="eastAsia"/>
        </w:rPr>
        <w:br/>
      </w:r>
      <w:r>
        <w:rPr>
          <w:rFonts w:hint="eastAsia"/>
        </w:rPr>
        <w:t>　　图表 59 近3年山东科沐华信息技术有限公司流动资产周转次数变化情况</w:t>
      </w:r>
      <w:r>
        <w:rPr>
          <w:rFonts w:hint="eastAsia"/>
        </w:rPr>
        <w:br/>
      </w:r>
      <w:r>
        <w:rPr>
          <w:rFonts w:hint="eastAsia"/>
        </w:rPr>
        <w:t>　　图表 60 近3年山东科沐华信息技术有限公司总资产周转次数变化情况</w:t>
      </w:r>
      <w:r>
        <w:rPr>
          <w:rFonts w:hint="eastAsia"/>
        </w:rPr>
        <w:br/>
      </w:r>
      <w:r>
        <w:rPr>
          <w:rFonts w:hint="eastAsia"/>
        </w:rPr>
        <w:t>　　图表 61 近3年山东科沐华信息技术有限公司销售毛利率变化情况</w:t>
      </w:r>
      <w:r>
        <w:rPr>
          <w:rFonts w:hint="eastAsia"/>
        </w:rPr>
        <w:br/>
      </w:r>
      <w:r>
        <w:rPr>
          <w:rFonts w:hint="eastAsia"/>
        </w:rPr>
        <w:t>　　图表 62 近3年广州新软计算机技术有限公司资产负债率变化情况</w:t>
      </w:r>
      <w:r>
        <w:rPr>
          <w:rFonts w:hint="eastAsia"/>
        </w:rPr>
        <w:br/>
      </w:r>
      <w:r>
        <w:rPr>
          <w:rFonts w:hint="eastAsia"/>
        </w:rPr>
        <w:t>　　图表 63 近3年广州新软计算机技术有限公司产权比率变化情况</w:t>
      </w:r>
      <w:r>
        <w:rPr>
          <w:rFonts w:hint="eastAsia"/>
        </w:rPr>
        <w:br/>
      </w:r>
      <w:r>
        <w:rPr>
          <w:rFonts w:hint="eastAsia"/>
        </w:rPr>
        <w:t>　　图表 64 近3年广州新软计算机技术有限公司已获利息倍数变化情况</w:t>
      </w:r>
      <w:r>
        <w:rPr>
          <w:rFonts w:hint="eastAsia"/>
        </w:rPr>
        <w:br/>
      </w:r>
      <w:r>
        <w:rPr>
          <w:rFonts w:hint="eastAsia"/>
        </w:rPr>
        <w:t>　　图表 65 近3年广州新软计算机技术有限公司固定资产周转次数情况</w:t>
      </w:r>
      <w:r>
        <w:rPr>
          <w:rFonts w:hint="eastAsia"/>
        </w:rPr>
        <w:br/>
      </w:r>
      <w:r>
        <w:rPr>
          <w:rFonts w:hint="eastAsia"/>
        </w:rPr>
        <w:t>　　图表 66 近3年广州新软计算机技术有限公司流动资产周转次数变化情况</w:t>
      </w:r>
      <w:r>
        <w:rPr>
          <w:rFonts w:hint="eastAsia"/>
        </w:rPr>
        <w:br/>
      </w:r>
      <w:r>
        <w:rPr>
          <w:rFonts w:hint="eastAsia"/>
        </w:rPr>
        <w:t>　　图表 67 近3年广州新软计算机技术有限公司总资产周转次数变化情况</w:t>
      </w:r>
      <w:r>
        <w:rPr>
          <w:rFonts w:hint="eastAsia"/>
        </w:rPr>
        <w:br/>
      </w:r>
      <w:r>
        <w:rPr>
          <w:rFonts w:hint="eastAsia"/>
        </w:rPr>
        <w:t>　　图表 68 近3年广州新软计算机技术有限公司销售毛利率变化情况</w:t>
      </w:r>
      <w:r>
        <w:rPr>
          <w:rFonts w:hint="eastAsia"/>
        </w:rPr>
        <w:br/>
      </w:r>
      <w:r>
        <w:rPr>
          <w:rFonts w:hint="eastAsia"/>
        </w:rPr>
        <w:t>　　图表 69 近3年上海硕星通信科技有限公司资产负债率变化情况</w:t>
      </w:r>
      <w:r>
        <w:rPr>
          <w:rFonts w:hint="eastAsia"/>
        </w:rPr>
        <w:br/>
      </w:r>
      <w:r>
        <w:rPr>
          <w:rFonts w:hint="eastAsia"/>
        </w:rPr>
        <w:t>　　图表 70 近3年上海硕星通信科技有限公司产权比率变化情况</w:t>
      </w:r>
      <w:r>
        <w:rPr>
          <w:rFonts w:hint="eastAsia"/>
        </w:rPr>
        <w:br/>
      </w:r>
      <w:r>
        <w:rPr>
          <w:rFonts w:hint="eastAsia"/>
        </w:rPr>
        <w:t>　　图表 71 近3年上海硕星通信科技有限公司已获利息倍数变化情况</w:t>
      </w:r>
      <w:r>
        <w:rPr>
          <w:rFonts w:hint="eastAsia"/>
        </w:rPr>
        <w:br/>
      </w:r>
      <w:r>
        <w:rPr>
          <w:rFonts w:hint="eastAsia"/>
        </w:rPr>
        <w:t>　　图表 72 近3年上海硕星通信科技有限公司固定资产周转次数情况</w:t>
      </w:r>
      <w:r>
        <w:rPr>
          <w:rFonts w:hint="eastAsia"/>
        </w:rPr>
        <w:br/>
      </w:r>
      <w:r>
        <w:rPr>
          <w:rFonts w:hint="eastAsia"/>
        </w:rPr>
        <w:t>　　图表 73 近3年上海硕星通信科技有限公司流动资产周转次数变化情况</w:t>
      </w:r>
      <w:r>
        <w:rPr>
          <w:rFonts w:hint="eastAsia"/>
        </w:rPr>
        <w:br/>
      </w:r>
      <w:r>
        <w:rPr>
          <w:rFonts w:hint="eastAsia"/>
        </w:rPr>
        <w:t>　　图表 74 近3年上海硕星通信科技有限公司总资产周转次数变化情况</w:t>
      </w:r>
      <w:r>
        <w:rPr>
          <w:rFonts w:hint="eastAsia"/>
        </w:rPr>
        <w:br/>
      </w:r>
      <w:r>
        <w:rPr>
          <w:rFonts w:hint="eastAsia"/>
        </w:rPr>
        <w:t>　　图表 75 近3年上海硕星通信科技有限公司销售毛利率变化情况</w:t>
      </w:r>
      <w:r>
        <w:rPr>
          <w:rFonts w:hint="eastAsia"/>
        </w:rPr>
        <w:br/>
      </w:r>
      <w:r>
        <w:rPr>
          <w:rFonts w:hint="eastAsia"/>
        </w:rPr>
        <w:t>　　图表 76 2018-2023年我国GPS车辆监控调度系统行业资产总计及增长情况</w:t>
      </w:r>
      <w:r>
        <w:rPr>
          <w:rFonts w:hint="eastAsia"/>
        </w:rPr>
        <w:br/>
      </w:r>
      <w:r>
        <w:rPr>
          <w:rFonts w:hint="eastAsia"/>
        </w:rPr>
        <w:t>　　图表 77 2018-2023年我国GPS车辆监控调度系统行业资产总计及增长对比</w:t>
      </w:r>
      <w:r>
        <w:rPr>
          <w:rFonts w:hint="eastAsia"/>
        </w:rPr>
        <w:br/>
      </w:r>
      <w:r>
        <w:rPr>
          <w:rFonts w:hint="eastAsia"/>
        </w:rPr>
        <w:t>　　表格 1 2024-2030年中国GPS车辆监控调度系统行业工业总产值预测结果</w:t>
      </w:r>
      <w:r>
        <w:rPr>
          <w:rFonts w:hint="eastAsia"/>
        </w:rPr>
        <w:br/>
      </w:r>
      <w:r>
        <w:rPr>
          <w:rFonts w:hint="eastAsia"/>
        </w:rPr>
        <w:t>　　表格 2 2024-2030年中国GPS车辆监控调度系统行业市场规模预测结果</w:t>
      </w:r>
      <w:r>
        <w:rPr>
          <w:rFonts w:hint="eastAsia"/>
        </w:rPr>
        <w:br/>
      </w:r>
      <w:r>
        <w:rPr>
          <w:rFonts w:hint="eastAsia"/>
        </w:rPr>
        <w:t>　　表格 3 近4年深圳龙安天下电子有限公司资产负债率变化情况</w:t>
      </w:r>
      <w:r>
        <w:rPr>
          <w:rFonts w:hint="eastAsia"/>
        </w:rPr>
        <w:br/>
      </w:r>
      <w:r>
        <w:rPr>
          <w:rFonts w:hint="eastAsia"/>
        </w:rPr>
        <w:t>　　表格 4 近4年深圳龙安天下电子有限公司产权比率变化情况</w:t>
      </w:r>
      <w:r>
        <w:rPr>
          <w:rFonts w:hint="eastAsia"/>
        </w:rPr>
        <w:br/>
      </w:r>
      <w:r>
        <w:rPr>
          <w:rFonts w:hint="eastAsia"/>
        </w:rPr>
        <w:t>　　表格 5 近4年深圳龙安天下电子有限公司已获利息倍数变化情况</w:t>
      </w:r>
      <w:r>
        <w:rPr>
          <w:rFonts w:hint="eastAsia"/>
        </w:rPr>
        <w:br/>
      </w:r>
      <w:r>
        <w:rPr>
          <w:rFonts w:hint="eastAsia"/>
        </w:rPr>
        <w:t>　　表格 6 近4年深圳龙安天下电子有限公司固定资产周转次数情况</w:t>
      </w:r>
      <w:r>
        <w:rPr>
          <w:rFonts w:hint="eastAsia"/>
        </w:rPr>
        <w:br/>
      </w:r>
      <w:r>
        <w:rPr>
          <w:rFonts w:hint="eastAsia"/>
        </w:rPr>
        <w:t>　　表格 7 近4年深圳龙安天下电子有限公司流动资产周转次数变化情况</w:t>
      </w:r>
      <w:r>
        <w:rPr>
          <w:rFonts w:hint="eastAsia"/>
        </w:rPr>
        <w:br/>
      </w:r>
      <w:r>
        <w:rPr>
          <w:rFonts w:hint="eastAsia"/>
        </w:rPr>
        <w:t>　　表格 8 近4年深圳龙安天下电子有限公司总资产周转次数变化情况</w:t>
      </w:r>
      <w:r>
        <w:rPr>
          <w:rFonts w:hint="eastAsia"/>
        </w:rPr>
        <w:br/>
      </w:r>
      <w:r>
        <w:rPr>
          <w:rFonts w:hint="eastAsia"/>
        </w:rPr>
        <w:t>　　表格 9 近4年深圳龙安天下电子有限公司销售毛利率变化情况</w:t>
      </w:r>
      <w:r>
        <w:rPr>
          <w:rFonts w:hint="eastAsia"/>
        </w:rPr>
        <w:br/>
      </w:r>
      <w:r>
        <w:rPr>
          <w:rFonts w:hint="eastAsia"/>
        </w:rPr>
        <w:t>　　表格 10 近4年深圳市三连星公司资产负债率变化情况</w:t>
      </w:r>
      <w:r>
        <w:rPr>
          <w:rFonts w:hint="eastAsia"/>
        </w:rPr>
        <w:br/>
      </w:r>
      <w:r>
        <w:rPr>
          <w:rFonts w:hint="eastAsia"/>
        </w:rPr>
        <w:t>　　表格 11 近4年深圳市三连星公司产权比率变化情况</w:t>
      </w:r>
      <w:r>
        <w:rPr>
          <w:rFonts w:hint="eastAsia"/>
        </w:rPr>
        <w:br/>
      </w:r>
      <w:r>
        <w:rPr>
          <w:rFonts w:hint="eastAsia"/>
        </w:rPr>
        <w:t>　　表格 12 近4年深圳市三连星公司已获利息倍数变化情况</w:t>
      </w:r>
      <w:r>
        <w:rPr>
          <w:rFonts w:hint="eastAsia"/>
        </w:rPr>
        <w:br/>
      </w:r>
      <w:r>
        <w:rPr>
          <w:rFonts w:hint="eastAsia"/>
        </w:rPr>
        <w:t>　　表格 13 近4年深圳市三连星公司固定资产周转次数情况</w:t>
      </w:r>
      <w:r>
        <w:rPr>
          <w:rFonts w:hint="eastAsia"/>
        </w:rPr>
        <w:br/>
      </w:r>
      <w:r>
        <w:rPr>
          <w:rFonts w:hint="eastAsia"/>
        </w:rPr>
        <w:t>　　表格 14 近4年深圳市三连星公司流动资产周转次数变化情况</w:t>
      </w:r>
      <w:r>
        <w:rPr>
          <w:rFonts w:hint="eastAsia"/>
        </w:rPr>
        <w:br/>
      </w:r>
      <w:r>
        <w:rPr>
          <w:rFonts w:hint="eastAsia"/>
        </w:rPr>
        <w:t>　　表格 15 近4年深圳市三连星公司总资产周转次数变化情况</w:t>
      </w:r>
      <w:r>
        <w:rPr>
          <w:rFonts w:hint="eastAsia"/>
        </w:rPr>
        <w:br/>
      </w:r>
      <w:r>
        <w:rPr>
          <w:rFonts w:hint="eastAsia"/>
        </w:rPr>
        <w:t>　　表格 16 近4年深圳市三连星公司销售毛利率变化情况</w:t>
      </w:r>
      <w:r>
        <w:rPr>
          <w:rFonts w:hint="eastAsia"/>
        </w:rPr>
        <w:br/>
      </w:r>
      <w:r>
        <w:rPr>
          <w:rFonts w:hint="eastAsia"/>
        </w:rPr>
        <w:t>　　表格 17 近4年北京利四方物流信息技术服务有限公司资产负债率变化情况</w:t>
      </w:r>
      <w:r>
        <w:rPr>
          <w:rFonts w:hint="eastAsia"/>
        </w:rPr>
        <w:br/>
      </w:r>
      <w:r>
        <w:rPr>
          <w:rFonts w:hint="eastAsia"/>
        </w:rPr>
        <w:t>　　表格 18 近4年北京利四方物流信息技术服务有限公司产权比率变化情况</w:t>
      </w:r>
      <w:r>
        <w:rPr>
          <w:rFonts w:hint="eastAsia"/>
        </w:rPr>
        <w:br/>
      </w:r>
      <w:r>
        <w:rPr>
          <w:rFonts w:hint="eastAsia"/>
        </w:rPr>
        <w:t>　　表格 19 近4年北京利四方物流信息技术服务有限公司已获利息倍数变化情况</w:t>
      </w:r>
      <w:r>
        <w:rPr>
          <w:rFonts w:hint="eastAsia"/>
        </w:rPr>
        <w:br/>
      </w:r>
      <w:r>
        <w:rPr>
          <w:rFonts w:hint="eastAsia"/>
        </w:rPr>
        <w:t>　　表格 20 近4年北京利四方物流信息技术服务有限公司固定资产周转次数情况</w:t>
      </w:r>
      <w:r>
        <w:rPr>
          <w:rFonts w:hint="eastAsia"/>
        </w:rPr>
        <w:br/>
      </w:r>
      <w:r>
        <w:rPr>
          <w:rFonts w:hint="eastAsia"/>
        </w:rPr>
        <w:t>　　表格 21 近4年北京利四方物流信息技术服务有限公司流动资产周转次数变化情况</w:t>
      </w:r>
      <w:r>
        <w:rPr>
          <w:rFonts w:hint="eastAsia"/>
        </w:rPr>
        <w:br/>
      </w:r>
      <w:r>
        <w:rPr>
          <w:rFonts w:hint="eastAsia"/>
        </w:rPr>
        <w:t>　　表格 22 近4年北京利四方物流信息技术服务有限公司总资产周转次数变化情况</w:t>
      </w:r>
      <w:r>
        <w:rPr>
          <w:rFonts w:hint="eastAsia"/>
        </w:rPr>
        <w:br/>
      </w:r>
      <w:r>
        <w:rPr>
          <w:rFonts w:hint="eastAsia"/>
        </w:rPr>
        <w:t>　　表格 23 近4年北京利四方物流信息技术服务有限公司销售毛利率变化情况</w:t>
      </w:r>
      <w:r>
        <w:rPr>
          <w:rFonts w:hint="eastAsia"/>
        </w:rPr>
        <w:br/>
      </w:r>
      <w:r>
        <w:rPr>
          <w:rFonts w:hint="eastAsia"/>
        </w:rPr>
        <w:t>　　表格 24 近4年山东科沐华信息技术有限公司资产负债率变化情况</w:t>
      </w:r>
      <w:r>
        <w:rPr>
          <w:rFonts w:hint="eastAsia"/>
        </w:rPr>
        <w:br/>
      </w:r>
      <w:r>
        <w:rPr>
          <w:rFonts w:hint="eastAsia"/>
        </w:rPr>
        <w:t>　　表格 25 近4年山东科沐华信息技术有限公司产权比率变化情况</w:t>
      </w:r>
      <w:r>
        <w:rPr>
          <w:rFonts w:hint="eastAsia"/>
        </w:rPr>
        <w:br/>
      </w:r>
      <w:r>
        <w:rPr>
          <w:rFonts w:hint="eastAsia"/>
        </w:rPr>
        <w:t>　　表格 26 近4年山东科沐华信息技术有限公司已获利息倍数变化情况</w:t>
      </w:r>
      <w:r>
        <w:rPr>
          <w:rFonts w:hint="eastAsia"/>
        </w:rPr>
        <w:br/>
      </w:r>
      <w:r>
        <w:rPr>
          <w:rFonts w:hint="eastAsia"/>
        </w:rPr>
        <w:t>　　表格 27 近4年山东科沐华信息技术有限公司固定资产周转次数情况</w:t>
      </w:r>
      <w:r>
        <w:rPr>
          <w:rFonts w:hint="eastAsia"/>
        </w:rPr>
        <w:br/>
      </w:r>
      <w:r>
        <w:rPr>
          <w:rFonts w:hint="eastAsia"/>
        </w:rPr>
        <w:t>　　表格 28 近4年山东科沐华信息技术有限公司流动资产周转次数变化情况</w:t>
      </w:r>
      <w:r>
        <w:rPr>
          <w:rFonts w:hint="eastAsia"/>
        </w:rPr>
        <w:br/>
      </w:r>
      <w:r>
        <w:rPr>
          <w:rFonts w:hint="eastAsia"/>
        </w:rPr>
        <w:t>　　表格 29 近4年山东科沐华信息技术有限公司总资产周转次数变化情况</w:t>
      </w:r>
      <w:r>
        <w:rPr>
          <w:rFonts w:hint="eastAsia"/>
        </w:rPr>
        <w:br/>
      </w:r>
      <w:r>
        <w:rPr>
          <w:rFonts w:hint="eastAsia"/>
        </w:rPr>
        <w:t>　　表格 30 近4年山东科沐华信息技术有限公司销售毛利率变化情况</w:t>
      </w:r>
      <w:r>
        <w:rPr>
          <w:rFonts w:hint="eastAsia"/>
        </w:rPr>
        <w:br/>
      </w:r>
      <w:r>
        <w:rPr>
          <w:rFonts w:hint="eastAsia"/>
        </w:rPr>
        <w:t>　　表格 31 近4年广州新软计算机技术有限公司资产负债率变化情况</w:t>
      </w:r>
      <w:r>
        <w:rPr>
          <w:rFonts w:hint="eastAsia"/>
        </w:rPr>
        <w:br/>
      </w:r>
      <w:r>
        <w:rPr>
          <w:rFonts w:hint="eastAsia"/>
        </w:rPr>
        <w:t>　　表格 32 近4年广州新软计算机技术有限公司产权比率变化情况</w:t>
      </w:r>
      <w:r>
        <w:rPr>
          <w:rFonts w:hint="eastAsia"/>
        </w:rPr>
        <w:br/>
      </w:r>
      <w:r>
        <w:rPr>
          <w:rFonts w:hint="eastAsia"/>
        </w:rPr>
        <w:t>　　表格 33 近4年广州新软计算机技术有限公司已获利息倍数变化情况</w:t>
      </w:r>
      <w:r>
        <w:rPr>
          <w:rFonts w:hint="eastAsia"/>
        </w:rPr>
        <w:br/>
      </w:r>
      <w:r>
        <w:rPr>
          <w:rFonts w:hint="eastAsia"/>
        </w:rPr>
        <w:t>　　表格 34 近4年广州新软计算机技术有限公司固定资产周转次数情况</w:t>
      </w:r>
      <w:r>
        <w:rPr>
          <w:rFonts w:hint="eastAsia"/>
        </w:rPr>
        <w:br/>
      </w:r>
      <w:r>
        <w:rPr>
          <w:rFonts w:hint="eastAsia"/>
        </w:rPr>
        <w:t>　　表格 35 近4年广州新软计算机技术有限公司流动资产周转次数变化情况</w:t>
      </w:r>
      <w:r>
        <w:rPr>
          <w:rFonts w:hint="eastAsia"/>
        </w:rPr>
        <w:br/>
      </w:r>
      <w:r>
        <w:rPr>
          <w:rFonts w:hint="eastAsia"/>
        </w:rPr>
        <w:t>　　表格 36 近4年广州新软计算机技术有限公司总资产周转次数变化情况</w:t>
      </w:r>
      <w:r>
        <w:rPr>
          <w:rFonts w:hint="eastAsia"/>
        </w:rPr>
        <w:br/>
      </w:r>
      <w:r>
        <w:rPr>
          <w:rFonts w:hint="eastAsia"/>
        </w:rPr>
        <w:t>　　表格 37 近4年广州新软计算机技术有限公司销售毛利率变化情况</w:t>
      </w:r>
      <w:r>
        <w:rPr>
          <w:rFonts w:hint="eastAsia"/>
        </w:rPr>
        <w:br/>
      </w:r>
      <w:r>
        <w:rPr>
          <w:rFonts w:hint="eastAsia"/>
        </w:rPr>
        <w:t>　　表格 38 近4年上海硕星通信科技有限公司资产负债率变化情况</w:t>
      </w:r>
      <w:r>
        <w:rPr>
          <w:rFonts w:hint="eastAsia"/>
        </w:rPr>
        <w:br/>
      </w:r>
      <w:r>
        <w:rPr>
          <w:rFonts w:hint="eastAsia"/>
        </w:rPr>
        <w:t>　　表格 39 近4年上海硕星通信科技有限公司产权比率变化情况</w:t>
      </w:r>
      <w:r>
        <w:rPr>
          <w:rFonts w:hint="eastAsia"/>
        </w:rPr>
        <w:br/>
      </w:r>
      <w:r>
        <w:rPr>
          <w:rFonts w:hint="eastAsia"/>
        </w:rPr>
        <w:t>　　表格 40 近4年上海硕星通信科技有限公司已获利息倍数变化情况</w:t>
      </w:r>
      <w:r>
        <w:rPr>
          <w:rFonts w:hint="eastAsia"/>
        </w:rPr>
        <w:br/>
      </w:r>
      <w:r>
        <w:rPr>
          <w:rFonts w:hint="eastAsia"/>
        </w:rPr>
        <w:t>　　表格 41 近4年上海硕星通信科技有限公司固定资产周转次数情况</w:t>
      </w:r>
      <w:r>
        <w:rPr>
          <w:rFonts w:hint="eastAsia"/>
        </w:rPr>
        <w:br/>
      </w:r>
      <w:r>
        <w:rPr>
          <w:rFonts w:hint="eastAsia"/>
        </w:rPr>
        <w:t>　　表格 42 近4年上海硕星通信科技有限公司流动资产周转次数变化情况</w:t>
      </w:r>
      <w:r>
        <w:rPr>
          <w:rFonts w:hint="eastAsia"/>
        </w:rPr>
        <w:br/>
      </w:r>
      <w:r>
        <w:rPr>
          <w:rFonts w:hint="eastAsia"/>
        </w:rPr>
        <w:t>　　表格 43 近4年上海硕星通信科技有限公司总资产周转次数变化情况</w:t>
      </w:r>
      <w:r>
        <w:rPr>
          <w:rFonts w:hint="eastAsia"/>
        </w:rPr>
        <w:br/>
      </w:r>
      <w:r>
        <w:rPr>
          <w:rFonts w:hint="eastAsia"/>
        </w:rPr>
        <w:t>　　表格 44 近4年上海硕星通信科技有限公司销售毛利率变化情况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cd1c24d3f4408" w:history="1">
        <w:r>
          <w:rPr>
            <w:rStyle w:val="Hyperlink"/>
          </w:rPr>
          <w:t>中国GPS车辆监控调度系统市场现状调研与发展趋势分析报告（2024-2030年）</w:t>
        </w:r>
      </w:hyperlink>
      <w:r>
        <w:rPr>
          <w:color w:val="C00000"/>
        </w:rPr>
        <w:t>》，报告编号：</w:t>
      </w:r>
      <w:r>
        <w:rPr>
          <w:rFonts w:hint="eastAsia"/>
          <w:color w:val="C00000"/>
        </w:rPr>
        <w:t>1982726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cd1c24d3f4408" w:history="1">
        <w:r>
          <w:rPr>
            <w:rStyle w:val="Hyperlink"/>
          </w:rPr>
          <w:t>https://www.20087.com/6/72/GPSCheLiangJianKongDiaoDuXiTongH.html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831a83f27452f" w:history="1">
      <w:r>
        <w:rPr>
          <w:rStyle w:val="Hyperlink"/>
        </w:rPr>
        <w:t>中国GPS车辆监控调度系统市场现状调研与发展趋势分析报告（2024-2030年）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GPSCheLiangJianKongDiaoDuXiTongH.html" TargetMode="External" Id="Rbb5cd1c24d3f4408" /></Relationships>
</file>

<file path=word/_rels/header2.xml.rels>&#65279;<?xml version="1.0" encoding="utf-8"?><Relationships xmlns="http://schemas.openxmlformats.org/package/2006/relationships"><Relationship Type="http://schemas.openxmlformats.org/officeDocument/2006/relationships/hyperlink" Target="https://www.20087.com/6/72/GPSCheLiangJianKongDiaoDuXiTongH.html" TargetMode="External" Id="Rd57831a83f27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2023-08-08T07:58:00Z</dcterms:created>
  <dcterms:modified xsi:type="dcterms:W3CDTF">2023-08-08T08:58:00Z</dcterms:modified>
  <dc:subject>中国GPS车辆监控调度系统市场现状调研与发展趋势分析报告（2024-2030年）</dc:subject>
  <dc:title>中国GPS车辆监控调度系统市场现状调研与发展趋势分析报告（2024-2030年）</dc:title>
  <cp:keywords>中国GPS车辆监控调度系统市场现状调研与发展趋势分析报告（2024-2030年）</cp:keywords>
  <dc:description>中国GPS车辆监控调度系统市场现状调研与发展趋势分析报告（2024-2030年）</dc:description>
</cp:coreProperties>
</file>