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61280b9f34508" w:history="1">
              <w:r>
                <w:rPr>
                  <w:rStyle w:val="Hyperlink"/>
                </w:rPr>
                <w:t>2024-2030年全球与中国基于事件的视觉传感器市场现状及发展前景报告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61280b9f34508" w:history="1">
              <w:r>
                <w:rPr>
                  <w:rStyle w:val="Hyperlink"/>
                </w:rPr>
                <w:t>2024-2030年全球与中国基于事件的视觉传感器市场现状及发展前景报告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61280b9f34508" w:history="1">
                <w:r>
                  <w:rPr>
                    <w:rStyle w:val="Hyperlink"/>
                  </w:rPr>
                  <w:t>https://www.20087.com/6/62/JiYuShiJianDeShiJueChuanGanQiFaZhanQianJingFenXi.html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事件的视觉传感器（EVS），又称作动态视觉传感器（DVS）或神经形态视觉传感器，是一种新型的视觉传感技术，它模仿生物视网膜的功能，能够在像素级别检测亮度变化，并仅输出变化的信息，而非连续帧。这种技术的优势在于能够实现极高的时间分辨率、低功耗以及高速响应。目前，基于事件的视觉传感器已经被应用于机器人导航、自动驾驶车辆、运动捕捉系统等领域。随着传感器技术的进步，EVS不仅在灵敏度和动态范围上有所提升，还在抗光照干扰和噪声抑制方面进行了改进。</w:t>
      </w:r>
      <w:r>
        <w:rPr>
          <w:rFonts w:hint="eastAsia"/>
        </w:rPr>
        <w:br/>
      </w:r>
      <w:r>
        <w:rPr>
          <w:rFonts w:hint="eastAsia"/>
        </w:rPr>
        <w:t>　　未来，基于事件的视觉传感器的发展将受到技术创新和市场需求的影响。一方面，随着对更高精度和更快速度的需求增长，对于能够提供更先进信号处理算法、更宽动态范围的EVS需求将持续增长，这将推动传感器设计和制造技术的不断创新。另一方面，随着对低功耗和小型化要求的提高，对于能够实现更小体积、更低能耗的EVS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61280b9f34508" w:history="1">
        <w:r>
          <w:rPr>
            <w:rStyle w:val="Hyperlink"/>
          </w:rPr>
          <w:t>2024-2030年全球与中国基于事件的视觉传感器市场现状及发展前景报告</w:t>
        </w:r>
      </w:hyperlink>
      <w:r>
        <w:rPr>
          <w:rFonts w:hint="eastAsia"/>
        </w:rPr>
        <w:t>》通过对行业现状的深入剖析，结合市场需求、市场规模等关键数据，全面梳理了基于事件的视觉传感器产业链。基于事件的视觉传感器报告详细分析了市场竞争格局，聚焦了重点企业及品牌影响力，并对价格机制和基于事件的视觉传感器细分市场特征进行了探讨。此外，报告还对市场前景进行了展望，预测了行业发展趋势，并就潜在的风险与机遇提供了专业的见解。基于事件的视觉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基于事件的视觉传感器市场概述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按照不同产品类型，基于事件的视觉传感器主要可以分为如下几个类别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全球不同产品类型基于事件的视觉传感器销售额增长趋势2019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动态视觉传感器</w:t>
      </w:r>
      <w:r>
        <w:rPr>
          <w:rFonts w:hint="eastAsia"/>
        </w:rPr>
        <w:br/>
      </w:r>
      <w:r>
        <w:rPr>
          <w:rFonts w:hint="eastAsia"/>
        </w:rPr>
        <w:t>　　　　1.2.3 地址事件表示传感器</w:t>
      </w:r>
      <w:r>
        <w:rPr>
          <w:rFonts w:hint="eastAsia"/>
        </w:rPr>
        <w:br/>
      </w:r>
      <w:r>
        <w:rPr>
          <w:rFonts w:hint="eastAsia"/>
        </w:rPr>
        <w:t>　　　　1.2.4 时间编码传感器</w:t>
      </w:r>
      <w:r>
        <w:rPr>
          <w:rFonts w:hint="eastAsia"/>
        </w:rPr>
        <w:br/>
      </w:r>
      <w:r>
        <w:rPr>
          <w:rFonts w:hint="eastAsia"/>
        </w:rPr>
        <w:t>　　　　1.2.5 神经形态传感器</w:t>
      </w:r>
      <w:r>
        <w:rPr>
          <w:rFonts w:hint="eastAsia"/>
        </w:rPr>
        <w:br/>
      </w:r>
      <w:r>
        <w:rPr>
          <w:rFonts w:hint="eastAsia"/>
        </w:rPr>
        <w:t>　　　　1.2.6 多位事件传感器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从不同应用，基于事件的视觉传感器主要包括如下几个方面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全球不同应用基于事件的视觉传感器销售额增长趋势2019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娱乐行业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基于事件的视觉传感器行业背景、发展历史、现状及趋势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基于事件的视觉传感器行业目前现状分析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基于事件的视觉传感器发展趋势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全球基于事件的视觉传感器总体规模分析</w:t>
      </w:r>
      <w:r>
        <w:rPr>
          <w:rFonts w:hint="eastAsia"/>
        </w:rPr>
        <w:br/>
      </w:r>
      <w:r>
        <w:rPr>
          <w:rFonts w:hint="eastAsia"/>
        </w:rPr>
        <w:t>　　2.1 全球基于事件的视觉传感器供需现状及预测（2019-2030）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全球基于事件的视觉传感器产能、产量、产能利用率及发展趋势（2019-2030）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全球基于事件的视觉传感器产量、需求量及发展趋势（2019-2030）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全球主要地区基于事件的视觉传感器产量及发展趋势（2019-2030）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全球主要地区基于事件的视觉传感器产量（2019-2024）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全球主要地区基于事件的视觉传感器产量（2025-2030）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全球主要地区基于事件的视觉传感器产量市场份额（2019-2030）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中国基于事件的视觉传感器供需现状及预测（2019-2030）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中国基于事件的视觉传感器产能、产量、产能利用率及发展趋势（2019-2030）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中国基于事件的视觉传感器产量、市场需求量及发展趋势（2019-2030）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全球基于事件的视觉传感器销量及销售额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全球市场基于事件的视觉传感器销售额（2019-2030）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全球市场基于事件的视觉传感器销量（2019-2030）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全球市场基于事件的视觉传感器价格趋势（2019-2030）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全球市场主要厂商基于事件的视觉传感器产能市场份额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全球市场主要厂商基于事件的视觉传感器销量（2019-2024）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全球市场主要厂商基于事件的视觉传感器销量（2019-2024）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全球市场主要厂商基于事件的视觉传感器销售收入（2019-2024）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全球市场主要厂商基于事件的视觉传感器销售价格（2019-2024）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2023年全球主要生产商基于事件的视觉传感器收入排名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中国市场主要厂商基于事件的视觉传感器销量（2019-2024）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中国市场主要厂商基于事件的视觉传感器销量（2019-2024）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中国市场主要厂商基于事件的视觉传感器销售收入（2019-2024）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2023年中国主要生产商基于事件的视觉传感器收入排名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中国市场主要厂商基于事件的视觉传感器销售价格（2019-2024）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全球主要厂商基于事件的视觉传感器总部及产地分布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全球主要厂商成立时间及基于事件的视觉传感器商业化日期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全球主要厂商基于事件的视觉传感器产品类型及应用</w:t>
      </w:r>
      <w:r>
        <w:rPr>
          <w:rFonts w:hint="eastAsia"/>
        </w:rPr>
        <w:br/>
      </w:r>
      <w:r>
        <w:rPr>
          <w:rFonts w:hint="eastAsia"/>
        </w:rPr>
        <w:t>　　3.7 基于事件的视觉传感器行业集中度、竞争程度分析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基于事件的视觉传感器行业集中度分析：2023年全球Top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全球基于事件的视觉传感器第一梯队、第二梯队和第三梯队生产商（品牌）及市场份额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全球基于事件的视觉传感器主要地区分析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全球主要地区基于事件的视觉传感器市场规模分析：2019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全球主要地区基于事件的视觉传感器销售收入及市场份额（2019-2024年）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全球主要地区基于事件的视觉传感器销售收入预测（2024-2030年）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全球主要地区基于事件的视觉传感器销量分析：2019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全球主要地区基于事件的视觉传感器销量及市场份额（2019-2024年）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全球主要地区基于事件的视觉传感器销量及市场份额预测（2025-2030）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北美市场基于事件的视觉传感器销量、收入及增长率（2019-2030）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欧洲市场基于事件的视觉传感器销量、收入及增长率（2019-2030）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中国市场基于事件的视觉传感器销量、收入及增长率（2019-2030）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日本市场基于事件的视觉传感器销量、收入及增长率（2019-2030）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东南亚市场基于事件的视觉传感器销量、收入及增长率（2019-2030）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印度市场基于事件的视觉传感器销量、收入及增长率（2019-2030）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基于事件的视觉传感器销量、收入、价格及毛利率（2019-2024）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不同产品类型基于事件的视觉传感器分析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全球不同产品类型基于事件的视觉传感器销量（2019-2030）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全球不同产品类型基于事件的视觉传感器销量及市场份额（2019-2024）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全球不同产品类型基于事件的视觉传感器销量预测（2025-2030）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全球不同产品类型基于事件的视觉传感器收入（2019-2030）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全球不同产品类型基于事件的视觉传感器收入及市场份额（2019-2024）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全球不同产品类型基于事件的视觉传感器收入预测（2025-2030）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全球不同产品类型基于事件的视觉传感器价格走势（2019-2030）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不同应用基于事件的视觉传感器分析</w:t>
      </w:r>
      <w:r>
        <w:rPr>
          <w:rFonts w:hint="eastAsia"/>
        </w:rPr>
        <w:br/>
      </w:r>
      <w:r>
        <w:rPr>
          <w:rFonts w:hint="eastAsia"/>
        </w:rPr>
        <w:t>　　7.1 全球不同应用基于事件的视觉传感器销量（2019-2030）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全球不同应用基于事件的视觉传感器销量及市场份额（2019-2024）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全球不同应用基于事件的视觉传感器销量预测（2025-2030）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全球不同应用基于事件的视觉传感器收入（2019-2030）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全球不同应用基于事件的视觉传感器收入及市场份额（2019-2024）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全球不同应用基于事件的视觉传感器收入预测（2025-2030）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全球不同应用基于事件的视觉传感器价格走势（2019-2030）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基于事件的视觉传感器产业链分析</w:t>
      </w:r>
      <w:r>
        <w:rPr>
          <w:rFonts w:hint="eastAsia"/>
        </w:rPr>
        <w:br/>
      </w:r>
      <w:r>
        <w:rPr>
          <w:rFonts w:hint="eastAsia"/>
        </w:rPr>
        <w:t>　　8.2 基于事件的视觉传感器产业上游供应分析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基于事件的视觉传感器下游典型客户</w:t>
      </w:r>
      <w:r>
        <w:rPr>
          <w:rFonts w:hint="eastAsia"/>
        </w:rPr>
        <w:br/>
      </w:r>
      <w:r>
        <w:rPr>
          <w:rFonts w:hint="eastAsia"/>
        </w:rPr>
        <w:t>　　8.4 基于事件的视觉传感器销售渠道分析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基于事件的视觉传感器行业发展机遇及主要驱动因素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基于事件的视觉传感器行业发展面临的风险</w:t>
      </w:r>
      <w:r>
        <w:rPr>
          <w:rFonts w:hint="eastAsia"/>
        </w:rPr>
        <w:br/>
      </w:r>
      <w:r>
        <w:rPr>
          <w:rFonts w:hint="eastAsia"/>
        </w:rPr>
        <w:t>　　9.3 基于事件的视觉传感器行业政策分析</w:t>
      </w:r>
      <w:r>
        <w:rPr>
          <w:rFonts w:hint="eastAsia"/>
        </w:rPr>
        <w:br/>
      </w:r>
      <w:r>
        <w:rPr>
          <w:rFonts w:hint="eastAsia"/>
        </w:rPr>
        <w:t>　　9.4 基于事件的视觉传感器中国企业SWOT分析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全球不同产品类型基于事件的视觉传感器销售额增长（CAGR）趋势2019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基于事件的视觉传感器行业目前发展现状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基于事件的视觉传感器发展趋势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全球主要地区基于事件的视觉传感器产量增速（CAGR）：（2019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全球主要地区基于事件的视觉传感器产量（2019-2024）&amp;（千个）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全球主要地区基于事件的视觉传感器产量（2025-2030）&amp;（千个）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全球主要地区基于事件的视觉传感器产量市场份额（2019-2024）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全球主要地区基于事件的视觉传感器产量（2025-2030）&amp;（千个）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全球市场主要厂商基于事件的视觉传感器产能（2023-2024）&amp;（千个）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全球市场主要厂商基于事件的视觉传感器销量（2019-2024）&amp;（千个）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全球市场主要厂商基于事件的视觉传感器销量市场份额（2019-2024）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全球市场主要厂商基于事件的视觉传感器销售收入（2019-2024）&amp;（百万美元）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全球市场主要厂商基于事件的视觉传感器销售收入市场份额（2019-2024）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全球市场主要厂商基于事件的视觉传感器销售价格（2019-2024）&amp;（美元/个）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2023年全球主要生产商基于事件的视觉传感器收入排名（百万美元）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中国市场主要厂商基于事件的视觉传感器销量（2019-2024）&amp;（千个）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中国市场主要厂商基于事件的视觉传感器销量市场份额（2019-2024）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中国市场主要厂商基于事件的视觉传感器销售收入（2019-2024）&amp;（百万美元）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中国市场主要厂商基于事件的视觉传感器销售收入市场份额（2019-2024）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2023年中国主要生产商基于事件的视觉传感器收入排名（百万美元）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中国市场主要厂商基于事件的视觉传感器销售价格（2019-2024）&amp;（美元/个）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全球主要厂商基于事件的视觉传感器总部及产地分布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全球主要厂商成立时间及基于事件的视觉传感器商业化日期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全球主要厂商基于事件的视觉传感器产品类型及应用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2023年全球基于事件的视觉传感器主要厂商市场地位（第一梯队、第二梯队和第三梯队）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全球基于事件的视觉传感器市场投资、并购等现状分析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全球主要地区基于事件的视觉传感器销售收入增速：（2019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全球主要地区基于事件的视觉传感器销售收入（2019-2024）&amp;（百万美元）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全球主要地区基于事件的视觉传感器销售收入市场份额（2019-2024）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全球主要地区基于事件的视觉传感器收入（2025-2030）&amp;（百万美元）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全球主要地区基于事件的视觉传感器收入市场份额（2025-2030）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全球主要地区基于事件的视觉传感器销量（千个）：2019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全球主要地区基于事件的视觉传感器销量（2019-2024）&amp;（千个）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全球主要地区基于事件的视觉传感器销量市场份额（2019-2024）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全球主要地区基于事件的视觉传感器销量（2025-2030）&amp;（千个）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全球主要地区基于事件的视觉传感器销量份额（2025-2030）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基于事件的视觉传感器生产基地、销售区域、竞争对手及市场地位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基于事件的视觉传感器产品规格、参数及市场应用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基于事件的视觉传感器销量（千个）、收入（百万美元）、价格（美元/个）及毛利率（2019-2024）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全球不同产品类型基于事件的视觉传感器销量（2019-2024年）&amp;（千个）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全球不同产品类型基于事件的视觉传感器销量市场份额（2019-2024）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全球不同产品类型基于事件的视觉传感器销量预测（2025-2030）&amp;（千个）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全球市场不同产品类型基于事件的视觉传感器销量市场份额预测（2025-2030）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全球不同产品类型基于事件的视觉传感器收入（2019-2024年）&amp;（百万美元）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全球不同产品类型基于事件的视觉传感器收入市场份额（2019-2024）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全球不同产品类型基于事件的视觉传感器收入预测（2025-2030）&amp;（百万美元）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全球不同产品类型基于事件的视觉传感器收入市场份额预测（2025-2030）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全球不同应用基于事件的视觉传感器销量（2019-2024年）&amp;（千个）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全球不同应用基于事件的视觉传感器销量市场份额（2019-2024）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全球不同应用基于事件的视觉传感器销量预测（2025-2030）&amp;（千个）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全球市场不同应用基于事件的视觉传感器销量市场份额预测（2025-2030）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全球不同应用基于事件的视觉传感器收入（2019-2024年）&amp;（百万美元）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全球不同应用基于事件的视觉传感器收入市场份额（2019-2024）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全球不同应用基于事件的视觉传感器收入预测（2025-2030）&amp;（百万美元）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全球不同应用基于事件的视觉传感器收入市场份额预测（2025-2030）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基于事件的视觉传感器上游原料供应商及联系方式列表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基于事件的视觉传感器典型客户列表</w:t>
      </w:r>
      <w:r>
        <w:rPr>
          <w:rFonts w:hint="eastAsia"/>
        </w:rPr>
        <w:br/>
      </w:r>
      <w:r>
        <w:rPr>
          <w:rFonts w:hint="eastAsia"/>
        </w:rPr>
        <w:t>　　表 106： 基于事件的视觉传感器主要销售模式及销售渠道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基于事件的视觉传感器行业发展机遇及主要驱动因素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基于事件的视觉传感器行业发展面临的风险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基于事件的视觉传感器行业政策分析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基于事件的视觉传感器产品图片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全球不同产品类型基于事件的视觉传感器销售额2019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全球不同产品类型基于事件的视觉传感器市场份额2023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动态视觉传感器产品图片</w:t>
      </w:r>
      <w:r>
        <w:rPr>
          <w:rFonts w:hint="eastAsia"/>
        </w:rPr>
        <w:br/>
      </w:r>
      <w:r>
        <w:rPr>
          <w:rFonts w:hint="eastAsia"/>
        </w:rPr>
        <w:t>　　图 5： 地址事件表示传感器产品图片</w:t>
      </w:r>
      <w:r>
        <w:rPr>
          <w:rFonts w:hint="eastAsia"/>
        </w:rPr>
        <w:br/>
      </w:r>
      <w:r>
        <w:rPr>
          <w:rFonts w:hint="eastAsia"/>
        </w:rPr>
        <w:t>　　图 6： 时间编码传感器产品图片</w:t>
      </w:r>
      <w:r>
        <w:rPr>
          <w:rFonts w:hint="eastAsia"/>
        </w:rPr>
        <w:br/>
      </w:r>
      <w:r>
        <w:rPr>
          <w:rFonts w:hint="eastAsia"/>
        </w:rPr>
        <w:t>　　图 7： 神经形态传感器产品图片</w:t>
      </w:r>
      <w:r>
        <w:rPr>
          <w:rFonts w:hint="eastAsia"/>
        </w:rPr>
        <w:br/>
      </w:r>
      <w:r>
        <w:rPr>
          <w:rFonts w:hint="eastAsia"/>
        </w:rPr>
        <w:t>　　图 8： 多位事件传感器产品图片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全球不同应用基于事件的视觉传感器市场份额2023 &amp; 2030</w:t>
      </w:r>
      <w:r>
        <w:rPr>
          <w:rFonts w:hint="eastAsia"/>
        </w:rPr>
        <w:br/>
      </w:r>
      <w:r>
        <w:rPr>
          <w:rFonts w:hint="eastAsia"/>
        </w:rPr>
        <w:t>　　图 12： 生物医学</w:t>
      </w:r>
      <w:r>
        <w:rPr>
          <w:rFonts w:hint="eastAsia"/>
        </w:rPr>
        <w:br/>
      </w:r>
      <w:r>
        <w:rPr>
          <w:rFonts w:hint="eastAsia"/>
        </w:rPr>
        <w:t>　　图 13： 娱乐行业</w:t>
      </w:r>
      <w:r>
        <w:rPr>
          <w:rFonts w:hint="eastAsia"/>
        </w:rPr>
        <w:br/>
      </w:r>
      <w:r>
        <w:rPr>
          <w:rFonts w:hint="eastAsia"/>
        </w:rPr>
        <w:t>　　图 14： 工业制造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全球基于事件的视觉传感器产能、产量、产能利用率及发展趋势（2019-2030）&amp;（千个）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全球基于事件的视觉传感器产量、需求量及发展趋势（2019-2030）&amp;（千个）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全球主要地区基于事件的视觉传感器产量（2019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全球主要地区基于事件的视觉传感器产量市场份额（2019-2030）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中国基于事件的视觉传感器产能、产量、产能利用率及发展趋势（2019-2030）&amp;（千个）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中国基于事件的视觉传感器产量、市场需求量及发展趋势（2019-2030）&amp;（千个）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全球基于事件的视觉传感器市场销售额及增长率：（2019-2030）&amp;（百万美元）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全球市场基于事件的视觉传感器市场规模：2019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全球市场基于事件的视觉传感器销量及增长率（2019-2030）&amp;（千个）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全球市场基于事件的视觉传感器价格趋势（2019-2030）&amp;（美元/个）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2023年全球市场主要厂商基于事件的视觉传感器销量市场份额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2023年全球市场主要厂商基于事件的视觉传感器收入市场份额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2023年中国市场主要厂商基于事件的视觉传感器销量市场份额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2023年中国市场主要厂商基于事件的视觉传感器收入市场份额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2023年全球前五大生产商基于事件的视觉传感器市场份额</w:t>
      </w:r>
      <w:r>
        <w:rPr>
          <w:rFonts w:hint="eastAsia"/>
        </w:rPr>
        <w:br/>
      </w:r>
      <w:r>
        <w:rPr>
          <w:rFonts w:hint="eastAsia"/>
        </w:rPr>
        <w:t>　　图 31： 2023年全球基于事件的视觉传感器第一梯队、第二梯队和第三梯队厂商及市场份额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全球主要地区基于事件的视觉传感器销售收入（2019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全球主要地区基于事件的视觉传感器销售收入市场份额（2019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北美市场基于事件的视觉传感器销量及增长率（2019-2030）&amp;（千个）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北美市场基于事件的视觉传感器收入及增长率（2019-2030）&amp;（百万美元）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欧洲市场基于事件的视觉传感器销量及增长率（2019-2030）&amp;（千个）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欧洲市场基于事件的视觉传感器收入及增长率（2019-2030）&amp;（百万美元）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中国市场基于事件的视觉传感器销量及增长率（2019-2030）&amp;（千个）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中国市场基于事件的视觉传感器收入及增长率（2019-2030）&amp;（百万美元）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日本市场基于事件的视觉传感器销量及增长率（2019-2030）&amp;（千个）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日本市场基于事件的视觉传感器收入及增长率（2019-2030）&amp;（百万美元）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东南亚市场基于事件的视觉传感器销量及增长率（2019-2030）&amp;（千个）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东南亚市场基于事件的视觉传感器收入及增长率（2019-2030）&amp;（百万美元）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印度市场基于事件的视觉传感器销量及增长率（2019-2030）&amp;（千个）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45： 印度市场基于事件的视觉传感器收入及增长率（2019-2030）&amp;（百万美元）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全球不同产品类型基于事件的视觉传感器价格走势（2019-2030）&amp;（美元/个）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全球不同应用基于事件的视觉传感器价格走势（2019-2030）&amp;（美元/个）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48： 基于事件的视觉传感器产业链</w:t>
      </w:r>
      <w:r>
        <w:rPr>
          <w:rFonts w:hint="eastAsia"/>
        </w:rPr>
        <w:br/>
      </w:r>
      <w:r>
        <w:rPr>
          <w:rFonts w:hint="eastAsia"/>
        </w:rPr>
        <w:t>　　图 49： 基于事件的视觉传感器中国企业SWOT分析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61280b9f34508" w:history="1">
        <w:r>
          <w:rPr>
            <w:rStyle w:val="Hyperlink"/>
          </w:rPr>
          <w:t>2024-2030年全球与中国基于事件的视觉传感器市场现状及发展前景报告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61280b9f34508" w:history="1">
        <w:r>
          <w:rPr>
            <w:rStyle w:val="Hyperlink"/>
          </w:rPr>
          <w:t>https://www.20087.com/6/62/JiYuShiJianDeShiJueChuanGanQiFaZhanQianJingFenXi.html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dab9273824644" w:history="1">
      <w:r>
        <w:rPr>
          <w:rStyle w:val="Hyperlink"/>
        </w:rPr>
        <w:t>2024-2030年全球与中国基于事件的视觉传感器市场现状及发展前景报告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YuShiJianDeShiJueChuanGanQiFaZhanQianJingFenXi.html" TargetMode="External" Id="R4d061280b9f3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YuShiJianDeShiJueChuanGanQiFaZhanQianJingFenXi.html" TargetMode="External" Id="R78fdab927382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2024-07-29T23:18:22Z</dcterms:created>
  <dcterms:modified xsi:type="dcterms:W3CDTF">2024-07-30T00:18:22Z</dcterms:modified>
  <dc:subject>2024-2030年全球与中国基于事件的视觉传感器市场现状及发展前景报告</dc:subject>
  <dc:title>2024-2030年全球与中国基于事件的视觉传感器市场现状及发展前景报告</dc:title>
  <cp:keywords>2024-2030年全球与中国基于事件的视觉传感器市场现状及发展前景报告</cp:keywords>
  <dc:description>2024-2030年全球与中国基于事件的视觉传感器市场现状及发展前景报告</dc:description>
</cp:coreProperties>
</file>