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c8454288314774" w:history="1">
              <w:r>
                <w:rPr>
                  <w:rStyle w:val="Hyperlink"/>
                </w:rPr>
                <w:t>2026-2032年中国工业3D深度传感器行业发展调研及前景趋势报告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c8454288314774" w:history="1">
              <w:r>
                <w:rPr>
                  <w:rStyle w:val="Hyperlink"/>
                </w:rPr>
                <w:t>2026-2032年中国工业3D深度传感器行业发展调研及前景趋势报告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c8454288314774" w:history="1">
                <w:r>
                  <w:rPr>
                    <w:rStyle w:val="Hyperlink"/>
                  </w:rPr>
                  <w:t>https://www.20087.com/6/62/GongYe3DShenDuChuanGanQiFaZhanQianJingFenXi.html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3D深度传感器是通过结构光、激光三角测量、ToF（飞行时间）或立体视觉技术获取物体三维形貌与空间坐标的智能感知设备，广泛应用于机器人引导、尺寸测量、缺陷检测及物流分拣中。现代产品强调高精度（±0.02 mm）、高帧率（&gt;30 fps）、抗环境光干扰及IP65防护等级，部分高端型号支持HDR模式与多频相移解算，在汽车焊装车间引导机器人精准抓取白车身；在锂电池极片检测中识别微米级褶皱。然而，反光或暗色表面重建困难、多传感器协同标定复杂、以及海量点云数据对带宽与算力提出高要求，仍是高效率部署的主要瓶颈。</w:t>
      </w:r>
      <w:r>
        <w:rPr>
          <w:rFonts w:hint="eastAsia"/>
        </w:rPr>
        <w:br/>
      </w:r>
      <w:r>
        <w:rPr>
          <w:rFonts w:hint="eastAsia"/>
        </w:rPr>
        <w:t>　　未来，工业3D深度传感器将聚焦多模态融合、边缘智能与标准化生态方向突破。市场调研网认为，结合2D高清成像与偏振信息提升材质识别能力；片上AI直接输出缺陷分类或位姿结果，减少数据上传负担。在系统层面，支持GenICam 3D或3D Vision标准协议，实现跨品牌互操作；与数字孪生平台联动，构建虚拟调试环境。此外，小型化、低功耗型号加速进入协作机器人与移动AGV。长远看，工业3D深度传感器将从“三维数据采集器”升级为“空间智能感知前端”，在全球智能制造向柔性化、自主化演进过程中，持续释放其在精度、速度与决策闭环上的综合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c8454288314774" w:history="1">
        <w:r>
          <w:rPr>
            <w:rStyle w:val="Hyperlink"/>
          </w:rPr>
          <w:t>2026-2032年中国工业3D深度传感器行业发展调研及前景趋势报告</w:t>
        </w:r>
      </w:hyperlink>
      <w:r>
        <w:rPr>
          <w:rFonts w:hint="eastAsia"/>
        </w:rPr>
        <w:t>》基于科学的市场调研与数据分析，全面解析了工业3D深度传感器行业的市场规模、市场需求及发展现状。报告深入探讨了工业3D深度传感器产业链结构、细分市场特点及技术发展方向，并结合宏观经济环境与消费者需求变化，对工业3D深度传感器行业前景与未来趋势进行了科学预测，揭示了潜在增长空间。通过对工业3D深度传感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工业3D深度传感器市场概述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按照不同产品类型，工业3D深度传感器主要可以分为如下几个类别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中国不同产品类型工业3D深度传感器增长趋势2021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飞行时间传感器</w:t>
      </w:r>
      <w:r>
        <w:rPr>
          <w:rFonts w:hint="eastAsia"/>
        </w:rPr>
        <w:br/>
      </w:r>
      <w:r>
        <w:rPr>
          <w:rFonts w:hint="eastAsia"/>
        </w:rPr>
        <w:t>　　　　1.2.3 激光三角测量传感器</w:t>
      </w:r>
      <w:r>
        <w:rPr>
          <w:rFonts w:hint="eastAsia"/>
        </w:rPr>
        <w:br/>
      </w:r>
      <w:r>
        <w:rPr>
          <w:rFonts w:hint="eastAsia"/>
        </w:rPr>
        <w:t>　　　　1.2.4 光度立体传感器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从不同应用，工业3D深度传感器主要包括如下几个方面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中国不同应用工业3D深度传感器增长趋势2021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中国工业3D深度传感器发展现状及未来趋势（2021-2032）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中国市场工业3D深度传感器收入及增长率（2021-2032）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中国市场工业3D深度传感器销量及增长率（2021-2032）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中国市场主要工业3D深度传感器厂商分析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中国市场主要厂商工业3D深度传感器销量及市场占有率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中国市场主要厂商工业3D深度传感器销量（2021-2026）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中国市场主要厂商工业3D深度传感器销量市场份额（2021-2026）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中国市场主要厂商工业3D深度传感器收入及市场占有率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中国市场主要厂商工业3D深度传感器收入（2021-2026）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中国市场主要厂商工业3D深度传感器收入市场份额（2021-2026）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2025年中国市场主要厂商工业3D深度传感器收入排名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中国市场主要厂商工业3D深度传感器价格（2021-2026）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中国市场主要厂商工业3D深度传感器总部及产地分布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中国市场主要厂商成立时间及工业3D深度传感器商业化日期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中国市场主要厂商工业3D深度传感器产品类型及应用</w:t>
      </w:r>
      <w:r>
        <w:rPr>
          <w:rFonts w:hint="eastAsia"/>
        </w:rPr>
        <w:br/>
      </w:r>
      <w:r>
        <w:rPr>
          <w:rFonts w:hint="eastAsia"/>
        </w:rPr>
        <w:t>　　2.7 工业3D深度传感器行业集中度、竞争程度分析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工业3D深度传感器行业集中度分析：2025年中国Top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中国市场工业3D深度传感器第一梯队、第二梯队和第三梯队厂商（品牌）及2025年市场份额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重点企业（1）基本信息、工业3D深度传感器生产基地、总部、竞争对手及市场地位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工业3D深度传感器产品规格、参数及市场应用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重点企业（1）在中国市场工业3D深度传感器销量、收入、价格及毛利率（2021-2026）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重点企业（2）基本信息、工业3D深度传感器生产基地、总部、竞争对手及市场地位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工业3D深度传感器产品规格、参数及市场应用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重点企业（2）在中国市场工业3D深度传感器销量、收入、价格及毛利率（2021-2026）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重点企业（3）基本信息、工业3D深度传感器生产基地、总部、竞争对手及市场地位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工业3D深度传感器产品规格、参数及市场应用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重点企业（3）在中国市场工业3D深度传感器销量、收入、价格及毛利率（2021-2026）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重点企业（4）基本信息、工业3D深度传感器生产基地、总部、竞争对手及市场地位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工业3D深度传感器产品规格、参数及市场应用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重点企业（4）在中国市场工业3D深度传感器销量、收入、价格及毛利率（2021-2026）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重点企业（5）基本信息、工业3D深度传感器生产基地、总部、竞争对手及市场地位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工业3D深度传感器产品规格、参数及市场应用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重点企业（5）在中国市场工业3D深度传感器销量、收入、价格及毛利率（2021-2026）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重点企业（6）基本信息、工业3D深度传感器生产基地、总部、竞争对手及市场地位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工业3D深度传感器产品规格、参数及市场应用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重点企业（6）在中国市场工业3D深度传感器销量、收入、价格及毛利率（2021-2026）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重点企业（7）基本信息、工业3D深度传感器生产基地、总部、竞争对手及市场地位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工业3D深度传感器产品规格、参数及市场应用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重点企业（7）在中国市场工业3D深度传感器销量、收入、价格及毛利率（2021-2026）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重点企业（8）基本信息、工业3D深度传感器生产基地、总部、竞争对手及市场地位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工业3D深度传感器产品规格、参数及市场应用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重点企业（8）在中国市场工业3D深度传感器销量、收入、价格及毛利率（2021-2026）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重点企业（9）基本信息、工业3D深度传感器生产基地、总部、竞争对手及市场地位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工业3D深度传感器产品规格、参数及市场应用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重点企业（9）在中国市场工业3D深度传感器销量、收入、价格及毛利率（2021-2026）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重点企业（10）基本信息、工业3D深度传感器生产基地、总部、竞争对手及市场地位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工业3D深度传感器产品规格、参数及市场应用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重点企业（10）在中国市场工业3D深度传感器销量、收入、价格及毛利率（2021-2026）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重点企业（11）基本信息、工业3D深度传感器生产基地、总部、竞争对手及市场地位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工业3D深度传感器产品规格、参数及市场应用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重点企业（11）在中国市场工业3D深度传感器销量、收入、价格及毛利率（2021-2026）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重点企业（12）基本信息、工业3D深度传感器生产基地、总部、竞争对手及市场地位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工业3D深度传感器产品规格、参数及市场应用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重点企业（12）在中国市场工业3D深度传感器销量、收入、价格及毛利率（2021-2026）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重点企业（13）基本信息、工业3D深度传感器生产基地、总部、竞争对手及市场地位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工业3D深度传感器产品规格、参数及市场应用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重点企业（13）在中国市场工业3D深度传感器销量、收入、价格及毛利率（2021-2026）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重点企业（14）基本信息、工业3D深度传感器生产基地、总部、竞争对手及市场地位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工业3D深度传感器产品规格、参数及市场应用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重点企业（14）在中国市场工业3D深度传感器销量、收入、价格及毛利率（2021-2026）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重点企业（15）基本信息、工业3D深度传感器生产基地、总部、竞争对手及市场地位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工业3D深度传感器产品规格、参数及市场应用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重点企业（15）在中国市场工业3D深度传感器销量、收入、价格及毛利率（2021-2026）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重点企业（16）基本信息、工业3D深度传感器生产基地、总部、竞争对手及市场地位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工业3D深度传感器产品规格、参数及市场应用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重点企业（16）在中国市场工业3D深度传感器销量、收入、价格及毛利率（2021-2026）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不同产品类型工业3D深度传感器分析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中国市场不同产品类型工业3D深度传感器销量（2021-2032）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中国市场不同产品类型工业3D深度传感器销量及市场份额（2021-2026）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中国市场不同产品类型工业3D深度传感器销量预测（2027-2032）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中国市场不同产品类型工业3D深度传感器规模（2021-2032）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中国市场不同产品类型工业3D深度传感器规模及市场份额（2021-2026）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中国市场不同产品类型工业3D深度传感器规模预测（2027-2032）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中国市场不同产品类型工业3D深度传感器价格走势（2021-2032）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不同应用工业3D深度传感器分析</w:t>
      </w:r>
      <w:r>
        <w:rPr>
          <w:rFonts w:hint="eastAsia"/>
        </w:rPr>
        <w:br/>
      </w:r>
      <w:r>
        <w:rPr>
          <w:rFonts w:hint="eastAsia"/>
        </w:rPr>
        <w:t>　　5.1 中国市场不同应用工业3D深度传感器销量（2021-2032）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中国市场不同应用工业3D深度传感器销量及市场份额（2021-2026）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中国市场不同应用工业3D深度传感器销量预测（2027-2032）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中国市场不同应用工业3D深度传感器规模（2021-2032）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中国市场不同应用工业3D深度传感器规模及市场份额（2021-2026）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中国市场不同应用工业3D深度传感器规模预测（2027-2032）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中国市场不同应用工业3D深度传感器价格走势（2021-2032）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工业3D深度传感器行业发展分析---发展趋势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6.2 工业3D深度传感器行业发展分析---厂商壁垒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6.3 工业3D深度传感器行业发展分析---驱动因素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6.4 工业3D深度传感器行业发展分析---制约因素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6.5 工业3D深度传感器中国企业SWOT分析</w:t>
      </w:r>
      <w:r>
        <w:rPr>
          <w:rFonts w:hint="eastAsia"/>
        </w:rPr>
        <w:br/>
      </w:r>
      <w:r>
        <w:rPr>
          <w:rFonts w:hint="eastAsia"/>
        </w:rPr>
        <w:t>　　6.6 工业3D深度传感器行业发展分析---行业政策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工业3D深度传感器行业产业链简介</w:t>
      </w:r>
      <w:r>
        <w:rPr>
          <w:rFonts w:hint="eastAsia"/>
        </w:rPr>
        <w:br/>
      </w:r>
      <w:r>
        <w:rPr>
          <w:rFonts w:hint="eastAsia"/>
        </w:rPr>
        <w:t>　　7.2 工业3D深度传感器产业链分析-上游</w:t>
      </w:r>
      <w:r>
        <w:rPr>
          <w:rFonts w:hint="eastAsia"/>
        </w:rPr>
        <w:br/>
      </w:r>
      <w:r>
        <w:rPr>
          <w:rFonts w:hint="eastAsia"/>
        </w:rPr>
        <w:t>　　7.3 工业3D深度传感器产业链分析-中游</w:t>
      </w:r>
      <w:r>
        <w:rPr>
          <w:rFonts w:hint="eastAsia"/>
        </w:rPr>
        <w:br/>
      </w:r>
      <w:r>
        <w:rPr>
          <w:rFonts w:hint="eastAsia"/>
        </w:rPr>
        <w:t>　　7.4 工业3D深度传感器产业链分析-下游</w:t>
      </w:r>
      <w:r>
        <w:rPr>
          <w:rFonts w:hint="eastAsia"/>
        </w:rPr>
        <w:br/>
      </w:r>
      <w:r>
        <w:rPr>
          <w:rFonts w:hint="eastAsia"/>
        </w:rPr>
        <w:t>　　7.5 工业3D深度传感器行业采购模式</w:t>
      </w:r>
      <w:r>
        <w:rPr>
          <w:rFonts w:hint="eastAsia"/>
        </w:rPr>
        <w:br/>
      </w:r>
      <w:r>
        <w:rPr>
          <w:rFonts w:hint="eastAsia"/>
        </w:rPr>
        <w:t>　　7.6 工业3D深度传感器行业生产模式</w:t>
      </w:r>
      <w:r>
        <w:rPr>
          <w:rFonts w:hint="eastAsia"/>
        </w:rPr>
        <w:br/>
      </w:r>
      <w:r>
        <w:rPr>
          <w:rFonts w:hint="eastAsia"/>
        </w:rPr>
        <w:t>　　7.7 工业3D深度传感器行业销售模式及销售渠道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中国本土工业3D深度传感器产能、产量分析</w:t>
      </w:r>
      <w:r>
        <w:rPr>
          <w:rFonts w:hint="eastAsia"/>
        </w:rPr>
        <w:br/>
      </w:r>
      <w:r>
        <w:rPr>
          <w:rFonts w:hint="eastAsia"/>
        </w:rPr>
        <w:t>　　8.1 中国工业3D深度传感器供需现状及预测（2021-2032）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中国工业3D深度传感器产能、产量、产能利用率及发展趋势（2021-2032）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中国工业3D深度传感器产量、市场需求量及发展趋势（2021-2032）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中国工业3D深度传感器进出口分析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中国市场工业3D深度传感器主要进口来源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中国市场工业3D深度传感器主要出口目的地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不同产品类型工业3D深度传感器市场规模2021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不同应用工业3D深度传感器市场规模2021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中国市场主要厂商工业3D深度传感器销量（2021-2026）&amp;（千台）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中国市场主要厂商工业3D深度传感器销量市场份额（2021-2026）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中国市场主要厂商工业3D深度传感器收入（2021-2026）&amp;（万元）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中国市场主要厂商工业3D深度传感器收入份额（2021-2026）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2025年中国主要生产商工业3D深度传感器收入排名（万元）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中国市场主要厂商工业3D深度传感器价格（2021-2026）&amp;（元/台）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中国市场主要厂商工业3D深度传感器总部及产地分布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中国市场主要厂商成立时间及工业3D深度传感器商业化日期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中国市场主要厂商工业3D深度传感器产品类型及应用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2025年中国市场工业3D深度传感器主要厂商市场地位（第一梯队、第二梯队和第三梯队）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工业3D深度传感器市场投资、并购等现状分析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工业3D深度传感器生产基地、总部、竞争对手及市场地位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工业3D深度传感器产品规格、参数及市场应用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工业3D深度传感器销量（千台）、收入（万元）、价格（元/台）及毛利率（2021-2026）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工业3D深度传感器生产基地、总部、竞争对手及市场地位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工业3D深度传感器产品规格、参数及市场应用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工业3D深度传感器销量（千台）、收入（万元）、价格（元/台）及毛利率（2021-2026）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工业3D深度传感器生产基地、总部、竞争对手及市场地位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工业3D深度传感器产品规格、参数及市场应用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工业3D深度传感器销量（千台）、收入（万元）、价格（元/台）及毛利率（2021-2026）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工业3D深度传感器生产基地、总部、竞争对手及市场地位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工业3D深度传感器产品规格、参数及市场应用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工业3D深度传感器销量（千台）、收入（万元）、价格（元/台）及毛利率（2021-2026）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工业3D深度传感器生产基地、总部、竞争对手及市场地位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工业3D深度传感器产品规格、参数及市场应用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工业3D深度传感器销量（千台）、收入（万元）、价格（元/台）及毛利率（2021-2026）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工业3D深度传感器生产基地、总部、竞争对手及市场地位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工业3D深度传感器产品规格、参数及市场应用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工业3D深度传感器销量（千台）、收入（万元）、价格（元/台）及毛利率（2021-2026）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工业3D深度传感器生产基地、总部、竞争对手及市场地位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工业3D深度传感器产品规格、参数及市场应用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工业3D深度传感器销量（千台）、收入（万元）、价格（元/台）及毛利率（2021-2026）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工业3D深度传感器生产基地、总部、竞争对手及市场地位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工业3D深度传感器产品规格、参数及市场应用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工业3D深度传感器销量（千台）、收入（万元）、价格（元/台）及毛利率（2021-2026）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工业3D深度传感器生产基地、总部、竞争对手及市场地位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工业3D深度传感器产品规格、参数及市场应用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工业3D深度传感器销量（千台）、收入（万元）、价格（元/台）及毛利率（2021-2026）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工业3D深度传感器生产基地、总部、竞争对手及市场地位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工业3D深度传感器产品规格、参数及市场应用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工业3D深度传感器销量（千台）、收入（万元）、价格（元/台）及毛利率（2021-2026）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工业3D深度传感器生产基地、总部、竞争对手及市场地位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工业3D深度传感器产品规格、参数及市场应用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工业3D深度传感器销量（千台）、收入（万元）、价格（元/台）及毛利率（2021-2026）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工业3D深度传感器生产基地、总部、竞争对手及市场地位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工业3D深度传感器产品规格、参数及市场应用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工业3D深度传感器销量（千台）、收入（万元）、价格（元/台）及毛利率（2021-2026）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工业3D深度传感器生产基地、总部、竞争对手及市场地位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工业3D深度传感器产品规格、参数及市场应用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工业3D深度传感器销量（千台）、收入（万元）、价格（元/台）及毛利率（2021-2026）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工业3D深度传感器生产基地、总部、竞争对手及市场地位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工业3D深度传感器产品规格、参数及市场应用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工业3D深度传感器销量（千台）、收入（万元）、价格（元/台）及毛利率（2021-2026）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工业3D深度传感器生产基地、总部、竞争对手及市场地位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工业3D深度传感器产品规格、参数及市场应用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工业3D深度传感器销量（千台）、收入（万元）、价格（元/台）及毛利率（2021-2026）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工业3D深度传感器生产基地、总部、竞争对手及市场地位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工业3D深度传感器产品规格、参数及市场应用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工业3D深度传感器销量（千台）、收入（万元）、价格（元/台）及毛利率（2021-2026）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中国市场不同产品类型工业3D深度传感器销量（2021-2026）&amp;（千台）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中国市场不同产品类型工业3D深度传感器销量市场份额（2021-2026）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中国市场不同产品类型工业3D深度传感器销量预测（2027-2032）&amp;（千台）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中国市场不同产品类型工业3D深度传感器销量市场份额预测（2027-2032）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中国市场不同产品类型工业3D深度传感器规模（2021-2026）&amp;（万元）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中国市场不同产品类型工业3D深度传感器规模市场份额（2021-2026）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中国市场不同产品类型工业3D深度传感器规模预测（2027-2032）&amp;（万元）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中国市场不同产品类型工业3D深度传感器规模市场份额预测（2027-2032）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中国市场不同应用工业3D深度传感器销量（2021-2026）&amp;（千台）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103： 中国市场不同应用工业3D深度传感器销量市场份额（2021-2026）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中国市场不同应用工业3D深度传感器销量预测（2027-2032）&amp;（千台）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105： 中国市场不同应用工业3D深度传感器销量市场份额预测（2027-2032）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中国市场不同应用工业3D深度传感器规模（2021-2026）&amp;（万元）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中国市场不同应用工业3D深度传感器规模市场份额（2021-2026）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中国市场不同应用工业3D深度传感器规模预测（2027-2032）&amp;（万元）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中国市场不同应用工业3D深度传感器规模市场份额预测（2027-2032）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工业3D深度传感器行业发展分析---发展趋势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工业3D深度传感器行业发展分析---厂商壁垒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工业3D深度传感器行业发展分析---驱动因素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工业3D深度传感器行业发展分析---制约因素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工业3D深度传感器行业相关重点政策一览</w:t>
      </w:r>
      <w:r>
        <w:rPr>
          <w:rFonts w:hint="eastAsia"/>
        </w:rPr>
        <w:br/>
      </w:r>
      <w:r>
        <w:rPr>
          <w:rFonts w:hint="eastAsia"/>
        </w:rPr>
        <w:t>　　表 115： 工业3D深度传感器行业供应链分析</w:t>
      </w:r>
      <w:r>
        <w:rPr>
          <w:rFonts w:hint="eastAsia"/>
        </w:rPr>
        <w:br/>
      </w:r>
      <w:r>
        <w:rPr>
          <w:rFonts w:hint="eastAsia"/>
        </w:rPr>
        <w:t>　　表 116： 工业3D深度传感器上游原料供应商</w:t>
      </w:r>
      <w:r>
        <w:rPr>
          <w:rFonts w:hint="eastAsia"/>
        </w:rPr>
        <w:br/>
      </w:r>
      <w:r>
        <w:rPr>
          <w:rFonts w:hint="eastAsia"/>
        </w:rPr>
        <w:t>　　表 117： 工业3D深度传感器行业主要下游客户</w:t>
      </w:r>
      <w:r>
        <w:rPr>
          <w:rFonts w:hint="eastAsia"/>
        </w:rPr>
        <w:br/>
      </w:r>
      <w:r>
        <w:rPr>
          <w:rFonts w:hint="eastAsia"/>
        </w:rPr>
        <w:t>　　表 118： 工业3D深度传感器典型经销商</w:t>
      </w:r>
      <w:r>
        <w:rPr>
          <w:rFonts w:hint="eastAsia"/>
        </w:rPr>
        <w:br/>
      </w:r>
      <w:r>
        <w:rPr>
          <w:rFonts w:hint="eastAsia"/>
        </w:rPr>
        <w:t>　　表 119： 中国工业3D深度传感器产量、销量、进口量及出口量（2021-2026）&amp;（千台）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120： 中国工业3D深度传感器产量、销量、进口量及出口量预测（2027-2032）&amp;（千台）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121： 中国市场工业3D深度传感器主要进口来源</w:t>
      </w:r>
      <w:r>
        <w:rPr>
          <w:rFonts w:hint="eastAsia"/>
        </w:rPr>
        <w:br/>
      </w:r>
      <w:r>
        <w:rPr>
          <w:rFonts w:hint="eastAsia"/>
        </w:rPr>
        <w:t>　　表 122： 中国市场工业3D深度传感器主要出口目的地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工业3D深度传感器产品图片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中国不同产品类型工业3D深度传感器市场规模市场份额2025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飞行时间传感器产品图片</w:t>
      </w:r>
      <w:r>
        <w:rPr>
          <w:rFonts w:hint="eastAsia"/>
        </w:rPr>
        <w:br/>
      </w:r>
      <w:r>
        <w:rPr>
          <w:rFonts w:hint="eastAsia"/>
        </w:rPr>
        <w:t>　　图 4： 激光三角测量传感器产品图片</w:t>
      </w:r>
      <w:r>
        <w:rPr>
          <w:rFonts w:hint="eastAsia"/>
        </w:rPr>
        <w:br/>
      </w:r>
      <w:r>
        <w:rPr>
          <w:rFonts w:hint="eastAsia"/>
        </w:rPr>
        <w:t>　　图 5： 光度立体传感器产品图片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中国不同应用工业3D深度传感器市场份额2025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中国市场工业3D深度传感器市场规模，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中国市场工业3D深度传感器收入及增长率（2021-2032）&amp;（万元）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中国市场工业3D深度传感器销量及增长率（2021-2032）&amp;（千台）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2025年中国市场主要厂商工业3D深度传感器销量市场份额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2025年中国市场主要厂商工业3D深度传感器收入市场份额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2025年中国市场前五大厂商工业3D深度传感器市场份额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2025年中国市场工业3D深度传感器第一梯队、第二梯队和第三梯队厂商（品牌）及市场份额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中国市场不同产品类型工业3D深度传感器价格走势（2021-2032）&amp;（元/台）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中国市场不同应用工业3D深度传感器价格走势（2021-2032）&amp;（元/台）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工业3D深度传感器中国企业SWOT分析</w:t>
      </w:r>
      <w:r>
        <w:rPr>
          <w:rFonts w:hint="eastAsia"/>
        </w:rPr>
        <w:br/>
      </w:r>
      <w:r>
        <w:rPr>
          <w:rFonts w:hint="eastAsia"/>
        </w:rPr>
        <w:t>　　图 20： 工业3D深度传感器产业链</w:t>
      </w:r>
      <w:r>
        <w:rPr>
          <w:rFonts w:hint="eastAsia"/>
        </w:rPr>
        <w:br/>
      </w:r>
      <w:r>
        <w:rPr>
          <w:rFonts w:hint="eastAsia"/>
        </w:rPr>
        <w:t>　　图 21： 工业3D深度传感器行业采购模式分析</w:t>
      </w:r>
      <w:r>
        <w:rPr>
          <w:rFonts w:hint="eastAsia"/>
        </w:rPr>
        <w:br/>
      </w:r>
      <w:r>
        <w:rPr>
          <w:rFonts w:hint="eastAsia"/>
        </w:rPr>
        <w:t>　　图 22： 工业3D深度传感器行业生产模式分析</w:t>
      </w:r>
      <w:r>
        <w:rPr>
          <w:rFonts w:hint="eastAsia"/>
        </w:rPr>
        <w:br/>
      </w:r>
      <w:r>
        <w:rPr>
          <w:rFonts w:hint="eastAsia"/>
        </w:rPr>
        <w:t>　　图 23： 工业3D深度传感器行业销售模式分析</w:t>
      </w:r>
      <w:r>
        <w:rPr>
          <w:rFonts w:hint="eastAsia"/>
        </w:rPr>
        <w:br/>
      </w:r>
      <w:r>
        <w:rPr>
          <w:rFonts w:hint="eastAsia"/>
        </w:rPr>
        <w:t>　　图 24： 中国工业3D深度传感器产能、产量、产能利用率及发展趋势（2021-2032）&amp;（千台）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中国工业3D深度传感器产量、市场需求量及发展趋势（2021-2032）&amp;（千台）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c8454288314774" w:history="1">
        <w:r>
          <w:rPr>
            <w:rStyle w:val="Hyperlink"/>
          </w:rPr>
          <w:t>2026-2032年中国工业3D深度传感器行业发展调研及前景趋势报告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c8454288314774" w:history="1">
        <w:r>
          <w:rPr>
            <w:rStyle w:val="Hyperlink"/>
          </w:rPr>
          <w:t>https://www.20087.com/6/62/GongYe3DShenDuChuanGanQiFaZhanQianJingFenXi.html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b8e3470f934761" w:history="1">
      <w:r>
        <w:rPr>
          <w:rStyle w:val="Hyperlink"/>
        </w:rPr>
        <w:t>2026-2032年中国工业3D深度传感器行业发展调研及前景趋势报告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GongYe3DShenDuChuanGanQiFaZhanQianJingFenXi.html" TargetMode="External" Id="Rf6c84542883147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GongYe3DShenDuChuanGanQiFaZhanQianJingFenXi.html" TargetMode="External" Id="Rdeb8e3470f9347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2026-01-28T02:30:39Z</dcterms:created>
  <dcterms:modified xsi:type="dcterms:W3CDTF">2026-01-28T03:30:39Z</dcterms:modified>
  <dc:subject>2026-2032年中国工业3D深度传感器行业发展调研及前景趋势报告</dc:subject>
  <dc:title>2026-2032年中国工业3D深度传感器行业发展调研及前景趋势报告</dc:title>
  <cp:keywords>2026-2032年中国工业3D深度传感器行业发展调研及前景趋势报告</cp:keywords>
  <dc:description>2026-2032年中国工业3D深度传感器行业发展调研及前景趋势报告</dc:description>
</cp:coreProperties>
</file>